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纪检助推扶贫工作落地见效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手机上突然弹出一条短信，打开信访系统查看，显示赫山街道茂林社区建档立卡贫困户曹金保在区信访平台上反映了他的诉求。因房屋年久失修要求搬迁重建。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我作为街道的信访专干，同时又是街道纪工委的一员意识到问题的严重性，立马将情况报告分管领导，同时把情况反馈给纪工委书记。领导指示一定要到实地去查看和了解真实情况。随即我通知社区扶贫专干一同前往曹金保的住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老曹，我是街道的纪检干部小刘，今天我和社区的扶贫干部一道来看看您，查看一下您的房屋情况。老曹说以前也没见有纪检的人来过，纪检部门能解决我的房屋问题吗？看得出来，老曹对我们的到来不感兴趣，可能认为是来走走过场的。我意识到了他的顾虑，我说：“我们是来了解您的诉求，然后把您反映的问题上报给领导，是来给您解决问题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区扶贫专干介绍了老曹的致贫原因和住户没有搬迁重建的原因。我将老曹的相关情况报告了相关领导，请教了上级扶贫部门，得到的答复是按照政策曹金保的房屋不符合搬迁重建条件，只能在原地修缮。我给老曹解释了相关政策，老曹欣然接受了修缮这个方案。老曹说：“只要是房子不漏风、不漏雨就好了。”我说：“经过修缮，一定让您有意想不到的效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针对建立卡档贫困户，“两不愁，三保障”是底线，必须克服一些客观原因把贫困户该享受的政策落实好，街道纪工委书记如是说。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过了将近半个月，我和社区扶贫专干又一次来到了曹金保的住处。看到眼前的房子已焕然一新。老曹看到我们来了赶紧凑上前来，喜笑颜开的握着我的手说：“能够住上这么好的房子，真心要感谢你们。”我说：“您的住户安全问题，街道主要领导非常重视，街道纪工委派出专门工作人员对您房屋修缮的进度督促跟踪。”</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贫困户曹金保住房安全问题得到了妥善解决。街道纪工委发挥了督促落实的职能。我作为街道纪工委的一名“新兵”深感责任重大，我决心强化责任意识，不断提升服务群众的能力。强化担当意识，不断提升履职尽责的能力。为夺取脱贫攻坚战的全面胜利贡献自己微薄的力量。</w:t>
      </w:r>
    </w:p>
    <w:p>
      <w:bookmarkStart w:id="0" w:name="_GoBack"/>
      <w:bookmarkEnd w:id="0"/>
    </w:p>
    <w:sectPr>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DE7169"/>
    <w:rsid w:val="78261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823</Words>
  <Characters>823</Characters>
  <Lines>0</Lines>
  <Paragraphs>0</Paragraphs>
  <TotalTime>0</TotalTime>
  <ScaleCrop>false</ScaleCrop>
  <LinksUpToDate>false</LinksUpToDate>
  <CharactersWithSpaces>823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2022-04-25T08:11:47Z</dcterms:created>
  <dc:creator>Administrator</dc:creator>
  <cp:lastModifiedBy>NTKO</cp:lastModifiedBy>
  <dcterms:modified xsi:type="dcterms:W3CDTF">2022-04-25T08:12:02Z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B7960532FEE84C7AA962EE8755E1C409</vt:lpwstr>
  </property>
</Properties>
</file>