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5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2100"/>
        <w:gridCol w:w="2100"/>
        <w:gridCol w:w="2100"/>
        <w:gridCol w:w="2100"/>
        <w:gridCol w:w="1050"/>
        <w:gridCol w:w="1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5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特困人员供养对象列表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15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  现将赫山街道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2022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6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月在册特困对象名单公示如下，如有意见建议，请致电赫山街道办事处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0737-6807021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区县名称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乡镇（街道名称）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社区名称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肖孝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颜晟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432321***********72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余斌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陈有文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杨玲花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卜晓云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432301***********27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洪家村社区居委会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王晓霞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东风岭社区居委会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彭正安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432301***********3X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秦范荣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432325***********99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田小羲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陈平安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432301***********29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李景易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430903***********2X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杨红卫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曾再光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冷冬元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曾启明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腰塘社区居委会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刘伟春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430903***********20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杨雪龙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冷建国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台家段社区居委会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汪建春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刘美华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432321***********84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邱思积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432321***********95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曹志高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432321***********31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陈宏伟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罗溪社区居委会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夏桂华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432321***********89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朝阳路社区居委会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李天胜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曹仲秋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432321***********97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蔡范青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432321***********85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陈菊英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432321***********80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李镇华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430903***********13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曹建光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李振旭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叶志平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文长庚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432321***********53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李新安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李颂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430903***********64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李桂兰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432321***********9X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潘建军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432321***********17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曹建华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430903***********1X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李术南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432321***********76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李和青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432321***********74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茂林社区居委会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张文华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432321***********71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王遐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430903***********22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何丽娟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刘再云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432321***********8X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张俐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432301***********48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臧若夫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臧玉兰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432321***********86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团洲社区居委会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黄龙彪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430903***********11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蔡迎光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张建华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黄应秋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432321***********99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黄伏达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袁奇生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432321***********97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毛家塘社区居委会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李珍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430903***********38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李木秋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432321***********92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周建军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432321***********97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陈志彬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大丰社区居委会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陈小燕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432321***********86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曹冬明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430903***********19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赫山区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赫山街道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赫山路社区居委会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zcyYTVlYWIzZmRjNjIwYzNkOTE2YWZjZWQ5OWMifQ=="/>
  </w:docVars>
  <w:rsids>
    <w:rsidRoot w:val="00000000"/>
    <w:rsid w:val="731D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ascii="Arial" w:hAnsi="Arial" w:cs="Arial"/>
      <w:color w:val="000000"/>
      <w:sz w:val="40"/>
      <w:szCs w:val="40"/>
      <w:u w:val="none"/>
    </w:rPr>
  </w:style>
  <w:style w:type="character" w:customStyle="1" w:styleId="5">
    <w:name w:val="font31"/>
    <w:basedOn w:val="3"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2022-06-09T07:30:14Z</dcterms:created>
  <dc:creator>Administrator</dc:creator>
  <cp:lastModifiedBy>NTKO</cp:lastModifiedBy>
  <dcterms:modified xsi:type="dcterms:W3CDTF">2022-06-09T07:30:32Z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513A85CA5937405B929AA17FFB4A1BFA</vt:lpwstr>
  </property>
</Properties>
</file>