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 w:firstLine="0"/>
        <w:jc w:val="left"/>
        <w:rPr>
          <w:rFonts w:ascii="Arial" w:hAnsi="Arial" w:cs="Arial"/>
          <w:b/>
          <w:bCs/>
          <w:i w:val="0"/>
          <w:iCs w:val="0"/>
          <w:caps w:val="0"/>
          <w:color w:val="000000"/>
          <w:spacing w:val="0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赫山街道</w:t>
      </w: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 xml:space="preserve">：免费培训学技能 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加</w:t>
      </w: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强就业保民生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999999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999999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auto"/>
          <w:spacing w:val="0"/>
          <w:sz w:val="28"/>
          <w:szCs w:val="28"/>
          <w:u w:val="none"/>
          <w:bdr w:val="none" w:color="auto" w:sz="0" w:space="0"/>
        </w:rPr>
        <w:drawing>
          <wp:inline distT="0" distB="0" distL="114300" distR="114300">
            <wp:extent cx="304800" cy="304800"/>
            <wp:effectExtent l="0" t="0" r="0" b="0"/>
            <wp:docPr id="2" name="图片 1" descr="IMG_256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wordWrap w:val="0"/>
        <w:spacing w:before="300" w:beforeAutospacing="0" w:after="150" w:afterAutospacing="0" w:line="27" w:lineRule="atLeast"/>
        <w:ind w:left="0" w:right="0" w:firstLine="0"/>
        <w:jc w:val="center"/>
        <w:rPr>
          <w:rFonts w:hint="default" w:ascii="Arial" w:hAnsi="Arial" w:cs="Arial"/>
          <w:spacing w:val="15"/>
        </w:rPr>
      </w:pPr>
      <w:r>
        <w:rPr>
          <w:rFonts w:hint="default" w:ascii="Arial" w:hAnsi="Arial" w:cs="Arial"/>
          <w:i w:val="0"/>
          <w:iCs w:val="0"/>
          <w:caps w:val="0"/>
          <w:color w:val="222222"/>
          <w:spacing w:val="15"/>
          <w:sz w:val="28"/>
          <w:szCs w:val="28"/>
          <w:bdr w:val="none" w:color="auto" w:sz="0" w:space="0"/>
        </w:rPr>
        <w:drawing>
          <wp:inline distT="0" distB="0" distL="114300" distR="114300">
            <wp:extent cx="10287000" cy="7715250"/>
            <wp:effectExtent l="0" t="0" r="0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7715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wordWrap w:val="0"/>
        <w:spacing w:before="300" w:beforeAutospacing="0" w:after="150" w:afterAutospacing="0" w:line="27" w:lineRule="atLeast"/>
        <w:ind w:left="0" w:right="0" w:firstLine="420"/>
        <w:jc w:val="both"/>
        <w:rPr>
          <w:rFonts w:hint="default" w:ascii="Arial" w:hAnsi="Arial" w:cs="Arial"/>
          <w:spacing w:val="15"/>
        </w:rPr>
      </w:pPr>
      <w:r>
        <w:rPr>
          <w:rFonts w:hint="default" w:ascii="Arial" w:hAnsi="Arial" w:cs="Arial"/>
          <w:i w:val="0"/>
          <w:iCs w:val="0"/>
          <w:caps w:val="0"/>
          <w:color w:val="222222"/>
          <w:spacing w:val="15"/>
          <w:sz w:val="28"/>
          <w:szCs w:val="28"/>
        </w:rPr>
        <w:t>“这些课程是政府给村民们的免费福利，着实是让我受益颇多啊！现在通过在课上学习这些专业技能，不仅能让我们学到实实在在的东西用在生活中，更能够提升我们的就业能力，找一份好工作。我现在就想学完之后找一份育婴照护的工作，我的育婴照护老师说根据现在的市场行情，育婴照护工作能够挣好几千一个月，多的甚至上万元哩！”</w:t>
      </w:r>
      <w:r>
        <w:rPr>
          <w:rFonts w:hint="eastAsia" w:ascii="Arial" w:hAnsi="Arial" w:cs="Arial"/>
          <w:i w:val="0"/>
          <w:iCs w:val="0"/>
          <w:caps w:val="0"/>
          <w:color w:val="222222"/>
          <w:spacing w:val="15"/>
          <w:sz w:val="28"/>
          <w:szCs w:val="28"/>
          <w:lang w:eastAsia="zh-CN"/>
        </w:rPr>
        <w:t>李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15"/>
          <w:sz w:val="28"/>
          <w:szCs w:val="28"/>
        </w:rPr>
        <w:t>阿姨从课堂里出来后洋溢着开心的笑容，言语里充满着对未来工作的期待。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300" w:beforeAutospacing="0" w:after="150" w:afterAutospacing="0" w:line="27" w:lineRule="atLeast"/>
        <w:ind w:left="0" w:right="0" w:firstLine="420"/>
        <w:jc w:val="both"/>
        <w:rPr>
          <w:rFonts w:hint="default" w:ascii="Arial" w:hAnsi="Arial" w:cs="Arial"/>
          <w:spacing w:val="15"/>
        </w:rPr>
      </w:pPr>
      <w:r>
        <w:rPr>
          <w:rFonts w:hint="default" w:ascii="Arial" w:hAnsi="Arial" w:cs="Arial"/>
          <w:i w:val="0"/>
          <w:iCs w:val="0"/>
          <w:caps w:val="0"/>
          <w:color w:val="222222"/>
          <w:spacing w:val="15"/>
          <w:sz w:val="28"/>
          <w:szCs w:val="28"/>
        </w:rPr>
        <w:t>为提供民众的就业能力，提升民生水平，</w:t>
      </w:r>
      <w:r>
        <w:rPr>
          <w:rFonts w:hint="eastAsia" w:ascii="Arial" w:hAnsi="Arial" w:cs="Arial"/>
          <w:i w:val="0"/>
          <w:iCs w:val="0"/>
          <w:caps w:val="0"/>
          <w:color w:val="222222"/>
          <w:spacing w:val="15"/>
          <w:sz w:val="28"/>
          <w:szCs w:val="28"/>
          <w:lang w:eastAsia="zh-CN"/>
        </w:rPr>
        <w:t>赫山街道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15"/>
          <w:sz w:val="28"/>
          <w:szCs w:val="28"/>
        </w:rPr>
        <w:t>为居民们提供了就业技能的免费培训以及就业推荐服务，培训课程讲师分别驻点到了各</w:t>
      </w:r>
      <w:r>
        <w:rPr>
          <w:rFonts w:hint="eastAsia" w:ascii="Arial" w:hAnsi="Arial" w:cs="Arial"/>
          <w:i w:val="0"/>
          <w:iCs w:val="0"/>
          <w:caps w:val="0"/>
          <w:color w:val="222222"/>
          <w:spacing w:val="15"/>
          <w:sz w:val="28"/>
          <w:szCs w:val="28"/>
          <w:lang w:eastAsia="zh-CN"/>
        </w:rPr>
        <w:t>社区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15"/>
          <w:sz w:val="28"/>
          <w:szCs w:val="28"/>
        </w:rPr>
        <w:t>服务中心进行授课。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300" w:beforeAutospacing="0" w:after="150" w:afterAutospacing="0" w:line="27" w:lineRule="atLeast"/>
        <w:ind w:left="0" w:right="0" w:firstLine="420"/>
        <w:jc w:val="both"/>
        <w:rPr>
          <w:rFonts w:hint="default" w:ascii="Arial" w:hAnsi="Arial" w:cs="Arial"/>
          <w:spacing w:val="15"/>
        </w:rPr>
      </w:pPr>
      <w:r>
        <w:rPr>
          <w:rFonts w:hint="default" w:ascii="Arial" w:hAnsi="Arial" w:cs="Arial"/>
          <w:i w:val="0"/>
          <w:iCs w:val="0"/>
          <w:caps w:val="0"/>
          <w:color w:val="222222"/>
          <w:spacing w:val="15"/>
          <w:sz w:val="28"/>
          <w:szCs w:val="28"/>
        </w:rPr>
        <w:t>本次就业技能培训自9月25日起，为期十一天，其中包含4.5天的理论培训课程、6.5天的实操训练教学。培训期间由人社局统一安排资质深厚、经验丰富、专业素养过硬的讲师为学员进行授课，授课类别有茶艺、缝纫工艺、家政服务、养老护理、育婴照护、推拿按摩。培训结束通过考核结业后即可颁发国家承认的相关技能培训证书，凭证书即可根据当前市场行情进行推荐就业。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300" w:beforeAutospacing="0" w:after="150" w:afterAutospacing="0" w:line="27" w:lineRule="atLeast"/>
        <w:ind w:left="0" w:right="0" w:firstLine="420"/>
        <w:jc w:val="both"/>
        <w:rPr>
          <w:rFonts w:hint="default" w:ascii="Arial" w:hAnsi="Arial" w:cs="Arial"/>
          <w:spacing w:val="15"/>
        </w:rPr>
      </w:pPr>
      <w:r>
        <w:rPr>
          <w:rFonts w:hint="default" w:ascii="Arial" w:hAnsi="Arial" w:cs="Arial"/>
          <w:i w:val="0"/>
          <w:iCs w:val="0"/>
          <w:caps w:val="0"/>
          <w:color w:val="222222"/>
          <w:spacing w:val="15"/>
          <w:sz w:val="28"/>
          <w:szCs w:val="28"/>
        </w:rPr>
        <w:t>就业是最基本的民生，只有切实提高人民群众的专业就业技能素养，才能有效提升群众就业能力和就业意向，进而保障和提升民生水平。下阶段，</w:t>
      </w:r>
      <w:r>
        <w:rPr>
          <w:rFonts w:hint="eastAsia" w:ascii="Arial" w:hAnsi="Arial" w:cs="Arial"/>
          <w:i w:val="0"/>
          <w:iCs w:val="0"/>
          <w:caps w:val="0"/>
          <w:color w:val="222222"/>
          <w:spacing w:val="15"/>
          <w:sz w:val="28"/>
          <w:szCs w:val="28"/>
          <w:lang w:eastAsia="zh-CN"/>
        </w:rPr>
        <w:t>赫山街道</w:t>
      </w:r>
      <w:bookmarkStart w:id="0" w:name="_GoBack"/>
      <w:bookmarkEnd w:id="0"/>
      <w:r>
        <w:rPr>
          <w:rFonts w:hint="default" w:ascii="Arial" w:hAnsi="Arial" w:cs="Arial"/>
          <w:i w:val="0"/>
          <w:iCs w:val="0"/>
          <w:caps w:val="0"/>
          <w:color w:val="222222"/>
          <w:spacing w:val="15"/>
          <w:sz w:val="28"/>
          <w:szCs w:val="28"/>
        </w:rPr>
        <w:t>将会继续着力于提升民众就业力，促进民众就业意愿，提供更多就业机会，为民生福祉添砖加瓦。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5MzcyYTVlYWIzZmRjNjIwYzNkOTE2YWZjZWQ5OWMifQ=="/>
  </w:docVars>
  <w:rsids>
    <w:rsidRoot w:val="00000000"/>
    <w:rsid w:val="6ECE4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jpeg"/><Relationship Id="rId5" Type="http://schemas.openxmlformats.org/officeDocument/2006/relationships/image" Target="../NULL"/><Relationship Id="rId4" Type="http://schemas.openxmlformats.org/officeDocument/2006/relationships/hyperlink" Target="https://m-xhncloud.voc.com.cn/portal/news/show?id=8074786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2023-10-11T06:47:13Z</dcterms:created>
  <dc:creator>Administrator</dc:creator>
  <cp:lastModifiedBy>云</cp:lastModifiedBy>
  <dcterms:modified xsi:type="dcterms:W3CDTF">2023-10-11T06:51:44Z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EA1AEA79DBDE4E11A3AC775D98A25266_13</vt:lpwstr>
  </property>
</Properties>
</file>