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57C87">
      <w:pPr>
        <w:ind w:left="0" w:leftChars="0" w:firstLine="0" w:firstLineChars="0"/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益阳市赫山区水利局</w:t>
      </w:r>
    </w:p>
    <w:p w14:paraId="5FF1D17F">
      <w:pPr>
        <w:ind w:left="0" w:leftChars="0" w:firstLine="0" w:firstLineChars="0"/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关于湖南省益阳市赫山区谢林港河、石马山河、湖冲河管理范围划界方案的公示</w:t>
      </w:r>
    </w:p>
    <w:p w14:paraId="7ACDAB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43F4F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依法依规加强我区河湖管理，确保河湖行洪安全及人民群众生命财产、粮食生产安全，根据《中华人民共和国水法》《湖南省实施&lt;中华人民共和国水法&gt;办法》《湖南省水利厅办公室关于印发2024年湖南省河湖管理工作要点的通知》(湘水办函[2024]40号）《湖南省河长制工作委员会办公室湖南省水利厅关于纵深推进河湖库“清四乱”常态化规范化的通知》（湘河委办（2024）2号）等文件要求，“加快推进第一次全国水利普查名录外河湖划界工作，要加快查缺补漏，对纳入名录管理的山区河道、流域面积50平方公里以下河流、水面面积1平方公里以下湖泊，在2024年底前全面完成名录并基本完成管理范围划定工作”，我局通过政府采购确定湖南鸿洲设计有限公司为《湖南省益阳市赫山区谢林港河、石马山河、湖冲河管理范围划界方案》编制单位。目前，《湖南省益阳市赫山区谢林港河、石马山河、湖冲河管理范围划界方案》已经通过专家评审，并于2025年6月23日提交了划界方案成果审定稿。为加快工作进度，尽早将划界成果纳入全省国土空间规划基础信息平台和“多规合一”协同审批平台，尽快发挥划界效益，现将划界方案成果（详见附件）向社会公开征求建议意见，本次公示期限为7天（2025年6月24日至2025年6月30日），建议意见可采取信函、电话等方式向益阳市赫山区水利局提出。</w:t>
      </w:r>
    </w:p>
    <w:p w14:paraId="72AD01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联系电话：0737-4423251</w:t>
      </w:r>
    </w:p>
    <w:p w14:paraId="21317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C428F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5D57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附件：1.湖南省益阳市赫山区谢林港河、石马山河、湖冲河河道管理范围划界方案及划定图。</w:t>
      </w:r>
    </w:p>
    <w:p w14:paraId="31979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7DA78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4A694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益阳市赫山区水利局</w:t>
      </w:r>
    </w:p>
    <w:p w14:paraId="0D17C2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800" w:leftChars="1600"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2025年6月24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p w14:paraId="4D8A8F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00"/>
      </w:pPr>
      <w:r>
        <w:separator/>
      </w:r>
    </w:p>
  </w:endnote>
  <w:endnote w:type="continuationSeparator" w:id="1">
    <w:p>
      <w:pPr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ESI黑体-GB1803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00"/>
      </w:pPr>
      <w:r>
        <w:separator/>
      </w:r>
    </w:p>
  </w:footnote>
  <w:footnote w:type="continuationSeparator" w:id="1">
    <w:p>
      <w:pPr>
        <w:ind w:firstLine="6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zZjZkOWQzZmU2NzRhOWY4OWIzYzFmZTFkZWQ3MDkifQ=="/>
  </w:docVars>
  <w:rsids>
    <w:rsidRoot w:val="00000000"/>
    <w:rsid w:val="0478562E"/>
    <w:rsid w:val="05D85227"/>
    <w:rsid w:val="065F7326"/>
    <w:rsid w:val="086F75C9"/>
    <w:rsid w:val="09916616"/>
    <w:rsid w:val="0A3B53FA"/>
    <w:rsid w:val="11A81CC7"/>
    <w:rsid w:val="13383F2D"/>
    <w:rsid w:val="1363315E"/>
    <w:rsid w:val="14EA6421"/>
    <w:rsid w:val="17D20FF4"/>
    <w:rsid w:val="1B686111"/>
    <w:rsid w:val="21FF5477"/>
    <w:rsid w:val="23550E27"/>
    <w:rsid w:val="28AB74B0"/>
    <w:rsid w:val="29426A1E"/>
    <w:rsid w:val="29FE2DFD"/>
    <w:rsid w:val="2AAD7E3D"/>
    <w:rsid w:val="34F40C37"/>
    <w:rsid w:val="36AC3804"/>
    <w:rsid w:val="40A137E3"/>
    <w:rsid w:val="43F03AFD"/>
    <w:rsid w:val="457F2E7B"/>
    <w:rsid w:val="46870F77"/>
    <w:rsid w:val="4D8E16D8"/>
    <w:rsid w:val="4E8A1F0E"/>
    <w:rsid w:val="56C74FDA"/>
    <w:rsid w:val="59393AC1"/>
    <w:rsid w:val="59C44167"/>
    <w:rsid w:val="620677CB"/>
    <w:rsid w:val="65AE2777"/>
    <w:rsid w:val="65C81180"/>
    <w:rsid w:val="67444B63"/>
    <w:rsid w:val="6D4C182C"/>
    <w:rsid w:val="6E16203D"/>
    <w:rsid w:val="6F340EA2"/>
    <w:rsid w:val="7ABB4E1E"/>
    <w:rsid w:val="7EB75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1044" w:firstLineChars="200"/>
      <w:jc w:val="both"/>
    </w:pPr>
    <w:rPr>
      <w:rFonts w:ascii="Times New Roman" w:hAnsi="Times New Roman" w:eastAsia="宋体" w:cstheme="minorBidi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目录一级标题"/>
    <w:basedOn w:val="1"/>
    <w:autoRedefine/>
    <w:qFormat/>
    <w:uiPriority w:val="0"/>
    <w:pPr>
      <w:spacing w:line="360" w:lineRule="auto"/>
      <w:jc w:val="center"/>
    </w:pPr>
    <w:rPr>
      <w:rFonts w:eastAsia="宋体" w:asciiTheme="majorAscii" w:hAnsiTheme="majorAscii" w:cstheme="majorEastAsia"/>
      <w:b/>
      <w:sz w:val="30"/>
      <w:szCs w:val="30"/>
    </w:rPr>
  </w:style>
  <w:style w:type="paragraph" w:customStyle="1" w:styleId="5">
    <w:name w:val="目录二级及以下标题"/>
    <w:basedOn w:val="1"/>
    <w:autoRedefine/>
    <w:uiPriority w:val="0"/>
    <w:pPr>
      <w:spacing w:line="360" w:lineRule="auto"/>
      <w:ind w:firstLine="1044" w:firstLineChars="200"/>
    </w:pPr>
    <w:rPr>
      <w:rFonts w:eastAsia="宋体" w:asciiTheme="majorAscii" w:hAnsiTheme="majorAscii" w:cstheme="majorEastAsia"/>
      <w:sz w:val="30"/>
      <w:szCs w:val="30"/>
    </w:rPr>
  </w:style>
  <w:style w:type="paragraph" w:customStyle="1" w:styleId="6">
    <w:name w:val="正文一级标题（章）"/>
    <w:basedOn w:val="1"/>
    <w:autoRedefine/>
    <w:qFormat/>
    <w:uiPriority w:val="0"/>
    <w:pPr>
      <w:spacing w:line="360" w:lineRule="auto"/>
      <w:ind w:firstLine="1044" w:firstLineChars="200"/>
      <w:jc w:val="both"/>
      <w:outlineLvl w:val="0"/>
    </w:pPr>
    <w:rPr>
      <w:rFonts w:hint="eastAsia" w:ascii="CESI黑体-GB18030" w:hAnsi="CESI黑体-GB18030" w:cs="CESI黑体-GB18030"/>
      <w:b/>
      <w:bCs/>
      <w:szCs w:val="30"/>
    </w:rPr>
  </w:style>
  <w:style w:type="paragraph" w:customStyle="1" w:styleId="7">
    <w:name w:val="正文二级标题（节）"/>
    <w:basedOn w:val="1"/>
    <w:autoRedefine/>
    <w:qFormat/>
    <w:uiPriority w:val="0"/>
    <w:pPr>
      <w:spacing w:line="360" w:lineRule="auto"/>
      <w:jc w:val="both"/>
      <w:outlineLvl w:val="1"/>
    </w:pPr>
    <w:rPr>
      <w:rFonts w:hint="eastAsia" w:ascii="CESI黑体-GB18030" w:hAnsi="CESI黑体-GB18030" w:eastAsia="宋体" w:cs="CESI黑体-GB18030"/>
      <w:bCs/>
      <w:sz w:val="30"/>
      <w:szCs w:val="30"/>
    </w:rPr>
  </w:style>
  <w:style w:type="paragraph" w:customStyle="1" w:styleId="8">
    <w:name w:val="正文三、四级标题"/>
    <w:basedOn w:val="1"/>
    <w:qFormat/>
    <w:uiPriority w:val="0"/>
    <w:pPr>
      <w:spacing w:line="360" w:lineRule="auto"/>
      <w:ind w:firstLine="1044" w:firstLineChars="200"/>
      <w:jc w:val="center"/>
      <w:outlineLvl w:val="2"/>
    </w:pPr>
    <w:rPr>
      <w:rFonts w:hint="eastAsia" w:ascii="CESI黑体-GB18030" w:hAnsi="CESI黑体-GB18030" w:eastAsia="黑体" w:cs="CESI黑体-GB18030"/>
      <w:bCs/>
      <w:sz w:val="28"/>
      <w:szCs w:val="30"/>
    </w:rPr>
  </w:style>
  <w:style w:type="paragraph" w:customStyle="1" w:styleId="9">
    <w:name w:val="图序、图题"/>
    <w:basedOn w:val="1"/>
    <w:link w:val="10"/>
    <w:autoRedefine/>
    <w:qFormat/>
    <w:uiPriority w:val="0"/>
    <w:pPr>
      <w:spacing w:line="240" w:lineRule="auto"/>
      <w:ind w:firstLine="0" w:firstLineChars="0"/>
      <w:jc w:val="center"/>
    </w:pPr>
    <w:rPr>
      <w:rFonts w:hint="eastAsia" w:ascii="CESI黑体-GB18030" w:hAnsi="CESI黑体-GB18030" w:cs="CESI黑体-GB18030"/>
      <w:bCs/>
      <w:sz w:val="21"/>
      <w:szCs w:val="30"/>
    </w:rPr>
  </w:style>
  <w:style w:type="character" w:customStyle="1" w:styleId="10">
    <w:name w:val="图序、图题 Char"/>
    <w:link w:val="9"/>
    <w:autoRedefine/>
    <w:qFormat/>
    <w:uiPriority w:val="0"/>
    <w:rPr>
      <w:rFonts w:hint="eastAsia" w:ascii="CESI黑体-GB18030" w:hAnsi="CESI黑体-GB18030" w:eastAsia="宋体" w:cs="CESI黑体-GB18030"/>
      <w:bCs/>
      <w:sz w:val="21"/>
      <w:szCs w:val="30"/>
    </w:rPr>
  </w:style>
  <w:style w:type="paragraph" w:customStyle="1" w:styleId="11">
    <w:name w:val="正文1级"/>
    <w:basedOn w:val="1"/>
    <w:uiPriority w:val="0"/>
    <w:pPr>
      <w:spacing w:before="50" w:beforeLines="50" w:after="50" w:afterLines="50" w:line="360" w:lineRule="auto"/>
      <w:ind w:hanging="1306" w:hangingChars="653"/>
      <w:outlineLvl w:val="0"/>
    </w:pPr>
    <w:rPr>
      <w:rFonts w:hint="eastAsia" w:ascii="黑体" w:hAnsi="黑体" w:eastAsia="黑体" w:cs="Times New Roman"/>
      <w:b/>
      <w:bCs/>
      <w:sz w:val="30"/>
    </w:rPr>
  </w:style>
  <w:style w:type="paragraph" w:customStyle="1" w:styleId="12">
    <w:name w:val="林科大正文"/>
    <w:basedOn w:val="1"/>
    <w:autoRedefine/>
    <w:qFormat/>
    <w:uiPriority w:val="0"/>
    <w:pPr>
      <w:spacing w:line="360" w:lineRule="auto"/>
      <w:ind w:firstLine="480" w:firstLineChars="200"/>
    </w:pPr>
    <w:rPr>
      <w:rFonts w:hint="default" w:ascii="宋体" w:hAnsi="宋体" w:cs="Times New Roman"/>
      <w:sz w:val="24"/>
    </w:rPr>
  </w:style>
  <w:style w:type="paragraph" w:customStyle="1" w:styleId="13">
    <w:name w:val="林科大正文1级"/>
    <w:basedOn w:val="1"/>
    <w:autoRedefine/>
    <w:uiPriority w:val="0"/>
    <w:pPr>
      <w:spacing w:before="50" w:beforeLines="50" w:after="50" w:afterLines="50" w:line="360" w:lineRule="auto"/>
      <w:ind w:firstLine="0" w:firstLineChars="0"/>
      <w:outlineLvl w:val="0"/>
    </w:pPr>
    <w:rPr>
      <w:rFonts w:hint="eastAsia" w:ascii="黑体" w:hAnsi="黑体" w:eastAsia="黑体" w:cs="Times New Roman"/>
      <w:b/>
      <w:bCs/>
      <w:sz w:val="30"/>
    </w:rPr>
  </w:style>
  <w:style w:type="paragraph" w:customStyle="1" w:styleId="14">
    <w:name w:val="林科大正文2"/>
    <w:basedOn w:val="1"/>
    <w:autoRedefine/>
    <w:uiPriority w:val="0"/>
    <w:pPr>
      <w:spacing w:line="360" w:lineRule="auto"/>
    </w:pPr>
    <w:rPr>
      <w:rFonts w:hint="eastAsia" w:ascii="黑体" w:hAnsi="黑体" w:eastAsia="黑体" w:cs="Times New Roman"/>
      <w:b/>
      <w:bCs/>
      <w:sz w:val="28"/>
    </w:rPr>
  </w:style>
  <w:style w:type="paragraph" w:customStyle="1" w:styleId="15">
    <w:name w:val="林科大正文3"/>
    <w:basedOn w:val="1"/>
    <w:uiPriority w:val="0"/>
    <w:pPr>
      <w:spacing w:line="360" w:lineRule="auto"/>
    </w:pPr>
    <w:rPr>
      <w:rFonts w:hint="eastAsia" w:ascii="黑体" w:hAnsi="黑体" w:eastAsia="黑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638</Words>
  <Characters>684</Characters>
  <Lines>0</Lines>
  <Paragraphs>0</Paragraphs>
  <TotalTime>36</TotalTime>
  <ScaleCrop>false</ScaleCrop>
  <LinksUpToDate>false</LinksUpToDate>
  <CharactersWithSpaces>684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2023-11-27T08:49:00Z</dcterms:created>
  <dc:creator>001</dc:creator>
  <cp:lastModifiedBy>易文胜</cp:lastModifiedBy>
  <cp:lastPrinted>2025-06-04T03:54:00Z</cp:lastPrinted>
  <dcterms:modified xsi:type="dcterms:W3CDTF">2025-06-24T00:09:08Z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9B48FD9C50E74A9786731BA484480A0C_12</vt:lpwstr>
  </property>
  <property fmtid="{D5CDD505-2E9C-101B-9397-08002B2CF9AE}" pid="4" name="KSOTemplateDocerSaveRecord">
    <vt:lpwstr>eyJoZGlkIjoiYTA2OTQzMDRjOWI1NjI1ZDU3MmJiM2JlZDZkOTIxYjAiLCJ1c2VySWQiOiIxMjQ3NTMzMjkzIn0=</vt:lpwstr>
  </property>
</Properties>
</file>