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3F" w:rsidRPr="00A5711D" w:rsidRDefault="00F5443F" w:rsidP="00F5443F">
      <w:pPr>
        <w:widowControl/>
        <w:spacing w:line="560" w:lineRule="atLeast"/>
        <w:jc w:val="center"/>
        <w:rPr>
          <w:rFonts w:ascii="微软雅黑" w:eastAsia="微软雅黑" w:hAnsi="微软雅黑" w:cs="宋体"/>
          <w:color w:val="414141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44"/>
          <w:szCs w:val="44"/>
        </w:rPr>
        <w:t>龙光桥街道办事处</w:t>
      </w:r>
      <w:r w:rsidRPr="00A5711D">
        <w:rPr>
          <w:rFonts w:ascii="宋体" w:hAnsi="宋体" w:cs="宋体" w:hint="eastAsia"/>
          <w:color w:val="000000"/>
          <w:kern w:val="0"/>
          <w:sz w:val="44"/>
          <w:szCs w:val="44"/>
        </w:rPr>
        <w:t>20</w:t>
      </w:r>
      <w:r>
        <w:rPr>
          <w:rFonts w:ascii="宋体" w:hAnsi="宋体" w:cs="宋体" w:hint="eastAsia"/>
          <w:color w:val="000000"/>
          <w:kern w:val="0"/>
          <w:sz w:val="44"/>
          <w:szCs w:val="44"/>
        </w:rPr>
        <w:t>20</w:t>
      </w:r>
      <w:r w:rsidRPr="00A5711D">
        <w:rPr>
          <w:rFonts w:ascii="宋体" w:hAnsi="宋体" w:cs="宋体" w:hint="eastAsia"/>
          <w:color w:val="000000"/>
          <w:kern w:val="0"/>
          <w:sz w:val="44"/>
          <w:szCs w:val="44"/>
        </w:rPr>
        <w:t>年度部门预算公开</w:t>
      </w:r>
    </w:p>
    <w:p w:rsidR="00F5443F" w:rsidRPr="00A5711D" w:rsidRDefault="00F5443F" w:rsidP="00F5443F">
      <w:pPr>
        <w:widowControl/>
        <w:spacing w:line="560" w:lineRule="atLeast"/>
        <w:rPr>
          <w:rFonts w:ascii="微软雅黑" w:eastAsia="微软雅黑" w:hAnsi="微软雅黑" w:cs="宋体"/>
          <w:color w:val="414141"/>
          <w:kern w:val="0"/>
          <w:szCs w:val="21"/>
        </w:rPr>
      </w:pPr>
      <w:r w:rsidRPr="00A5711D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 </w:t>
      </w:r>
    </w:p>
    <w:p w:rsidR="00F5443F" w:rsidRPr="00A5711D" w:rsidRDefault="00F5443F" w:rsidP="00F5443F">
      <w:pPr>
        <w:widowControl/>
        <w:spacing w:line="560" w:lineRule="atLeast"/>
        <w:jc w:val="center"/>
        <w:rPr>
          <w:rFonts w:ascii="微软雅黑" w:eastAsia="微软雅黑" w:hAnsi="微软雅黑" w:cs="宋体"/>
          <w:color w:val="414141"/>
          <w:kern w:val="0"/>
          <w:szCs w:val="21"/>
        </w:rPr>
      </w:pPr>
      <w:r w:rsidRPr="00A5711D">
        <w:rPr>
          <w:rFonts w:ascii="黑体" w:eastAsia="黑体" w:hAnsi="微软雅黑" w:cs="宋体" w:hint="eastAsia"/>
          <w:color w:val="000000"/>
          <w:kern w:val="0"/>
          <w:sz w:val="36"/>
          <w:szCs w:val="36"/>
        </w:rPr>
        <w:t>目录</w:t>
      </w:r>
    </w:p>
    <w:p w:rsidR="00F5443F" w:rsidRPr="00C9658D" w:rsidRDefault="00F5443F" w:rsidP="00F5443F">
      <w:pPr>
        <w:widowControl/>
        <w:spacing w:line="560" w:lineRule="atLeast"/>
        <w:rPr>
          <w:rFonts w:ascii="微软雅黑" w:eastAsia="微软雅黑" w:hAnsi="微软雅黑" w:cs="宋体"/>
          <w:color w:val="414141"/>
          <w:kern w:val="0"/>
          <w:sz w:val="32"/>
          <w:szCs w:val="32"/>
        </w:rPr>
      </w:pPr>
      <w:r w:rsidRPr="00C9658D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第一部分：</w:t>
      </w:r>
      <w:r w:rsidR="00A45380" w:rsidRPr="00C9658D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龙光桥街道办事处</w:t>
      </w:r>
      <w:r w:rsidRPr="00C9658D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街2020年度部门预算说明</w:t>
      </w:r>
    </w:p>
    <w:p w:rsidR="00F5443F" w:rsidRPr="00A5711D" w:rsidRDefault="00F5443F" w:rsidP="00F5443F">
      <w:pPr>
        <w:widowControl/>
        <w:spacing w:line="560" w:lineRule="atLeast"/>
        <w:rPr>
          <w:rFonts w:ascii="微软雅黑" w:eastAsia="微软雅黑" w:hAnsi="微软雅黑" w:cs="宋体"/>
          <w:color w:val="414141"/>
          <w:kern w:val="0"/>
          <w:szCs w:val="21"/>
        </w:rPr>
      </w:pPr>
      <w:r w:rsidRPr="00A5711D">
        <w:rPr>
          <w:rFonts w:ascii="黑体" w:eastAsia="黑体" w:hAnsi="微软雅黑" w:cs="宋体" w:hint="eastAsia"/>
          <w:color w:val="000000"/>
          <w:kern w:val="0"/>
          <w:sz w:val="32"/>
          <w:szCs w:val="32"/>
        </w:rPr>
        <w:t>一、部门基本情况</w:t>
      </w:r>
    </w:p>
    <w:p w:rsidR="00F5443F" w:rsidRPr="00352389" w:rsidRDefault="00F5443F" w:rsidP="00F5443F">
      <w:pPr>
        <w:widowControl/>
        <w:spacing w:line="560" w:lineRule="atLeast"/>
        <w:rPr>
          <w:rFonts w:ascii="黑体" w:eastAsia="黑体" w:hAnsi="微软雅黑" w:cs="宋体"/>
          <w:color w:val="000000"/>
          <w:kern w:val="0"/>
          <w:sz w:val="32"/>
          <w:szCs w:val="32"/>
        </w:rPr>
      </w:pPr>
      <w:r w:rsidRPr="00352389">
        <w:rPr>
          <w:rFonts w:ascii="黑体" w:eastAsia="黑体" w:hAnsi="微软雅黑" w:cs="宋体" w:hint="eastAsia"/>
          <w:color w:val="000000"/>
          <w:kern w:val="0"/>
          <w:sz w:val="32"/>
          <w:szCs w:val="32"/>
        </w:rPr>
        <w:t>1、职能职责</w:t>
      </w:r>
    </w:p>
    <w:p w:rsidR="00F5443F" w:rsidRPr="00352389" w:rsidRDefault="00F5443F" w:rsidP="00F5443F">
      <w:pPr>
        <w:widowControl/>
        <w:spacing w:line="560" w:lineRule="atLeast"/>
        <w:rPr>
          <w:rFonts w:ascii="黑体" w:eastAsia="黑体" w:hAnsi="微软雅黑" w:cs="宋体"/>
          <w:color w:val="000000"/>
          <w:kern w:val="0"/>
          <w:sz w:val="32"/>
          <w:szCs w:val="32"/>
        </w:rPr>
      </w:pPr>
      <w:r w:rsidRPr="00352389">
        <w:rPr>
          <w:rFonts w:ascii="黑体" w:eastAsia="黑体" w:hAnsi="微软雅黑" w:cs="宋体" w:hint="eastAsia"/>
          <w:color w:val="000000"/>
          <w:kern w:val="0"/>
          <w:sz w:val="32"/>
          <w:szCs w:val="32"/>
        </w:rPr>
        <w:t>2、机构设置</w:t>
      </w:r>
    </w:p>
    <w:p w:rsidR="00F5443F" w:rsidRPr="00A5711D" w:rsidRDefault="00F5443F" w:rsidP="00F5443F">
      <w:pPr>
        <w:widowControl/>
        <w:spacing w:line="560" w:lineRule="atLeast"/>
        <w:rPr>
          <w:rFonts w:ascii="微软雅黑" w:eastAsia="微软雅黑" w:hAnsi="微软雅黑" w:cs="宋体"/>
          <w:color w:val="414141"/>
          <w:kern w:val="0"/>
          <w:szCs w:val="21"/>
        </w:rPr>
      </w:pPr>
      <w:r w:rsidRPr="00A5711D">
        <w:rPr>
          <w:rFonts w:ascii="黑体" w:eastAsia="黑体" w:hAnsi="微软雅黑" w:cs="宋体" w:hint="eastAsia"/>
          <w:color w:val="000000"/>
          <w:kern w:val="0"/>
          <w:sz w:val="32"/>
          <w:szCs w:val="32"/>
        </w:rPr>
        <w:t>二、部门预算单位构成</w:t>
      </w:r>
    </w:p>
    <w:p w:rsidR="00F5443F" w:rsidRPr="00A5711D" w:rsidRDefault="00F5443F" w:rsidP="00F5443F">
      <w:pPr>
        <w:widowControl/>
        <w:spacing w:line="560" w:lineRule="atLeast"/>
        <w:rPr>
          <w:rFonts w:ascii="微软雅黑" w:eastAsia="微软雅黑" w:hAnsi="微软雅黑" w:cs="宋体"/>
          <w:color w:val="414141"/>
          <w:kern w:val="0"/>
          <w:szCs w:val="21"/>
        </w:rPr>
      </w:pPr>
      <w:r w:rsidRPr="00A5711D">
        <w:rPr>
          <w:rFonts w:ascii="黑体" w:eastAsia="黑体" w:hAnsi="微软雅黑" w:cs="宋体" w:hint="eastAsia"/>
          <w:color w:val="000000"/>
          <w:kern w:val="0"/>
          <w:sz w:val="32"/>
          <w:szCs w:val="32"/>
        </w:rPr>
        <w:t>三、部门收支总体情况</w:t>
      </w:r>
    </w:p>
    <w:p w:rsidR="00F5443F" w:rsidRPr="00A5711D" w:rsidRDefault="00F5443F" w:rsidP="00F5443F">
      <w:pPr>
        <w:widowControl/>
        <w:spacing w:line="560" w:lineRule="atLeast"/>
        <w:rPr>
          <w:rFonts w:ascii="微软雅黑" w:eastAsia="微软雅黑" w:hAnsi="微软雅黑" w:cs="宋体"/>
          <w:color w:val="414141"/>
          <w:kern w:val="0"/>
          <w:szCs w:val="21"/>
        </w:rPr>
      </w:pPr>
      <w:r w:rsidRPr="00A5711D">
        <w:rPr>
          <w:rFonts w:ascii="黑体" w:eastAsia="黑体" w:hAnsi="微软雅黑" w:cs="宋体" w:hint="eastAsia"/>
          <w:color w:val="000000"/>
          <w:kern w:val="0"/>
          <w:sz w:val="32"/>
          <w:szCs w:val="32"/>
        </w:rPr>
        <w:t>四、一般公共预算拨款支出预算</w:t>
      </w:r>
    </w:p>
    <w:p w:rsidR="00F5443F" w:rsidRPr="00A5711D" w:rsidRDefault="00F5443F" w:rsidP="00F5443F">
      <w:pPr>
        <w:widowControl/>
        <w:spacing w:line="560" w:lineRule="atLeast"/>
        <w:rPr>
          <w:rFonts w:ascii="微软雅黑" w:eastAsia="微软雅黑" w:hAnsi="微软雅黑" w:cs="宋体"/>
          <w:color w:val="414141"/>
          <w:kern w:val="0"/>
          <w:szCs w:val="21"/>
        </w:rPr>
      </w:pPr>
      <w:r w:rsidRPr="00A5711D">
        <w:rPr>
          <w:rFonts w:ascii="黑体" w:eastAsia="黑体" w:hAnsi="微软雅黑" w:cs="宋体" w:hint="eastAsia"/>
          <w:color w:val="000000"/>
          <w:kern w:val="0"/>
          <w:sz w:val="32"/>
          <w:szCs w:val="32"/>
        </w:rPr>
        <w:t>五、其他重要事项的情况说明</w:t>
      </w:r>
    </w:p>
    <w:p w:rsidR="00F5443F" w:rsidRPr="00A5711D" w:rsidRDefault="00F5443F" w:rsidP="00F5443F">
      <w:pPr>
        <w:widowControl/>
        <w:spacing w:line="560" w:lineRule="atLeast"/>
        <w:rPr>
          <w:rFonts w:ascii="微软雅黑" w:eastAsia="微软雅黑" w:hAnsi="微软雅黑" w:cs="宋体"/>
          <w:color w:val="414141"/>
          <w:kern w:val="0"/>
          <w:szCs w:val="21"/>
        </w:rPr>
      </w:pPr>
      <w:r w:rsidRPr="00A5711D">
        <w:rPr>
          <w:rFonts w:ascii="黑体" w:eastAsia="黑体" w:hAnsi="微软雅黑" w:cs="宋体" w:hint="eastAsia"/>
          <w:color w:val="000000"/>
          <w:kern w:val="0"/>
          <w:sz w:val="32"/>
          <w:szCs w:val="32"/>
        </w:rPr>
        <w:t>六、名词解释</w:t>
      </w:r>
    </w:p>
    <w:p w:rsidR="00F5443F" w:rsidRPr="00C9658D" w:rsidRDefault="00F5443F" w:rsidP="00F5443F">
      <w:pPr>
        <w:widowControl/>
        <w:spacing w:line="560" w:lineRule="atLeas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C9658D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第二部分：2020年部门预算需公开的表格情况</w:t>
      </w:r>
    </w:p>
    <w:p w:rsidR="00F5443F" w:rsidRDefault="00F5443F" w:rsidP="00F5443F">
      <w:pPr>
        <w:widowControl/>
        <w:spacing w:line="560" w:lineRule="atLeast"/>
        <w:rPr>
          <w:rFonts w:ascii="宋体" w:hAnsi="宋体" w:cs="宋体"/>
          <w:color w:val="000000"/>
          <w:kern w:val="0"/>
          <w:sz w:val="30"/>
          <w:szCs w:val="30"/>
        </w:rPr>
      </w:pPr>
    </w:p>
    <w:p w:rsidR="00F5443F" w:rsidRDefault="00F5443F" w:rsidP="00F5443F">
      <w:pPr>
        <w:widowControl/>
        <w:spacing w:line="560" w:lineRule="atLeast"/>
        <w:rPr>
          <w:rFonts w:ascii="宋体" w:hAnsi="宋体" w:cs="宋体"/>
          <w:color w:val="000000"/>
          <w:kern w:val="0"/>
          <w:sz w:val="30"/>
          <w:szCs w:val="30"/>
        </w:rPr>
      </w:pPr>
    </w:p>
    <w:p w:rsidR="00F5443F" w:rsidRDefault="00F5443F" w:rsidP="00F5443F">
      <w:pPr>
        <w:widowControl/>
        <w:spacing w:line="560" w:lineRule="atLeast"/>
        <w:rPr>
          <w:rFonts w:ascii="宋体" w:hAnsi="宋体" w:cs="宋体"/>
          <w:color w:val="000000"/>
          <w:kern w:val="0"/>
          <w:sz w:val="30"/>
          <w:szCs w:val="30"/>
        </w:rPr>
      </w:pPr>
    </w:p>
    <w:p w:rsidR="00F5443F" w:rsidRDefault="00F5443F" w:rsidP="00F5443F">
      <w:pPr>
        <w:widowControl/>
        <w:spacing w:line="560" w:lineRule="atLeast"/>
        <w:rPr>
          <w:rFonts w:ascii="宋体" w:hAnsi="宋体" w:cs="宋体"/>
          <w:color w:val="000000"/>
          <w:kern w:val="0"/>
          <w:sz w:val="30"/>
          <w:szCs w:val="30"/>
        </w:rPr>
      </w:pPr>
    </w:p>
    <w:p w:rsidR="00F5443F" w:rsidRDefault="00F5443F" w:rsidP="00F5443F">
      <w:pPr>
        <w:widowControl/>
        <w:spacing w:line="560" w:lineRule="atLeast"/>
        <w:rPr>
          <w:rFonts w:ascii="宋体" w:hAnsi="宋体" w:cs="宋体"/>
          <w:color w:val="000000"/>
          <w:kern w:val="0"/>
          <w:sz w:val="30"/>
          <w:szCs w:val="30"/>
        </w:rPr>
      </w:pPr>
    </w:p>
    <w:p w:rsidR="00F5443F" w:rsidRDefault="00F5443F" w:rsidP="00F5443F">
      <w:pPr>
        <w:widowControl/>
        <w:spacing w:line="560" w:lineRule="atLeast"/>
        <w:rPr>
          <w:rFonts w:ascii="宋体" w:hAnsi="宋体" w:cs="宋体"/>
          <w:color w:val="000000"/>
          <w:kern w:val="0"/>
          <w:sz w:val="30"/>
          <w:szCs w:val="30"/>
        </w:rPr>
      </w:pPr>
    </w:p>
    <w:p w:rsidR="00904139" w:rsidRDefault="00904139" w:rsidP="00904139">
      <w:pPr>
        <w:pStyle w:val="2"/>
        <w:spacing w:line="700" w:lineRule="exact"/>
        <w:rPr>
          <w:rFonts w:ascii="宋体" w:eastAsiaTheme="minorEastAsia" w:hAnsi="宋体" w:cs="宋体"/>
          <w:b w:val="0"/>
          <w:color w:val="000000"/>
          <w:kern w:val="0"/>
          <w:sz w:val="30"/>
          <w:szCs w:val="30"/>
        </w:rPr>
      </w:pPr>
    </w:p>
    <w:p w:rsidR="00AE6974" w:rsidRPr="00AE6974" w:rsidRDefault="00AE6974" w:rsidP="00AE6974"/>
    <w:p w:rsidR="004973D6" w:rsidRDefault="004973D6" w:rsidP="00FA4AEB">
      <w:pPr>
        <w:widowControl/>
        <w:spacing w:line="700" w:lineRule="exact"/>
        <w:jc w:val="left"/>
        <w:textAlignment w:val="center"/>
        <w:rPr>
          <w:rFonts w:ascii="Times New Roman" w:eastAsia="黑体" w:hAnsi="微软雅黑" w:cs="黑体" w:hint="eastAsia"/>
          <w:color w:val="000000"/>
          <w:kern w:val="0"/>
          <w:sz w:val="32"/>
          <w:szCs w:val="32"/>
          <w:shd w:val="clear" w:color="auto" w:fill="FFFFFF"/>
        </w:rPr>
      </w:pPr>
    </w:p>
    <w:p w:rsidR="00FA4AEB" w:rsidRPr="00FA4AEB" w:rsidRDefault="00FA4AEB" w:rsidP="00FA4AEB">
      <w:pPr>
        <w:widowControl/>
        <w:spacing w:line="700" w:lineRule="exact"/>
        <w:jc w:val="left"/>
        <w:textAlignment w:val="center"/>
        <w:rPr>
          <w:rFonts w:ascii="微软雅黑" w:eastAsia="微软雅黑" w:hAnsi="微软雅黑" w:cs="微软雅黑"/>
          <w:color w:val="000000"/>
          <w:sz w:val="32"/>
          <w:szCs w:val="32"/>
        </w:rPr>
      </w:pPr>
      <w:r w:rsidRPr="00237ADE">
        <w:rPr>
          <w:rFonts w:ascii="Times New Roman" w:eastAsia="黑体" w:hAnsi="微软雅黑" w:cs="黑体"/>
          <w:color w:val="000000"/>
          <w:kern w:val="0"/>
          <w:sz w:val="32"/>
          <w:szCs w:val="32"/>
          <w:shd w:val="clear" w:color="auto" w:fill="FFFFFF"/>
        </w:rPr>
        <w:lastRenderedPageBreak/>
        <w:t>第</w:t>
      </w:r>
      <w:r>
        <w:rPr>
          <w:rFonts w:ascii="Times New Roman" w:eastAsia="黑体" w:hAnsi="微软雅黑" w:cs="黑体" w:hint="eastAsia"/>
          <w:color w:val="000000"/>
          <w:kern w:val="0"/>
          <w:sz w:val="32"/>
          <w:szCs w:val="32"/>
          <w:shd w:val="clear" w:color="auto" w:fill="FFFFFF"/>
        </w:rPr>
        <w:t>一</w:t>
      </w:r>
      <w:r w:rsidRPr="00237ADE">
        <w:rPr>
          <w:rFonts w:ascii="Times New Roman" w:eastAsia="黑体" w:hAnsi="微软雅黑" w:cs="黑体"/>
          <w:color w:val="000000"/>
          <w:kern w:val="0"/>
          <w:sz w:val="32"/>
          <w:szCs w:val="32"/>
          <w:shd w:val="clear" w:color="auto" w:fill="FFFFFF"/>
        </w:rPr>
        <w:t>部分：</w:t>
      </w:r>
    </w:p>
    <w:p w:rsidR="001374DA" w:rsidRPr="009151B1" w:rsidRDefault="009151B1" w:rsidP="00904139">
      <w:pPr>
        <w:pStyle w:val="2"/>
        <w:spacing w:line="700" w:lineRule="exact"/>
        <w:jc w:val="center"/>
        <w:rPr>
          <w:sz w:val="36"/>
          <w:szCs w:val="36"/>
        </w:rPr>
      </w:pPr>
      <w:r w:rsidRPr="009151B1">
        <w:rPr>
          <w:rFonts w:hint="eastAsia"/>
          <w:sz w:val="36"/>
          <w:szCs w:val="36"/>
        </w:rPr>
        <w:t>益阳市</w:t>
      </w:r>
      <w:r w:rsidR="00880DB9">
        <w:rPr>
          <w:rFonts w:hint="eastAsia"/>
          <w:sz w:val="36"/>
          <w:szCs w:val="36"/>
        </w:rPr>
        <w:t>龙光桥街道办事处</w:t>
      </w:r>
      <w:r w:rsidR="007C7D22">
        <w:rPr>
          <w:rFonts w:hint="eastAsia"/>
          <w:bCs/>
          <w:kern w:val="0"/>
          <w:sz w:val="36"/>
          <w:szCs w:val="36"/>
        </w:rPr>
        <w:t>2020</w:t>
      </w:r>
      <w:r w:rsidR="001374DA" w:rsidRPr="009151B1">
        <w:rPr>
          <w:bCs/>
          <w:kern w:val="0"/>
          <w:sz w:val="36"/>
          <w:szCs w:val="36"/>
        </w:rPr>
        <w:t>年部门预算说明</w:t>
      </w:r>
    </w:p>
    <w:p w:rsidR="0011600D" w:rsidRPr="00A2400B" w:rsidRDefault="00A2400B" w:rsidP="00A2400B">
      <w:pPr>
        <w:widowControl/>
        <w:spacing w:line="600" w:lineRule="exact"/>
        <w:jc w:val="left"/>
        <w:rPr>
          <w:rFonts w:eastAsia="黑体"/>
          <w:bCs/>
          <w:kern w:val="0"/>
          <w:sz w:val="36"/>
          <w:szCs w:val="32"/>
        </w:rPr>
      </w:pPr>
      <w:r>
        <w:rPr>
          <w:rFonts w:eastAsia="黑体" w:hint="eastAsia"/>
          <w:bCs/>
          <w:kern w:val="0"/>
          <w:sz w:val="36"/>
          <w:szCs w:val="32"/>
        </w:rPr>
        <w:t>一、</w:t>
      </w:r>
      <w:r w:rsidR="001374DA" w:rsidRPr="00A2400B">
        <w:rPr>
          <w:rFonts w:eastAsia="黑体"/>
          <w:bCs/>
          <w:kern w:val="0"/>
          <w:sz w:val="36"/>
          <w:szCs w:val="32"/>
        </w:rPr>
        <w:t>部门基本</w:t>
      </w:r>
      <w:r w:rsidR="00D206BB" w:rsidRPr="00A2400B">
        <w:rPr>
          <w:rFonts w:eastAsia="黑体" w:hint="eastAsia"/>
          <w:bCs/>
          <w:kern w:val="0"/>
          <w:sz w:val="36"/>
          <w:szCs w:val="32"/>
        </w:rPr>
        <w:t>情况</w:t>
      </w:r>
    </w:p>
    <w:p w:rsidR="008568B8" w:rsidRPr="008568B8" w:rsidRDefault="008568B8" w:rsidP="008568B8">
      <w:pPr>
        <w:pStyle w:val="a8"/>
        <w:widowControl/>
        <w:spacing w:line="600" w:lineRule="exact"/>
        <w:ind w:left="720" w:firstLineChars="0" w:firstLine="0"/>
        <w:jc w:val="left"/>
        <w:rPr>
          <w:rFonts w:eastAsia="黑体"/>
          <w:bCs/>
          <w:kern w:val="0"/>
          <w:sz w:val="36"/>
          <w:szCs w:val="32"/>
        </w:rPr>
      </w:pPr>
      <w:r>
        <w:rPr>
          <w:rFonts w:eastAsia="黑体" w:hint="eastAsia"/>
          <w:bCs/>
          <w:kern w:val="0"/>
          <w:sz w:val="36"/>
          <w:szCs w:val="32"/>
        </w:rPr>
        <w:t>1</w:t>
      </w:r>
      <w:r>
        <w:rPr>
          <w:rFonts w:eastAsia="黑体" w:hint="eastAsia"/>
          <w:bCs/>
          <w:kern w:val="0"/>
          <w:sz w:val="36"/>
          <w:szCs w:val="32"/>
        </w:rPr>
        <w:t>、职能职责</w:t>
      </w:r>
    </w:p>
    <w:p w:rsidR="0011600D" w:rsidRDefault="00880DB9" w:rsidP="008545A1">
      <w:pPr>
        <w:shd w:val="clear" w:color="auto" w:fill="FFFFFF"/>
        <w:autoSpaceDE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A87612">
        <w:rPr>
          <w:rFonts w:eastAsia="仿宋_GB2312" w:hint="eastAsia"/>
          <w:sz w:val="32"/>
          <w:szCs w:val="32"/>
        </w:rPr>
        <w:t>龙光桥街道办事处</w:t>
      </w:r>
      <w:r w:rsidR="0011600D" w:rsidRPr="00A87612">
        <w:rPr>
          <w:rFonts w:eastAsia="仿宋_GB2312" w:hint="eastAsia"/>
          <w:sz w:val="32"/>
          <w:szCs w:val="32"/>
        </w:rPr>
        <w:t>系正科级行政机关。根据赫山区机构编制委员会办公室《关于印发</w:t>
      </w:r>
      <w:r w:rsidR="0011600D" w:rsidRPr="00A87612">
        <w:rPr>
          <w:rFonts w:eastAsia="仿宋_GB2312" w:hint="eastAsia"/>
          <w:sz w:val="32"/>
          <w:szCs w:val="32"/>
        </w:rPr>
        <w:t>&lt;</w:t>
      </w:r>
      <w:r w:rsidR="0011600D" w:rsidRPr="00A87612">
        <w:rPr>
          <w:rFonts w:eastAsia="仿宋_GB2312" w:hint="eastAsia"/>
          <w:sz w:val="32"/>
          <w:szCs w:val="32"/>
        </w:rPr>
        <w:t>赫山区乡镇机关职能配置、内设机构和人员编制〉规定的通知》文件精神，本单位主要职责为：</w:t>
      </w:r>
      <w:r w:rsidR="006E74B1">
        <w:rPr>
          <w:rFonts w:eastAsia="仿宋_GB2312" w:hint="eastAsia"/>
          <w:sz w:val="32"/>
          <w:szCs w:val="32"/>
        </w:rPr>
        <w:t>（</w:t>
      </w:r>
      <w:r w:rsidR="006E74B1">
        <w:rPr>
          <w:rFonts w:eastAsia="仿宋_GB2312" w:hint="eastAsia"/>
          <w:sz w:val="32"/>
          <w:szCs w:val="32"/>
        </w:rPr>
        <w:t>1</w:t>
      </w:r>
      <w:r w:rsidR="006E74B1">
        <w:rPr>
          <w:rFonts w:eastAsia="仿宋_GB2312" w:hint="eastAsia"/>
          <w:sz w:val="32"/>
          <w:szCs w:val="32"/>
        </w:rPr>
        <w:t>）</w:t>
      </w:r>
      <w:r w:rsidR="0011600D" w:rsidRPr="00A87612">
        <w:rPr>
          <w:rFonts w:eastAsia="仿宋_GB2312" w:hint="eastAsia"/>
          <w:sz w:val="32"/>
          <w:szCs w:val="32"/>
        </w:rPr>
        <w:t>执行本级人民代表大会决议和上级国家行政机关的决定和命令，发布决定和命令</w:t>
      </w:r>
      <w:r w:rsidR="00376515">
        <w:rPr>
          <w:rFonts w:eastAsia="仿宋_GB2312" w:hint="eastAsia"/>
          <w:sz w:val="32"/>
          <w:szCs w:val="32"/>
        </w:rPr>
        <w:t>；</w:t>
      </w:r>
      <w:r w:rsidR="0011600D" w:rsidRPr="00A87612">
        <w:rPr>
          <w:rFonts w:eastAsia="仿宋_GB2312" w:hint="eastAsia"/>
          <w:sz w:val="32"/>
          <w:szCs w:val="32"/>
        </w:rPr>
        <w:t>落实国家政策，严格依法行政</w:t>
      </w:r>
      <w:r w:rsidR="00376515">
        <w:rPr>
          <w:rFonts w:eastAsia="仿宋_GB2312" w:hint="eastAsia"/>
          <w:sz w:val="32"/>
          <w:szCs w:val="32"/>
        </w:rPr>
        <w:t>。</w:t>
      </w:r>
      <w:r w:rsidR="006E74B1">
        <w:rPr>
          <w:rFonts w:eastAsia="仿宋_GB2312" w:hint="eastAsia"/>
          <w:sz w:val="32"/>
          <w:szCs w:val="32"/>
        </w:rPr>
        <w:t>（</w:t>
      </w:r>
      <w:r w:rsidR="006E74B1">
        <w:rPr>
          <w:rFonts w:eastAsia="仿宋_GB2312" w:hint="eastAsia"/>
          <w:sz w:val="32"/>
          <w:szCs w:val="32"/>
        </w:rPr>
        <w:t>2</w:t>
      </w:r>
      <w:r w:rsidR="006E74B1">
        <w:rPr>
          <w:rFonts w:eastAsia="仿宋_GB2312" w:hint="eastAsia"/>
          <w:sz w:val="32"/>
          <w:szCs w:val="32"/>
        </w:rPr>
        <w:t>）</w:t>
      </w:r>
      <w:r w:rsidR="0079212C" w:rsidRPr="008D23F6">
        <w:rPr>
          <w:rFonts w:eastAsia="仿宋_GB2312" w:hint="eastAsia"/>
          <w:sz w:val="32"/>
          <w:szCs w:val="32"/>
        </w:rPr>
        <w:t>制定并组织实施村镇建设规划，部署重点工程建设，地方道路建设及公共设施，水利设施的管理，负责土地、林木、水等自然资源和生态环境的保护，做好护林防火工作。</w:t>
      </w:r>
      <w:r w:rsidR="006E74B1">
        <w:rPr>
          <w:rFonts w:eastAsia="仿宋_GB2312" w:hint="eastAsia"/>
          <w:sz w:val="32"/>
          <w:szCs w:val="32"/>
        </w:rPr>
        <w:t>（</w:t>
      </w:r>
      <w:r w:rsidR="006E74B1">
        <w:rPr>
          <w:rFonts w:eastAsia="仿宋_GB2312" w:hint="eastAsia"/>
          <w:sz w:val="32"/>
          <w:szCs w:val="32"/>
        </w:rPr>
        <w:t>3</w:t>
      </w:r>
      <w:r w:rsidR="006E74B1">
        <w:rPr>
          <w:rFonts w:eastAsia="仿宋_GB2312" w:hint="eastAsia"/>
          <w:sz w:val="32"/>
          <w:szCs w:val="32"/>
        </w:rPr>
        <w:t>）</w:t>
      </w:r>
      <w:r w:rsidR="0079212C" w:rsidRPr="008D23F6">
        <w:rPr>
          <w:rFonts w:eastAsia="仿宋_GB2312" w:hint="eastAsia"/>
          <w:sz w:val="32"/>
          <w:szCs w:val="32"/>
        </w:rPr>
        <w:t>负责本行政区域内的民政、计划生育、文化教育、卫生、体育等社会公益事业的综合性工作，维护一切经济单位和个人的正当经济权益，取缔非法经济活动，调解和处理民事纠纷，打击刑事犯罪维护社会稳定。</w:t>
      </w:r>
      <w:r w:rsidR="006E74B1">
        <w:rPr>
          <w:rFonts w:eastAsia="仿宋_GB2312" w:hint="eastAsia"/>
          <w:sz w:val="32"/>
          <w:szCs w:val="32"/>
        </w:rPr>
        <w:t>（</w:t>
      </w:r>
      <w:r w:rsidR="006E74B1">
        <w:rPr>
          <w:rFonts w:eastAsia="仿宋_GB2312" w:hint="eastAsia"/>
          <w:sz w:val="32"/>
          <w:szCs w:val="32"/>
        </w:rPr>
        <w:t>4</w:t>
      </w:r>
      <w:r w:rsidR="006E74B1">
        <w:rPr>
          <w:rFonts w:eastAsia="仿宋_GB2312" w:hint="eastAsia"/>
          <w:sz w:val="32"/>
          <w:szCs w:val="32"/>
        </w:rPr>
        <w:t>）</w:t>
      </w:r>
      <w:r w:rsidR="0079212C" w:rsidRPr="008D23F6">
        <w:rPr>
          <w:rFonts w:eastAsia="仿宋_GB2312" w:hint="eastAsia"/>
          <w:sz w:val="32"/>
          <w:szCs w:val="32"/>
        </w:rPr>
        <w:t>按计划组织本级财政收入和地方税的征收，完成国家财政计划，不断培植税源，管好财政资金，增强财政实力。</w:t>
      </w:r>
      <w:r w:rsidR="006E74B1">
        <w:rPr>
          <w:rFonts w:eastAsia="仿宋_GB2312" w:hint="eastAsia"/>
          <w:sz w:val="32"/>
          <w:szCs w:val="32"/>
        </w:rPr>
        <w:t>（</w:t>
      </w:r>
      <w:r w:rsidR="006E74B1">
        <w:rPr>
          <w:rFonts w:eastAsia="仿宋_GB2312" w:hint="eastAsia"/>
          <w:sz w:val="32"/>
          <w:szCs w:val="32"/>
        </w:rPr>
        <w:t>5</w:t>
      </w:r>
      <w:r w:rsidR="006E74B1">
        <w:rPr>
          <w:rFonts w:eastAsia="仿宋_GB2312" w:hint="eastAsia"/>
          <w:sz w:val="32"/>
          <w:szCs w:val="32"/>
        </w:rPr>
        <w:t>）</w:t>
      </w:r>
      <w:r w:rsidR="0079212C" w:rsidRPr="008D23F6">
        <w:rPr>
          <w:rFonts w:eastAsia="仿宋_GB2312" w:hint="eastAsia"/>
          <w:sz w:val="32"/>
          <w:szCs w:val="32"/>
        </w:rPr>
        <w:t>抓好精神文明建设，丰富群众文化生活，提倡移风易俗，反对封建迷信，破除陈规陋习，树立社会主义新风尚。</w:t>
      </w:r>
      <w:r w:rsidR="006E74B1">
        <w:rPr>
          <w:rFonts w:eastAsia="仿宋_GB2312" w:hint="eastAsia"/>
          <w:sz w:val="32"/>
          <w:szCs w:val="32"/>
        </w:rPr>
        <w:t>（</w:t>
      </w:r>
      <w:r w:rsidR="006E74B1">
        <w:rPr>
          <w:rFonts w:eastAsia="仿宋_GB2312" w:hint="eastAsia"/>
          <w:sz w:val="32"/>
          <w:szCs w:val="32"/>
        </w:rPr>
        <w:t>6</w:t>
      </w:r>
      <w:r w:rsidR="006E74B1">
        <w:rPr>
          <w:rFonts w:eastAsia="仿宋_GB2312" w:hint="eastAsia"/>
          <w:sz w:val="32"/>
          <w:szCs w:val="32"/>
        </w:rPr>
        <w:t>）</w:t>
      </w:r>
      <w:r w:rsidR="0011600D" w:rsidRPr="00E619E8">
        <w:rPr>
          <w:rFonts w:eastAsia="仿宋_GB2312" w:hint="eastAsia"/>
          <w:sz w:val="32"/>
          <w:szCs w:val="32"/>
        </w:rPr>
        <w:t>办理上级人民政府交办</w:t>
      </w:r>
      <w:r w:rsidR="0011600D" w:rsidRPr="00A87612">
        <w:rPr>
          <w:rFonts w:eastAsia="仿宋_GB2312" w:hint="eastAsia"/>
          <w:sz w:val="32"/>
          <w:szCs w:val="32"/>
        </w:rPr>
        <w:t>的其他事项。</w:t>
      </w:r>
    </w:p>
    <w:p w:rsidR="008568B8" w:rsidRPr="00461083" w:rsidRDefault="008568B8" w:rsidP="00461083">
      <w:pPr>
        <w:shd w:val="clear" w:color="auto" w:fill="FFFFFF"/>
        <w:autoSpaceDE w:val="0"/>
        <w:spacing w:line="560" w:lineRule="exact"/>
        <w:ind w:firstLineChars="200" w:firstLine="720"/>
        <w:jc w:val="left"/>
        <w:rPr>
          <w:rFonts w:eastAsia="黑体"/>
          <w:bCs/>
          <w:kern w:val="0"/>
          <w:sz w:val="36"/>
          <w:szCs w:val="32"/>
        </w:rPr>
      </w:pPr>
      <w:r w:rsidRPr="00461083">
        <w:rPr>
          <w:rFonts w:eastAsia="黑体" w:hint="eastAsia"/>
          <w:bCs/>
          <w:kern w:val="0"/>
          <w:sz w:val="36"/>
          <w:szCs w:val="32"/>
        </w:rPr>
        <w:t>2</w:t>
      </w:r>
      <w:r w:rsidRPr="00461083">
        <w:rPr>
          <w:rFonts w:eastAsia="黑体" w:hint="eastAsia"/>
          <w:bCs/>
          <w:kern w:val="0"/>
          <w:sz w:val="36"/>
          <w:szCs w:val="32"/>
        </w:rPr>
        <w:t>、机构设置</w:t>
      </w:r>
    </w:p>
    <w:p w:rsidR="004973D6" w:rsidRPr="00A87612" w:rsidRDefault="00880DB9" w:rsidP="00EB6901">
      <w:pPr>
        <w:shd w:val="clear" w:color="auto" w:fill="FFFFFF"/>
        <w:autoSpaceDE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4A37F1">
        <w:rPr>
          <w:rFonts w:eastAsia="仿宋_GB2312" w:hint="eastAsia"/>
          <w:sz w:val="32"/>
          <w:szCs w:val="32"/>
        </w:rPr>
        <w:t>根据编委核定，我单位内设五个办公室，分别是党政办、综治办、民政办、清洁办、重点办。九个中心站所，分别是农技站、农机站、财政所、水管站、国保所、经统站、计生办、安监站、</w:t>
      </w:r>
      <w:r w:rsidRPr="004A37F1">
        <w:rPr>
          <w:rFonts w:eastAsia="仿宋_GB2312" w:hint="eastAsia"/>
          <w:sz w:val="32"/>
          <w:szCs w:val="32"/>
        </w:rPr>
        <w:lastRenderedPageBreak/>
        <w:t>文体卫站。</w:t>
      </w:r>
    </w:p>
    <w:p w:rsidR="001374DA" w:rsidRPr="002E4164" w:rsidRDefault="001374DA" w:rsidP="004C7D36">
      <w:pPr>
        <w:widowControl/>
        <w:spacing w:line="600" w:lineRule="exact"/>
        <w:jc w:val="left"/>
        <w:rPr>
          <w:rFonts w:eastAsia="黑体"/>
          <w:kern w:val="0"/>
          <w:sz w:val="36"/>
          <w:szCs w:val="32"/>
        </w:rPr>
      </w:pPr>
      <w:r w:rsidRPr="002E4164">
        <w:rPr>
          <w:rFonts w:eastAsia="黑体"/>
          <w:kern w:val="0"/>
          <w:sz w:val="36"/>
          <w:szCs w:val="32"/>
        </w:rPr>
        <w:t>二、部门预算单位构成</w:t>
      </w:r>
    </w:p>
    <w:p w:rsidR="00DA0B73" w:rsidRPr="008D23F6" w:rsidRDefault="003B22F2" w:rsidP="00EB6901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</w:t>
      </w:r>
      <w:r w:rsidR="001374DA" w:rsidRPr="008D23F6">
        <w:rPr>
          <w:rFonts w:eastAsia="仿宋_GB2312"/>
          <w:sz w:val="32"/>
          <w:szCs w:val="32"/>
        </w:rPr>
        <w:t>只有本级，没有其他二级预算单位，因此，纳入</w:t>
      </w:r>
      <w:r w:rsidR="007C7D22">
        <w:rPr>
          <w:rFonts w:eastAsia="仿宋_GB2312" w:hint="eastAsia"/>
          <w:sz w:val="32"/>
          <w:szCs w:val="32"/>
        </w:rPr>
        <w:t>2020</w:t>
      </w:r>
      <w:r w:rsidR="001374DA" w:rsidRPr="008D23F6">
        <w:rPr>
          <w:rFonts w:eastAsia="仿宋_GB2312"/>
          <w:sz w:val="32"/>
          <w:szCs w:val="32"/>
        </w:rPr>
        <w:t>年部门预算编制范围的只有</w:t>
      </w:r>
      <w:r w:rsidR="00880DB9">
        <w:rPr>
          <w:rFonts w:ascii="仿宋_GB2312" w:eastAsia="仿宋_GB2312" w:hAnsi="仿宋_GB2312" w:cs="仿宋_GB2312" w:hint="eastAsia"/>
          <w:sz w:val="32"/>
          <w:szCs w:val="32"/>
        </w:rPr>
        <w:t>龙光桥街道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财政所</w:t>
      </w:r>
      <w:r w:rsidR="001374DA" w:rsidRPr="008D23F6">
        <w:rPr>
          <w:rFonts w:eastAsia="仿宋_GB2312"/>
          <w:sz w:val="32"/>
          <w:szCs w:val="32"/>
        </w:rPr>
        <w:t>本级</w:t>
      </w:r>
      <w:r>
        <w:rPr>
          <w:rFonts w:eastAsia="仿宋_GB2312" w:hint="eastAsia"/>
          <w:sz w:val="32"/>
          <w:szCs w:val="32"/>
        </w:rPr>
        <w:t>部门</w:t>
      </w:r>
      <w:r w:rsidR="001374DA" w:rsidRPr="008D23F6">
        <w:rPr>
          <w:rFonts w:eastAsia="仿宋_GB2312"/>
          <w:sz w:val="32"/>
          <w:szCs w:val="32"/>
        </w:rPr>
        <w:t>。</w:t>
      </w:r>
    </w:p>
    <w:p w:rsidR="001374DA" w:rsidRPr="002E4164" w:rsidRDefault="001374DA" w:rsidP="00C635FA">
      <w:pPr>
        <w:widowControl/>
        <w:spacing w:line="600" w:lineRule="exact"/>
        <w:jc w:val="left"/>
        <w:rPr>
          <w:rFonts w:eastAsia="黑体"/>
          <w:bCs/>
          <w:kern w:val="0"/>
          <w:sz w:val="36"/>
          <w:szCs w:val="32"/>
        </w:rPr>
      </w:pPr>
      <w:r w:rsidRPr="002E4164">
        <w:rPr>
          <w:rFonts w:eastAsia="黑体"/>
          <w:bCs/>
          <w:kern w:val="0"/>
          <w:sz w:val="36"/>
          <w:szCs w:val="32"/>
        </w:rPr>
        <w:t>三、</w:t>
      </w:r>
      <w:r w:rsidRPr="003158AD">
        <w:rPr>
          <w:rFonts w:eastAsia="黑体"/>
          <w:kern w:val="0"/>
          <w:sz w:val="36"/>
          <w:szCs w:val="32"/>
        </w:rPr>
        <w:t>部门收支总体情况</w:t>
      </w:r>
    </w:p>
    <w:p w:rsidR="001374DA" w:rsidRPr="008D23F6" w:rsidRDefault="007C7D22" w:rsidP="001374DA">
      <w:pPr>
        <w:widowControl/>
        <w:spacing w:line="600" w:lineRule="exact"/>
        <w:ind w:firstLineChars="200" w:firstLine="640"/>
        <w:rPr>
          <w:rFonts w:eastAsia="黑体"/>
          <w:bCs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2020</w:t>
      </w:r>
      <w:r w:rsidR="001374DA" w:rsidRPr="008D23F6">
        <w:rPr>
          <w:rFonts w:eastAsia="仿宋_GB2312"/>
          <w:sz w:val="32"/>
          <w:szCs w:val="32"/>
        </w:rPr>
        <w:t>年部门预算包括</w:t>
      </w:r>
      <w:r w:rsidR="001374DA" w:rsidRPr="008D23F6">
        <w:rPr>
          <w:rFonts w:eastAsia="仿宋_GB2312" w:hint="eastAsia"/>
          <w:sz w:val="32"/>
          <w:szCs w:val="32"/>
        </w:rPr>
        <w:t>收入</w:t>
      </w:r>
      <w:r w:rsidR="001374DA" w:rsidRPr="008D23F6">
        <w:rPr>
          <w:rFonts w:eastAsia="仿宋_GB2312"/>
          <w:sz w:val="32"/>
          <w:szCs w:val="32"/>
        </w:rPr>
        <w:t>预算</w:t>
      </w:r>
      <w:r w:rsidR="001374DA" w:rsidRPr="008D23F6">
        <w:rPr>
          <w:rFonts w:eastAsia="仿宋_GB2312" w:hint="eastAsia"/>
          <w:sz w:val="32"/>
          <w:szCs w:val="32"/>
        </w:rPr>
        <w:t>和支出</w:t>
      </w:r>
      <w:r w:rsidR="001374DA" w:rsidRPr="008D23F6">
        <w:rPr>
          <w:rFonts w:eastAsia="仿宋_GB2312"/>
          <w:sz w:val="32"/>
          <w:szCs w:val="32"/>
        </w:rPr>
        <w:t>预算。收入包括一般公共预算</w:t>
      </w:r>
      <w:r w:rsidR="001374DA" w:rsidRPr="008D23F6">
        <w:rPr>
          <w:rFonts w:eastAsia="仿宋_GB2312" w:hint="eastAsia"/>
          <w:sz w:val="32"/>
          <w:szCs w:val="32"/>
        </w:rPr>
        <w:t>收入</w:t>
      </w:r>
      <w:r w:rsidR="001374DA" w:rsidRPr="008D23F6">
        <w:rPr>
          <w:rFonts w:eastAsia="仿宋_GB2312"/>
          <w:sz w:val="32"/>
          <w:szCs w:val="32"/>
        </w:rPr>
        <w:t>、纳入专户管理的非税收入</w:t>
      </w:r>
      <w:r w:rsidR="001374DA" w:rsidRPr="008D23F6">
        <w:rPr>
          <w:rFonts w:eastAsia="仿宋_GB2312" w:hint="eastAsia"/>
          <w:sz w:val="32"/>
          <w:szCs w:val="32"/>
        </w:rPr>
        <w:t>、上级补助</w:t>
      </w:r>
      <w:r w:rsidR="001374DA" w:rsidRPr="008D23F6">
        <w:rPr>
          <w:rFonts w:eastAsia="仿宋_GB2312"/>
          <w:sz w:val="32"/>
          <w:szCs w:val="32"/>
        </w:rPr>
        <w:t>收入</w:t>
      </w:r>
      <w:r w:rsidR="001374DA" w:rsidRPr="008D23F6">
        <w:rPr>
          <w:rFonts w:eastAsia="仿宋_GB2312" w:hint="eastAsia"/>
          <w:sz w:val="32"/>
          <w:szCs w:val="32"/>
        </w:rPr>
        <w:t>和其他</w:t>
      </w:r>
      <w:r w:rsidR="001374DA" w:rsidRPr="008D23F6">
        <w:rPr>
          <w:rFonts w:eastAsia="仿宋_GB2312"/>
          <w:sz w:val="32"/>
          <w:szCs w:val="32"/>
        </w:rPr>
        <w:t>收入</w:t>
      </w:r>
      <w:r w:rsidR="001374DA" w:rsidRPr="008D23F6">
        <w:rPr>
          <w:rFonts w:eastAsia="仿宋_GB2312" w:hint="eastAsia"/>
          <w:sz w:val="32"/>
          <w:szCs w:val="32"/>
        </w:rPr>
        <w:t>；</w:t>
      </w:r>
      <w:r w:rsidR="001374DA" w:rsidRPr="008D23F6">
        <w:rPr>
          <w:rFonts w:eastAsia="仿宋_GB2312"/>
          <w:sz w:val="32"/>
          <w:szCs w:val="32"/>
        </w:rPr>
        <w:t>支出既包括机关事业单位基本运行的经费，也包括</w:t>
      </w:r>
      <w:r w:rsidR="001374DA" w:rsidRPr="008D23F6">
        <w:rPr>
          <w:rFonts w:eastAsia="仿宋_GB2312" w:hint="eastAsia"/>
          <w:sz w:val="32"/>
          <w:szCs w:val="32"/>
        </w:rPr>
        <w:t>村级运行经费、社区经费、人大代表活动及平台建设经费、农村清洁工程及村级组织服务群众经费</w:t>
      </w:r>
      <w:r w:rsidR="001374DA" w:rsidRPr="008D23F6">
        <w:rPr>
          <w:rFonts w:eastAsia="仿宋_GB2312"/>
          <w:sz w:val="32"/>
          <w:szCs w:val="32"/>
        </w:rPr>
        <w:t>等专项经费。</w:t>
      </w:r>
    </w:p>
    <w:p w:rsidR="0061197D" w:rsidRDefault="001374DA" w:rsidP="001374DA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8D23F6">
        <w:rPr>
          <w:rFonts w:eastAsia="仿宋_GB2312"/>
          <w:sz w:val="32"/>
          <w:szCs w:val="32"/>
        </w:rPr>
        <w:t>（一）收入预算，</w:t>
      </w:r>
      <w:r w:rsidR="007C7D22">
        <w:rPr>
          <w:rFonts w:eastAsia="仿宋_GB2312" w:hint="eastAsia"/>
          <w:sz w:val="32"/>
          <w:szCs w:val="32"/>
        </w:rPr>
        <w:t>2020</w:t>
      </w:r>
      <w:r w:rsidRPr="008D23F6">
        <w:rPr>
          <w:rFonts w:eastAsia="仿宋_GB2312"/>
          <w:sz w:val="32"/>
          <w:szCs w:val="32"/>
        </w:rPr>
        <w:t>年年初预算数</w:t>
      </w:r>
      <w:r w:rsidR="00757687" w:rsidRPr="00757687">
        <w:rPr>
          <w:rFonts w:eastAsia="仿宋_GB2312" w:hint="eastAsia"/>
          <w:sz w:val="32"/>
          <w:szCs w:val="32"/>
        </w:rPr>
        <w:t>2412</w:t>
      </w:r>
      <w:r w:rsidR="001B6962" w:rsidRPr="00757687">
        <w:rPr>
          <w:rFonts w:eastAsia="仿宋_GB2312" w:hint="eastAsia"/>
          <w:sz w:val="32"/>
          <w:szCs w:val="32"/>
        </w:rPr>
        <w:t>.</w:t>
      </w:r>
      <w:r w:rsidR="00757687">
        <w:rPr>
          <w:rFonts w:eastAsia="仿宋_GB2312" w:hint="eastAsia"/>
          <w:sz w:val="32"/>
          <w:szCs w:val="32"/>
        </w:rPr>
        <w:t>48</w:t>
      </w:r>
      <w:r w:rsidRPr="008D23F6">
        <w:rPr>
          <w:rFonts w:eastAsia="仿宋_GB2312"/>
          <w:sz w:val="32"/>
          <w:szCs w:val="32"/>
        </w:rPr>
        <w:t>万元，其中，一般公共预算拨款</w:t>
      </w:r>
      <w:r w:rsidR="00AC4EA1" w:rsidRPr="00AC4EA1">
        <w:rPr>
          <w:rFonts w:eastAsia="仿宋_GB2312"/>
          <w:sz w:val="32"/>
          <w:szCs w:val="32"/>
        </w:rPr>
        <w:t>2</w:t>
      </w:r>
      <w:r w:rsidR="00757687">
        <w:rPr>
          <w:rFonts w:eastAsia="仿宋_GB2312" w:hint="eastAsia"/>
          <w:sz w:val="32"/>
          <w:szCs w:val="32"/>
        </w:rPr>
        <w:t>302</w:t>
      </w:r>
      <w:r w:rsidR="00AC4EA1">
        <w:rPr>
          <w:rFonts w:eastAsia="仿宋_GB2312" w:hint="eastAsia"/>
          <w:sz w:val="32"/>
          <w:szCs w:val="32"/>
        </w:rPr>
        <w:t>.</w:t>
      </w:r>
      <w:r w:rsidR="00757687">
        <w:rPr>
          <w:rFonts w:eastAsia="仿宋_GB2312" w:hint="eastAsia"/>
          <w:sz w:val="32"/>
          <w:szCs w:val="32"/>
        </w:rPr>
        <w:t>43</w:t>
      </w:r>
      <w:r w:rsidRPr="008D23F6">
        <w:rPr>
          <w:rFonts w:eastAsia="仿宋_GB2312"/>
          <w:sz w:val="32"/>
          <w:szCs w:val="32"/>
        </w:rPr>
        <w:t>万元，</w:t>
      </w:r>
      <w:r w:rsidR="00AC4EA1">
        <w:rPr>
          <w:rFonts w:eastAsia="仿宋_GB2312" w:hint="eastAsia"/>
          <w:sz w:val="32"/>
          <w:szCs w:val="32"/>
        </w:rPr>
        <w:t>其他</w:t>
      </w:r>
      <w:r w:rsidRPr="008D23F6">
        <w:rPr>
          <w:rFonts w:eastAsia="仿宋_GB2312"/>
          <w:sz w:val="32"/>
          <w:szCs w:val="32"/>
        </w:rPr>
        <w:t>收入</w:t>
      </w:r>
      <w:r w:rsidR="00757687">
        <w:rPr>
          <w:rFonts w:eastAsia="仿宋_GB2312" w:hint="eastAsia"/>
          <w:sz w:val="32"/>
          <w:szCs w:val="32"/>
        </w:rPr>
        <w:t>110.05</w:t>
      </w:r>
      <w:r w:rsidR="00D43AB9">
        <w:rPr>
          <w:rFonts w:eastAsia="仿宋_GB2312" w:hint="eastAsia"/>
          <w:sz w:val="32"/>
          <w:szCs w:val="32"/>
        </w:rPr>
        <w:t>万元</w:t>
      </w:r>
      <w:r w:rsidRPr="008D23F6">
        <w:rPr>
          <w:rFonts w:eastAsia="仿宋_GB2312"/>
          <w:sz w:val="32"/>
          <w:szCs w:val="32"/>
        </w:rPr>
        <w:t>。</w:t>
      </w:r>
      <w:r w:rsidR="00AE6974"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收入较去年</w:t>
      </w:r>
      <w:r w:rsidR="00AE697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减少170.79</w:t>
      </w:r>
      <w:r w:rsidR="00AE6974"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万元，</w:t>
      </w:r>
      <w:r w:rsidR="00AE6974" w:rsidRPr="0002161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主要是其他收入的</w:t>
      </w:r>
      <w:r w:rsidR="0002161A" w:rsidRPr="0002161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减</w:t>
      </w:r>
      <w:r w:rsidR="0002161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少。</w:t>
      </w:r>
    </w:p>
    <w:p w:rsidR="00DA0B73" w:rsidRPr="00EB6901" w:rsidRDefault="001374DA" w:rsidP="00EB6901">
      <w:pPr>
        <w:widowControl/>
        <w:spacing w:line="560" w:lineRule="atLeast"/>
        <w:ind w:firstLineChars="200" w:firstLine="640"/>
        <w:rPr>
          <w:rFonts w:ascii="微软雅黑" w:eastAsia="微软雅黑" w:hAnsi="微软雅黑" w:cs="宋体"/>
          <w:color w:val="414141"/>
          <w:kern w:val="0"/>
          <w:szCs w:val="21"/>
        </w:rPr>
      </w:pPr>
      <w:r w:rsidRPr="008D23F6">
        <w:rPr>
          <w:rFonts w:eastAsia="仿宋_GB2312"/>
          <w:sz w:val="32"/>
          <w:szCs w:val="32"/>
        </w:rPr>
        <w:t>（二）支出预算，</w:t>
      </w:r>
      <w:r w:rsidR="007C7D22">
        <w:rPr>
          <w:rFonts w:eastAsia="仿宋_GB2312" w:hint="eastAsia"/>
          <w:sz w:val="32"/>
          <w:szCs w:val="32"/>
        </w:rPr>
        <w:t>2020</w:t>
      </w:r>
      <w:r w:rsidRPr="008D23F6">
        <w:rPr>
          <w:rFonts w:eastAsia="仿宋_GB2312"/>
          <w:sz w:val="32"/>
          <w:szCs w:val="32"/>
        </w:rPr>
        <w:t>年年初预算数</w:t>
      </w:r>
      <w:r w:rsidR="00402D64">
        <w:rPr>
          <w:rFonts w:eastAsia="仿宋_GB2312" w:hint="eastAsia"/>
          <w:sz w:val="32"/>
          <w:szCs w:val="32"/>
        </w:rPr>
        <w:t>2412.48</w:t>
      </w:r>
      <w:r w:rsidRPr="008D23F6">
        <w:rPr>
          <w:rFonts w:eastAsia="仿宋_GB2312"/>
          <w:sz w:val="32"/>
          <w:szCs w:val="32"/>
        </w:rPr>
        <w:t>万元，</w:t>
      </w:r>
      <w:r w:rsidR="00282AE7"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具体是：一般公共服务支出</w:t>
      </w:r>
      <w:r w:rsidR="00282AE7" w:rsidRPr="00282AE7">
        <w:rPr>
          <w:rFonts w:eastAsia="仿宋_GB2312" w:hint="eastAsia"/>
          <w:sz w:val="32"/>
          <w:szCs w:val="32"/>
        </w:rPr>
        <w:t>2040.29</w:t>
      </w:r>
      <w:r w:rsidR="00282AE7" w:rsidRPr="00282AE7">
        <w:rPr>
          <w:rFonts w:eastAsia="仿宋_GB2312" w:hint="eastAsia"/>
          <w:sz w:val="32"/>
          <w:szCs w:val="32"/>
        </w:rPr>
        <w:t>万元</w:t>
      </w:r>
      <w:r w:rsidR="00282AE7">
        <w:rPr>
          <w:rFonts w:eastAsia="仿宋_GB2312" w:hint="eastAsia"/>
          <w:sz w:val="32"/>
          <w:szCs w:val="32"/>
        </w:rPr>
        <w:t>；</w:t>
      </w:r>
      <w:r w:rsidR="00282AE7" w:rsidRPr="00282AE7">
        <w:rPr>
          <w:rFonts w:eastAsia="仿宋_GB2312" w:hint="eastAsia"/>
          <w:sz w:val="32"/>
          <w:szCs w:val="32"/>
        </w:rPr>
        <w:t>社会保障和就业支出</w:t>
      </w:r>
      <w:r w:rsidR="00282AE7">
        <w:rPr>
          <w:rFonts w:eastAsia="仿宋_GB2312" w:hint="eastAsia"/>
          <w:sz w:val="32"/>
          <w:szCs w:val="32"/>
        </w:rPr>
        <w:t>183.32</w:t>
      </w:r>
      <w:r w:rsidR="00282AE7" w:rsidRPr="00282AE7">
        <w:rPr>
          <w:rFonts w:eastAsia="仿宋_GB2312" w:hint="eastAsia"/>
          <w:sz w:val="32"/>
          <w:szCs w:val="32"/>
        </w:rPr>
        <w:t>万元；卫生健康支出</w:t>
      </w:r>
      <w:r w:rsidR="00282AE7">
        <w:rPr>
          <w:rFonts w:eastAsia="仿宋_GB2312" w:hint="eastAsia"/>
          <w:sz w:val="32"/>
          <w:szCs w:val="32"/>
        </w:rPr>
        <w:t>98.69</w:t>
      </w:r>
      <w:r w:rsidR="00282AE7" w:rsidRPr="00282AE7">
        <w:rPr>
          <w:rFonts w:eastAsia="仿宋_GB2312" w:hint="eastAsia"/>
          <w:sz w:val="32"/>
          <w:szCs w:val="32"/>
        </w:rPr>
        <w:t>万元；住房保障支出</w:t>
      </w:r>
      <w:r w:rsidR="00282AE7">
        <w:rPr>
          <w:rFonts w:eastAsia="仿宋_GB2312" w:hint="eastAsia"/>
          <w:sz w:val="32"/>
          <w:szCs w:val="32"/>
        </w:rPr>
        <w:t>90.19</w:t>
      </w:r>
      <w:r w:rsidR="00282AE7" w:rsidRPr="00282AE7">
        <w:rPr>
          <w:rFonts w:eastAsia="仿宋_GB2312" w:hint="eastAsia"/>
          <w:sz w:val="32"/>
          <w:szCs w:val="32"/>
        </w:rPr>
        <w:t>万元。支出较去年</w:t>
      </w:r>
      <w:r w:rsidR="008F188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减少</w:t>
      </w:r>
      <w:r w:rsidR="008F1889" w:rsidRPr="000F0CD4">
        <w:rPr>
          <w:rFonts w:eastAsia="仿宋_GB2312" w:hint="eastAsia"/>
          <w:sz w:val="32"/>
          <w:szCs w:val="32"/>
        </w:rPr>
        <w:t>170.79</w:t>
      </w:r>
      <w:r w:rsidR="008F1889"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万元，</w:t>
      </w:r>
      <w:r w:rsidR="0002161A" w:rsidRPr="0002161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主要是一般公共服务支出的减少</w:t>
      </w:r>
      <w:r w:rsidR="00282AE7" w:rsidRPr="00282AE7">
        <w:rPr>
          <w:rFonts w:eastAsia="仿宋_GB2312" w:hint="eastAsia"/>
          <w:sz w:val="32"/>
          <w:szCs w:val="32"/>
        </w:rPr>
        <w:t>。</w:t>
      </w:r>
    </w:p>
    <w:p w:rsidR="001374DA" w:rsidRPr="002E4164" w:rsidRDefault="001374DA" w:rsidP="00C635FA">
      <w:pPr>
        <w:widowControl/>
        <w:spacing w:line="600" w:lineRule="exact"/>
        <w:jc w:val="left"/>
        <w:rPr>
          <w:rFonts w:eastAsia="黑体"/>
          <w:sz w:val="36"/>
          <w:szCs w:val="32"/>
        </w:rPr>
      </w:pPr>
      <w:r w:rsidRPr="002E4164">
        <w:rPr>
          <w:rFonts w:eastAsia="黑体"/>
          <w:sz w:val="36"/>
          <w:szCs w:val="32"/>
        </w:rPr>
        <w:t>四、一般公共预算拨款支出预算</w:t>
      </w:r>
    </w:p>
    <w:p w:rsidR="001374DA" w:rsidRPr="008D23F6" w:rsidRDefault="007C7D22" w:rsidP="001374DA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2020</w:t>
      </w:r>
      <w:r w:rsidR="00532A77">
        <w:rPr>
          <w:rFonts w:eastAsia="仿宋_GB2312"/>
          <w:sz w:val="32"/>
          <w:szCs w:val="32"/>
        </w:rPr>
        <w:t>年一般公共预算</w:t>
      </w:r>
      <w:r w:rsidR="00532A77">
        <w:rPr>
          <w:rFonts w:eastAsia="仿宋_GB2312" w:hint="eastAsia"/>
          <w:sz w:val="32"/>
          <w:szCs w:val="32"/>
        </w:rPr>
        <w:t>支出</w:t>
      </w:r>
      <w:r w:rsidR="00DA16E5">
        <w:rPr>
          <w:rFonts w:eastAsia="仿宋_GB2312" w:hint="eastAsia"/>
          <w:sz w:val="32"/>
          <w:szCs w:val="32"/>
        </w:rPr>
        <w:t>2302.43</w:t>
      </w:r>
      <w:r w:rsidR="00626BFF" w:rsidRPr="008D23F6">
        <w:rPr>
          <w:rFonts w:eastAsia="仿宋_GB2312"/>
          <w:sz w:val="32"/>
          <w:szCs w:val="32"/>
        </w:rPr>
        <w:t>万元</w:t>
      </w:r>
      <w:r w:rsidR="001374DA" w:rsidRPr="008D23F6">
        <w:rPr>
          <w:rFonts w:eastAsia="仿宋_GB2312"/>
          <w:sz w:val="32"/>
          <w:szCs w:val="32"/>
        </w:rPr>
        <w:t>，具体安排情况如下：</w:t>
      </w:r>
    </w:p>
    <w:p w:rsidR="001374DA" w:rsidRPr="008D23F6" w:rsidRDefault="001374DA" w:rsidP="001374DA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 w:rsidRPr="008D23F6">
        <w:rPr>
          <w:rFonts w:eastAsia="仿宋_GB2312"/>
          <w:sz w:val="32"/>
          <w:szCs w:val="32"/>
        </w:rPr>
        <w:t>（一）基本支出：</w:t>
      </w:r>
      <w:r w:rsidR="007C7D22">
        <w:rPr>
          <w:rFonts w:eastAsia="仿宋_GB2312" w:hint="eastAsia"/>
          <w:sz w:val="32"/>
          <w:szCs w:val="32"/>
        </w:rPr>
        <w:t>2020</w:t>
      </w:r>
      <w:r w:rsidRPr="008D23F6">
        <w:rPr>
          <w:rFonts w:eastAsia="仿宋_GB2312"/>
          <w:sz w:val="32"/>
          <w:szCs w:val="32"/>
        </w:rPr>
        <w:t>年年初预算数为</w:t>
      </w:r>
      <w:r w:rsidR="00DA16E5">
        <w:rPr>
          <w:rFonts w:eastAsia="仿宋_GB2312" w:hint="eastAsia"/>
          <w:sz w:val="32"/>
          <w:szCs w:val="32"/>
        </w:rPr>
        <w:t>1517.40</w:t>
      </w:r>
      <w:r w:rsidR="00455738" w:rsidRPr="008D23F6">
        <w:rPr>
          <w:rFonts w:eastAsia="仿宋_GB2312"/>
          <w:sz w:val="32"/>
          <w:szCs w:val="32"/>
        </w:rPr>
        <w:t>万元</w:t>
      </w:r>
      <w:r w:rsidRPr="008D23F6">
        <w:rPr>
          <w:rFonts w:eastAsia="仿宋_GB2312"/>
          <w:sz w:val="32"/>
          <w:szCs w:val="32"/>
        </w:rPr>
        <w:t>，是指为保障单位机构正常运转、完成日常工作任务而发生的各项支</w:t>
      </w:r>
      <w:r w:rsidRPr="008D23F6">
        <w:rPr>
          <w:rFonts w:eastAsia="仿宋_GB2312"/>
          <w:sz w:val="32"/>
          <w:szCs w:val="32"/>
        </w:rPr>
        <w:lastRenderedPageBreak/>
        <w:t>出，包括用于基本工资、津贴补贴等人员经费以及办公费、印刷费、水电费、办公设备购置等日常公用经费。</w:t>
      </w:r>
    </w:p>
    <w:p w:rsidR="00DA0B73" w:rsidRDefault="001374DA" w:rsidP="00EB6901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 w:rsidRPr="008D23F6">
        <w:rPr>
          <w:rFonts w:eastAsia="仿宋_GB2312"/>
          <w:sz w:val="32"/>
          <w:szCs w:val="32"/>
        </w:rPr>
        <w:t>（二）项目支出：</w:t>
      </w:r>
      <w:r w:rsidR="007C7D22">
        <w:rPr>
          <w:rFonts w:eastAsia="仿宋_GB2312" w:hint="eastAsia"/>
          <w:sz w:val="32"/>
          <w:szCs w:val="32"/>
        </w:rPr>
        <w:t>2020</w:t>
      </w:r>
      <w:r w:rsidRPr="008D23F6">
        <w:rPr>
          <w:rFonts w:eastAsia="仿宋_GB2312"/>
          <w:sz w:val="32"/>
          <w:szCs w:val="32"/>
        </w:rPr>
        <w:t>年年初预算数为</w:t>
      </w:r>
      <w:r w:rsidR="00DA16E5">
        <w:rPr>
          <w:rFonts w:eastAsia="仿宋_GB2312" w:hint="eastAsia"/>
          <w:sz w:val="32"/>
          <w:szCs w:val="32"/>
        </w:rPr>
        <w:t>785.03</w:t>
      </w:r>
      <w:r w:rsidRPr="008D23F6">
        <w:rPr>
          <w:rFonts w:eastAsia="仿宋_GB2312"/>
          <w:sz w:val="32"/>
          <w:szCs w:val="32"/>
        </w:rPr>
        <w:t>万元，是指单位为完成特定行政工作任务或事业发展目标而发生的支出。其中</w:t>
      </w:r>
      <w:r w:rsidR="00397CEA">
        <w:rPr>
          <w:rFonts w:eastAsia="仿宋_GB2312" w:hint="eastAsia"/>
          <w:sz w:val="32"/>
          <w:szCs w:val="32"/>
        </w:rPr>
        <w:t>：</w:t>
      </w:r>
      <w:r w:rsidRPr="008D23F6">
        <w:rPr>
          <w:rFonts w:eastAsia="仿宋_GB2312" w:hint="eastAsia"/>
          <w:sz w:val="32"/>
          <w:szCs w:val="32"/>
        </w:rPr>
        <w:t>村级运转经费</w:t>
      </w:r>
      <w:r w:rsidRPr="008D23F6">
        <w:rPr>
          <w:rFonts w:eastAsia="仿宋_GB2312"/>
          <w:sz w:val="32"/>
          <w:szCs w:val="32"/>
        </w:rPr>
        <w:t>支出</w:t>
      </w:r>
      <w:r w:rsidR="00E87B53">
        <w:rPr>
          <w:rFonts w:eastAsia="仿宋_GB2312" w:hint="eastAsia"/>
          <w:sz w:val="32"/>
          <w:szCs w:val="32"/>
        </w:rPr>
        <w:t>444.09</w:t>
      </w:r>
      <w:r w:rsidRPr="008D23F6">
        <w:rPr>
          <w:rFonts w:eastAsia="仿宋_GB2312"/>
          <w:sz w:val="32"/>
          <w:szCs w:val="32"/>
        </w:rPr>
        <w:t>万元，主要用于</w:t>
      </w:r>
      <w:r w:rsidRPr="008D23F6">
        <w:rPr>
          <w:rFonts w:eastAsia="仿宋_GB2312" w:hint="eastAsia"/>
          <w:sz w:val="32"/>
          <w:szCs w:val="32"/>
        </w:rPr>
        <w:t>保障下辖</w:t>
      </w:r>
      <w:r w:rsidR="00CF615D">
        <w:rPr>
          <w:rFonts w:eastAsia="仿宋_GB2312" w:hint="eastAsia"/>
          <w:sz w:val="32"/>
          <w:szCs w:val="32"/>
        </w:rPr>
        <w:t>14</w:t>
      </w:r>
      <w:r w:rsidR="00853C43">
        <w:rPr>
          <w:rFonts w:eastAsia="仿宋_GB2312" w:hint="eastAsia"/>
          <w:sz w:val="32"/>
          <w:szCs w:val="32"/>
        </w:rPr>
        <w:t>个村的正常运转</w:t>
      </w:r>
      <w:r w:rsidR="00E87B53">
        <w:rPr>
          <w:rFonts w:eastAsia="仿宋_GB2312" w:hint="eastAsia"/>
          <w:sz w:val="32"/>
          <w:szCs w:val="32"/>
        </w:rPr>
        <w:t>；</w:t>
      </w:r>
      <w:r w:rsidR="00C661BA">
        <w:rPr>
          <w:rFonts w:eastAsia="仿宋_GB2312" w:hint="eastAsia"/>
          <w:sz w:val="32"/>
          <w:szCs w:val="32"/>
        </w:rPr>
        <w:t>社区经费支出</w:t>
      </w:r>
      <w:r w:rsidR="00E87B53">
        <w:rPr>
          <w:rFonts w:eastAsia="仿宋_GB2312" w:hint="eastAsia"/>
          <w:sz w:val="32"/>
          <w:szCs w:val="32"/>
        </w:rPr>
        <w:t>66</w:t>
      </w:r>
      <w:r w:rsidR="00C661BA">
        <w:rPr>
          <w:rFonts w:eastAsia="仿宋_GB2312" w:hint="eastAsia"/>
          <w:sz w:val="32"/>
          <w:szCs w:val="32"/>
        </w:rPr>
        <w:t>万元</w:t>
      </w:r>
      <w:r w:rsidR="00397CEA"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，主要用于社区工作等方面</w:t>
      </w:r>
      <w:r w:rsidR="00D75668">
        <w:rPr>
          <w:rFonts w:eastAsia="仿宋_GB2312" w:hint="eastAsia"/>
          <w:sz w:val="32"/>
          <w:szCs w:val="32"/>
        </w:rPr>
        <w:t>；</w:t>
      </w:r>
      <w:r w:rsidR="00E87B53">
        <w:rPr>
          <w:rFonts w:eastAsia="仿宋_GB2312" w:hint="eastAsia"/>
          <w:sz w:val="32"/>
          <w:szCs w:val="32"/>
        </w:rPr>
        <w:t>信访维稳经费</w:t>
      </w:r>
      <w:r w:rsidR="00E87B53">
        <w:rPr>
          <w:rFonts w:eastAsia="仿宋_GB2312" w:hint="eastAsia"/>
          <w:sz w:val="32"/>
          <w:szCs w:val="32"/>
        </w:rPr>
        <w:t>1</w:t>
      </w:r>
      <w:r w:rsidR="00D348EB">
        <w:rPr>
          <w:rFonts w:eastAsia="仿宋_GB2312" w:hint="eastAsia"/>
          <w:sz w:val="32"/>
          <w:szCs w:val="32"/>
        </w:rPr>
        <w:t>0</w:t>
      </w:r>
      <w:r w:rsidR="00E87B53">
        <w:rPr>
          <w:rFonts w:eastAsia="仿宋_GB2312" w:hint="eastAsia"/>
          <w:sz w:val="32"/>
          <w:szCs w:val="32"/>
        </w:rPr>
        <w:t>万元</w:t>
      </w:r>
      <w:r w:rsidR="00397CEA">
        <w:rPr>
          <w:rFonts w:eastAsia="仿宋_GB2312" w:hint="eastAsia"/>
          <w:sz w:val="32"/>
          <w:szCs w:val="32"/>
        </w:rPr>
        <w:t>，</w:t>
      </w:r>
      <w:r w:rsidR="00397CEA"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主要用于维护社会稳定等方面</w:t>
      </w:r>
      <w:r w:rsidR="00D75668">
        <w:rPr>
          <w:rFonts w:eastAsia="仿宋_GB2312" w:hint="eastAsia"/>
          <w:sz w:val="32"/>
          <w:szCs w:val="32"/>
        </w:rPr>
        <w:t>；</w:t>
      </w:r>
      <w:r w:rsidR="00C661BA">
        <w:rPr>
          <w:rFonts w:eastAsia="仿宋_GB2312" w:hint="eastAsia"/>
          <w:sz w:val="32"/>
          <w:szCs w:val="32"/>
        </w:rPr>
        <w:t>安全生产监管经费支出</w:t>
      </w:r>
      <w:r w:rsidR="00C661BA">
        <w:rPr>
          <w:rFonts w:eastAsia="仿宋_GB2312" w:hint="eastAsia"/>
          <w:sz w:val="32"/>
          <w:szCs w:val="32"/>
        </w:rPr>
        <w:t>5</w:t>
      </w:r>
      <w:r w:rsidR="00C661BA">
        <w:rPr>
          <w:rFonts w:eastAsia="仿宋_GB2312" w:hint="eastAsia"/>
          <w:sz w:val="32"/>
          <w:szCs w:val="32"/>
        </w:rPr>
        <w:t>万元</w:t>
      </w:r>
      <w:r w:rsidR="00397CEA">
        <w:rPr>
          <w:rFonts w:eastAsia="仿宋_GB2312" w:hint="eastAsia"/>
          <w:sz w:val="32"/>
          <w:szCs w:val="32"/>
        </w:rPr>
        <w:t>，</w:t>
      </w:r>
      <w:r w:rsidR="00397CEA" w:rsidRPr="00810B3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主要用于安全生产等方面</w:t>
      </w:r>
      <w:r w:rsidR="00D75668">
        <w:rPr>
          <w:rFonts w:eastAsia="仿宋_GB2312" w:hint="eastAsia"/>
          <w:sz w:val="32"/>
          <w:szCs w:val="32"/>
        </w:rPr>
        <w:t>；</w:t>
      </w:r>
      <w:r w:rsidR="00E87B53">
        <w:rPr>
          <w:rFonts w:eastAsia="仿宋_GB2312" w:hint="eastAsia"/>
          <w:sz w:val="32"/>
          <w:szCs w:val="32"/>
        </w:rPr>
        <w:t>人大平台建设</w:t>
      </w:r>
      <w:r w:rsidR="00E87B53">
        <w:rPr>
          <w:rFonts w:eastAsia="仿宋_GB2312" w:hint="eastAsia"/>
          <w:sz w:val="32"/>
          <w:szCs w:val="32"/>
        </w:rPr>
        <w:t>2</w:t>
      </w:r>
      <w:r w:rsidR="00E87B53">
        <w:rPr>
          <w:rFonts w:eastAsia="仿宋_GB2312" w:hint="eastAsia"/>
          <w:sz w:val="32"/>
          <w:szCs w:val="32"/>
        </w:rPr>
        <w:t>万元</w:t>
      </w:r>
      <w:r w:rsidR="00397CEA">
        <w:rPr>
          <w:rFonts w:eastAsia="仿宋_GB2312" w:hint="eastAsia"/>
          <w:sz w:val="32"/>
          <w:szCs w:val="32"/>
        </w:rPr>
        <w:t>，人大经费</w:t>
      </w:r>
      <w:r w:rsidR="00397CEA">
        <w:rPr>
          <w:rFonts w:eastAsia="仿宋_GB2312" w:hint="eastAsia"/>
          <w:sz w:val="32"/>
          <w:szCs w:val="32"/>
        </w:rPr>
        <w:t>1.8</w:t>
      </w:r>
      <w:r w:rsidR="00397CEA">
        <w:rPr>
          <w:rFonts w:eastAsia="仿宋_GB2312" w:hint="eastAsia"/>
          <w:sz w:val="32"/>
          <w:szCs w:val="32"/>
        </w:rPr>
        <w:t>万元，</w:t>
      </w:r>
      <w:r w:rsidR="00397CEA" w:rsidRPr="00810B3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主要用于人大代表工作等方面</w:t>
      </w:r>
      <w:r w:rsidR="00D75668">
        <w:rPr>
          <w:rFonts w:eastAsia="仿宋_GB2312" w:hint="eastAsia"/>
          <w:sz w:val="32"/>
          <w:szCs w:val="32"/>
        </w:rPr>
        <w:t>；</w:t>
      </w:r>
      <w:r w:rsidR="00E87B53">
        <w:rPr>
          <w:rFonts w:eastAsia="仿宋_GB2312" w:hint="eastAsia"/>
          <w:sz w:val="32"/>
          <w:szCs w:val="32"/>
        </w:rPr>
        <w:t>党建经费</w:t>
      </w:r>
      <w:r w:rsidR="00E87B53">
        <w:rPr>
          <w:rFonts w:eastAsia="仿宋_GB2312" w:hint="eastAsia"/>
          <w:sz w:val="32"/>
          <w:szCs w:val="32"/>
        </w:rPr>
        <w:t>1</w:t>
      </w:r>
      <w:r w:rsidR="00E87B53">
        <w:rPr>
          <w:rFonts w:eastAsia="仿宋_GB2312" w:hint="eastAsia"/>
          <w:sz w:val="32"/>
          <w:szCs w:val="32"/>
        </w:rPr>
        <w:t>万元</w:t>
      </w:r>
      <w:r w:rsidR="00397CEA">
        <w:rPr>
          <w:rFonts w:eastAsia="仿宋_GB2312" w:hint="eastAsia"/>
          <w:sz w:val="32"/>
          <w:szCs w:val="32"/>
        </w:rPr>
        <w:t>，</w:t>
      </w:r>
      <w:r w:rsidR="00397CE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主要用于党建工作</w:t>
      </w:r>
      <w:r w:rsidR="00D75668">
        <w:rPr>
          <w:rFonts w:eastAsia="仿宋_GB2312" w:hint="eastAsia"/>
          <w:sz w:val="32"/>
          <w:szCs w:val="32"/>
        </w:rPr>
        <w:t>；</w:t>
      </w:r>
      <w:r w:rsidR="00E87B53" w:rsidRPr="00CF615D">
        <w:rPr>
          <w:rFonts w:eastAsia="仿宋_GB2312" w:hint="eastAsia"/>
          <w:sz w:val="32"/>
          <w:szCs w:val="32"/>
        </w:rPr>
        <w:t>专项补助</w:t>
      </w:r>
      <w:r w:rsidR="00E87B53">
        <w:rPr>
          <w:rFonts w:eastAsia="仿宋_GB2312" w:hint="eastAsia"/>
          <w:sz w:val="32"/>
          <w:szCs w:val="32"/>
        </w:rPr>
        <w:t>59</w:t>
      </w:r>
      <w:r w:rsidR="00E87B53">
        <w:rPr>
          <w:rFonts w:eastAsia="仿宋_GB2312" w:hint="eastAsia"/>
          <w:sz w:val="32"/>
          <w:szCs w:val="32"/>
        </w:rPr>
        <w:t>万元</w:t>
      </w:r>
      <w:r w:rsidR="00397CEA">
        <w:rPr>
          <w:rFonts w:eastAsia="仿宋_GB2312" w:hint="eastAsia"/>
          <w:sz w:val="32"/>
          <w:szCs w:val="32"/>
        </w:rPr>
        <w:t>，</w:t>
      </w:r>
      <w:r w:rsidR="00397CEA" w:rsidRPr="00810B3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主要用于街道完成社会经济目标等方面</w:t>
      </w:r>
      <w:r w:rsidR="00D75668">
        <w:rPr>
          <w:rFonts w:eastAsia="仿宋_GB2312" w:hint="eastAsia"/>
          <w:sz w:val="32"/>
          <w:szCs w:val="32"/>
        </w:rPr>
        <w:t>；</w:t>
      </w:r>
      <w:r w:rsidR="00E87B53">
        <w:rPr>
          <w:rFonts w:eastAsia="仿宋_GB2312" w:hint="eastAsia"/>
          <w:sz w:val="32"/>
          <w:szCs w:val="32"/>
        </w:rPr>
        <w:t>党代表工作经费</w:t>
      </w:r>
      <w:r w:rsidR="00E87B53">
        <w:rPr>
          <w:rFonts w:eastAsia="仿宋_GB2312" w:hint="eastAsia"/>
          <w:sz w:val="32"/>
          <w:szCs w:val="32"/>
        </w:rPr>
        <w:t>1.5</w:t>
      </w:r>
      <w:r w:rsidR="00E87B53">
        <w:rPr>
          <w:rFonts w:eastAsia="仿宋_GB2312" w:hint="eastAsia"/>
          <w:sz w:val="32"/>
          <w:szCs w:val="32"/>
        </w:rPr>
        <w:t>万元</w:t>
      </w:r>
      <w:r w:rsidR="00397CEA" w:rsidRPr="00810B3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，主要用于党代表工作等方面</w:t>
      </w:r>
      <w:r w:rsidR="00D75668">
        <w:rPr>
          <w:rFonts w:eastAsia="仿宋_GB2312" w:hint="eastAsia"/>
          <w:sz w:val="32"/>
          <w:szCs w:val="32"/>
        </w:rPr>
        <w:t>；</w:t>
      </w:r>
      <w:r w:rsidR="00E87B53">
        <w:rPr>
          <w:rFonts w:eastAsia="仿宋_GB2312" w:hint="eastAsia"/>
          <w:sz w:val="32"/>
          <w:szCs w:val="32"/>
        </w:rPr>
        <w:t>民兵应急分队经费</w:t>
      </w:r>
      <w:r w:rsidR="00E87B53">
        <w:rPr>
          <w:rFonts w:eastAsia="仿宋_GB2312" w:hint="eastAsia"/>
          <w:sz w:val="32"/>
          <w:szCs w:val="32"/>
        </w:rPr>
        <w:t>1</w:t>
      </w:r>
      <w:r w:rsidR="00E87B53">
        <w:rPr>
          <w:rFonts w:eastAsia="仿宋_GB2312" w:hint="eastAsia"/>
          <w:sz w:val="32"/>
          <w:szCs w:val="32"/>
        </w:rPr>
        <w:t>万元</w:t>
      </w:r>
      <w:r w:rsidR="00397CEA"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，主要用于民兵训练等方面</w:t>
      </w:r>
      <w:r w:rsidR="00D75668">
        <w:rPr>
          <w:rFonts w:eastAsia="仿宋_GB2312" w:hint="eastAsia"/>
          <w:sz w:val="32"/>
          <w:szCs w:val="32"/>
        </w:rPr>
        <w:t>；</w:t>
      </w:r>
      <w:r w:rsidR="00E87B53">
        <w:rPr>
          <w:rFonts w:eastAsia="仿宋_GB2312" w:hint="eastAsia"/>
          <w:sz w:val="32"/>
          <w:szCs w:val="32"/>
        </w:rPr>
        <w:t>纪检经费</w:t>
      </w:r>
      <w:r w:rsidR="00E87B53">
        <w:rPr>
          <w:rFonts w:eastAsia="仿宋_GB2312" w:hint="eastAsia"/>
          <w:sz w:val="32"/>
          <w:szCs w:val="32"/>
        </w:rPr>
        <w:t>0.528</w:t>
      </w:r>
      <w:r w:rsidR="00E87B53">
        <w:rPr>
          <w:rFonts w:eastAsia="仿宋_GB2312" w:hint="eastAsia"/>
          <w:sz w:val="32"/>
          <w:szCs w:val="32"/>
        </w:rPr>
        <w:t>万元</w:t>
      </w:r>
      <w:r w:rsidR="00397CEA">
        <w:rPr>
          <w:rFonts w:eastAsia="仿宋_GB2312" w:hint="eastAsia"/>
          <w:sz w:val="32"/>
          <w:szCs w:val="32"/>
        </w:rPr>
        <w:t>，</w:t>
      </w:r>
      <w:r w:rsidR="00397CEA"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主要用于纪检工作等方面</w:t>
      </w:r>
      <w:r w:rsidR="00D75668">
        <w:rPr>
          <w:rFonts w:eastAsia="仿宋_GB2312" w:hint="eastAsia"/>
          <w:sz w:val="32"/>
          <w:szCs w:val="32"/>
        </w:rPr>
        <w:t>；</w:t>
      </w:r>
      <w:r w:rsidR="00C661BA">
        <w:rPr>
          <w:rFonts w:eastAsia="仿宋_GB2312" w:hint="eastAsia"/>
          <w:sz w:val="32"/>
          <w:szCs w:val="32"/>
        </w:rPr>
        <w:t>共青团经费</w:t>
      </w:r>
      <w:r w:rsidR="00C661BA">
        <w:rPr>
          <w:rFonts w:eastAsia="仿宋_GB2312" w:hint="eastAsia"/>
          <w:sz w:val="32"/>
          <w:szCs w:val="32"/>
        </w:rPr>
        <w:t>2</w:t>
      </w:r>
      <w:r w:rsidR="00C661BA">
        <w:rPr>
          <w:rFonts w:eastAsia="仿宋_GB2312" w:hint="eastAsia"/>
          <w:sz w:val="32"/>
          <w:szCs w:val="32"/>
        </w:rPr>
        <w:t>万元</w:t>
      </w:r>
      <w:r w:rsidR="00397CEA" w:rsidRPr="00810B3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，主要用于共青团活动等方面</w:t>
      </w:r>
      <w:r w:rsidR="00D75668">
        <w:rPr>
          <w:rFonts w:eastAsia="仿宋_GB2312" w:hint="eastAsia"/>
          <w:sz w:val="32"/>
          <w:szCs w:val="32"/>
        </w:rPr>
        <w:t>；</w:t>
      </w:r>
      <w:r w:rsidR="004732A4" w:rsidRPr="00CF615D">
        <w:rPr>
          <w:rFonts w:eastAsia="仿宋_GB2312" w:hint="eastAsia"/>
          <w:sz w:val="32"/>
          <w:szCs w:val="32"/>
        </w:rPr>
        <w:t>惠民资金</w:t>
      </w:r>
      <w:r w:rsidR="00E87B53">
        <w:rPr>
          <w:rFonts w:eastAsia="仿宋_GB2312" w:hint="eastAsia"/>
          <w:sz w:val="32"/>
          <w:szCs w:val="32"/>
        </w:rPr>
        <w:t>13.5</w:t>
      </w:r>
      <w:r w:rsidR="00E87B53">
        <w:rPr>
          <w:rFonts w:eastAsia="仿宋_GB2312" w:hint="eastAsia"/>
          <w:sz w:val="32"/>
          <w:szCs w:val="32"/>
        </w:rPr>
        <w:t>万元</w:t>
      </w:r>
      <w:r w:rsidR="00397CEA"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，主要用于社区惠民工作等方面</w:t>
      </w:r>
      <w:r w:rsidR="00D75668">
        <w:rPr>
          <w:rFonts w:eastAsia="仿宋_GB2312" w:hint="eastAsia"/>
          <w:sz w:val="32"/>
          <w:szCs w:val="32"/>
        </w:rPr>
        <w:t>；</w:t>
      </w:r>
      <w:r w:rsidR="00E87B53" w:rsidRPr="00CF615D">
        <w:rPr>
          <w:rFonts w:eastAsia="仿宋_GB2312" w:hint="eastAsia"/>
          <w:sz w:val="32"/>
          <w:szCs w:val="32"/>
        </w:rPr>
        <w:t>两税附加</w:t>
      </w:r>
      <w:r w:rsidR="00E87B53" w:rsidRPr="00CF615D">
        <w:rPr>
          <w:rFonts w:eastAsia="仿宋_GB2312"/>
          <w:sz w:val="32"/>
          <w:szCs w:val="32"/>
        </w:rPr>
        <w:t>49</w:t>
      </w:r>
      <w:r w:rsidR="00E87B53">
        <w:rPr>
          <w:rFonts w:eastAsia="仿宋_GB2312" w:hint="eastAsia"/>
          <w:sz w:val="32"/>
          <w:szCs w:val="32"/>
        </w:rPr>
        <w:t>.</w:t>
      </w:r>
      <w:r w:rsidR="00E87B53" w:rsidRPr="00CF615D">
        <w:rPr>
          <w:rFonts w:eastAsia="仿宋_GB2312"/>
          <w:sz w:val="32"/>
          <w:szCs w:val="32"/>
        </w:rPr>
        <w:t>36</w:t>
      </w:r>
      <w:r w:rsidR="00E87B53">
        <w:rPr>
          <w:rFonts w:eastAsia="仿宋_GB2312" w:hint="eastAsia"/>
          <w:sz w:val="32"/>
          <w:szCs w:val="32"/>
        </w:rPr>
        <w:t>万元</w:t>
      </w:r>
      <w:r w:rsidR="00397CEA"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，主要用于街道计生、优抚、道路建设等方面</w:t>
      </w:r>
      <w:r w:rsidR="00D75668">
        <w:rPr>
          <w:rFonts w:eastAsia="仿宋_GB2312" w:hint="eastAsia"/>
          <w:sz w:val="32"/>
          <w:szCs w:val="32"/>
        </w:rPr>
        <w:t>；</w:t>
      </w:r>
      <w:r w:rsidR="00E87B53">
        <w:rPr>
          <w:rFonts w:eastAsia="仿宋_GB2312" w:hint="eastAsia"/>
          <w:sz w:val="32"/>
          <w:szCs w:val="32"/>
        </w:rPr>
        <w:t>妇联工作经费</w:t>
      </w:r>
      <w:r w:rsidR="00E87B53">
        <w:rPr>
          <w:rFonts w:eastAsia="仿宋_GB2312" w:hint="eastAsia"/>
          <w:sz w:val="32"/>
          <w:szCs w:val="32"/>
        </w:rPr>
        <w:t>2</w:t>
      </w:r>
      <w:r w:rsidR="00E87B53">
        <w:rPr>
          <w:rFonts w:eastAsia="仿宋_GB2312" w:hint="eastAsia"/>
          <w:sz w:val="32"/>
          <w:szCs w:val="32"/>
        </w:rPr>
        <w:t>万元</w:t>
      </w:r>
      <w:r w:rsidR="00397CEA" w:rsidRPr="00810B3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，主要用于妇联工作等方面</w:t>
      </w:r>
      <w:r w:rsidR="00D75668">
        <w:rPr>
          <w:rFonts w:eastAsia="仿宋_GB2312" w:hint="eastAsia"/>
          <w:sz w:val="32"/>
          <w:szCs w:val="32"/>
        </w:rPr>
        <w:t>；</w:t>
      </w:r>
      <w:r w:rsidR="00C661BA">
        <w:rPr>
          <w:rFonts w:eastAsia="仿宋_GB2312" w:hint="eastAsia"/>
          <w:sz w:val="32"/>
          <w:szCs w:val="32"/>
        </w:rPr>
        <w:t>村账</w:t>
      </w:r>
      <w:r w:rsidR="00E90B69">
        <w:rPr>
          <w:rFonts w:eastAsia="仿宋_GB2312" w:hint="eastAsia"/>
          <w:sz w:val="32"/>
          <w:szCs w:val="32"/>
        </w:rPr>
        <w:t>镇</w:t>
      </w:r>
      <w:r w:rsidR="00C661BA">
        <w:rPr>
          <w:rFonts w:eastAsia="仿宋_GB2312" w:hint="eastAsia"/>
          <w:sz w:val="32"/>
          <w:szCs w:val="32"/>
        </w:rPr>
        <w:t>代理经费</w:t>
      </w:r>
      <w:r w:rsidR="00C661BA">
        <w:rPr>
          <w:rFonts w:eastAsia="仿宋_GB2312" w:hint="eastAsia"/>
          <w:sz w:val="32"/>
          <w:szCs w:val="32"/>
        </w:rPr>
        <w:t>2</w:t>
      </w:r>
      <w:r w:rsidR="00C661BA">
        <w:rPr>
          <w:rFonts w:eastAsia="仿宋_GB2312" w:hint="eastAsia"/>
          <w:sz w:val="32"/>
          <w:szCs w:val="32"/>
        </w:rPr>
        <w:t>万元</w:t>
      </w:r>
      <w:r w:rsidR="00397CEA" w:rsidRPr="00810B3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，主要用于社账工作等方面</w:t>
      </w:r>
      <w:r w:rsidR="00D75668">
        <w:rPr>
          <w:rFonts w:eastAsia="仿宋_GB2312" w:hint="eastAsia"/>
          <w:sz w:val="32"/>
          <w:szCs w:val="32"/>
        </w:rPr>
        <w:t>；</w:t>
      </w:r>
      <w:r w:rsidR="00853C43">
        <w:rPr>
          <w:rFonts w:eastAsia="仿宋_GB2312" w:hint="eastAsia"/>
          <w:sz w:val="32"/>
          <w:szCs w:val="32"/>
        </w:rPr>
        <w:t>农村清洁工程经费</w:t>
      </w:r>
      <w:r w:rsidR="00287D40">
        <w:rPr>
          <w:rFonts w:eastAsia="仿宋_GB2312" w:hint="eastAsia"/>
          <w:sz w:val="32"/>
          <w:szCs w:val="32"/>
        </w:rPr>
        <w:t>51.65</w:t>
      </w:r>
      <w:r w:rsidR="00853C43">
        <w:rPr>
          <w:rFonts w:eastAsia="仿宋_GB2312" w:hint="eastAsia"/>
          <w:sz w:val="32"/>
          <w:szCs w:val="32"/>
        </w:rPr>
        <w:t>万元</w:t>
      </w:r>
      <w:r w:rsidR="00397CEA">
        <w:rPr>
          <w:rFonts w:eastAsia="仿宋_GB2312" w:hint="eastAsia"/>
          <w:sz w:val="32"/>
          <w:szCs w:val="32"/>
        </w:rPr>
        <w:t>，</w:t>
      </w:r>
      <w:r w:rsidR="00397CEA" w:rsidRPr="00810B3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主要用于</w:t>
      </w:r>
      <w:r w:rsidR="00397CE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农村清洁工程</w:t>
      </w:r>
      <w:r w:rsidR="00397CEA" w:rsidRPr="00810B3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工作等方面</w:t>
      </w:r>
      <w:r w:rsidR="00D75668">
        <w:rPr>
          <w:rFonts w:eastAsia="仿宋_GB2312" w:hint="eastAsia"/>
          <w:sz w:val="32"/>
          <w:szCs w:val="32"/>
        </w:rPr>
        <w:t>；</w:t>
      </w:r>
      <w:r w:rsidR="00CF615D" w:rsidRPr="00CF615D">
        <w:rPr>
          <w:rFonts w:eastAsia="仿宋_GB2312" w:hint="eastAsia"/>
          <w:sz w:val="32"/>
          <w:szCs w:val="32"/>
        </w:rPr>
        <w:t>农村税费改革转移支付</w:t>
      </w:r>
      <w:r w:rsidR="00CF615D" w:rsidRPr="00CF615D">
        <w:rPr>
          <w:rFonts w:eastAsia="仿宋_GB2312"/>
          <w:sz w:val="32"/>
          <w:szCs w:val="32"/>
        </w:rPr>
        <w:t>72</w:t>
      </w:r>
      <w:r w:rsidR="00CF615D">
        <w:rPr>
          <w:rFonts w:eastAsia="仿宋_GB2312" w:hint="eastAsia"/>
          <w:sz w:val="32"/>
          <w:szCs w:val="32"/>
        </w:rPr>
        <w:t>.6</w:t>
      </w:r>
      <w:r w:rsidR="00CF615D">
        <w:rPr>
          <w:rFonts w:eastAsia="仿宋_GB2312" w:hint="eastAsia"/>
          <w:sz w:val="32"/>
          <w:szCs w:val="32"/>
        </w:rPr>
        <w:t>万元</w:t>
      </w:r>
      <w:r w:rsidR="00397CEA">
        <w:rPr>
          <w:rFonts w:eastAsia="仿宋_GB2312" w:hint="eastAsia"/>
          <w:sz w:val="32"/>
          <w:szCs w:val="32"/>
        </w:rPr>
        <w:t>，</w:t>
      </w:r>
      <w:r w:rsidR="00397CEA"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主要用于惠民</w:t>
      </w:r>
      <w:r w:rsidR="00397CEA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民生</w:t>
      </w:r>
      <w:r w:rsidR="00397CEA"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工作等方面</w:t>
      </w:r>
      <w:r w:rsidR="00F15DF9">
        <w:rPr>
          <w:rFonts w:eastAsia="仿宋_GB2312" w:hint="eastAsia"/>
          <w:sz w:val="32"/>
          <w:szCs w:val="32"/>
        </w:rPr>
        <w:t>。</w:t>
      </w:r>
    </w:p>
    <w:p w:rsidR="001374DA" w:rsidRPr="001775BD" w:rsidRDefault="001374DA" w:rsidP="00C635FA">
      <w:pPr>
        <w:widowControl/>
        <w:spacing w:line="600" w:lineRule="exact"/>
        <w:jc w:val="left"/>
        <w:rPr>
          <w:rFonts w:eastAsia="黑体"/>
          <w:sz w:val="36"/>
          <w:szCs w:val="32"/>
        </w:rPr>
      </w:pPr>
      <w:r w:rsidRPr="001775BD">
        <w:rPr>
          <w:rFonts w:eastAsia="黑体"/>
          <w:sz w:val="36"/>
          <w:szCs w:val="32"/>
        </w:rPr>
        <w:t>五、其他重要事项的情况说明</w:t>
      </w:r>
    </w:p>
    <w:p w:rsidR="001374DA" w:rsidRPr="008D23F6" w:rsidRDefault="001374DA" w:rsidP="001374DA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 w:rsidRPr="008D23F6">
        <w:rPr>
          <w:rFonts w:eastAsia="仿宋_GB2312"/>
          <w:sz w:val="32"/>
          <w:szCs w:val="32"/>
        </w:rPr>
        <w:t>1</w:t>
      </w:r>
      <w:r w:rsidRPr="008D23F6">
        <w:rPr>
          <w:rFonts w:eastAsia="仿宋_GB2312"/>
          <w:sz w:val="32"/>
          <w:szCs w:val="32"/>
        </w:rPr>
        <w:t>、机关运行经费</w:t>
      </w:r>
    </w:p>
    <w:p w:rsidR="001374DA" w:rsidRPr="008D23F6" w:rsidRDefault="007C7D22" w:rsidP="00DB1AFC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2020</w:t>
      </w:r>
      <w:r w:rsidR="001374DA" w:rsidRPr="008D23F6">
        <w:rPr>
          <w:rFonts w:eastAsia="仿宋_GB2312"/>
          <w:sz w:val="32"/>
          <w:szCs w:val="32"/>
        </w:rPr>
        <w:t>年</w:t>
      </w:r>
      <w:r w:rsidR="001374DA" w:rsidRPr="008D23F6">
        <w:rPr>
          <w:rFonts w:eastAsia="仿宋_GB2312" w:hint="eastAsia"/>
          <w:sz w:val="32"/>
          <w:szCs w:val="32"/>
        </w:rPr>
        <w:t>本</w:t>
      </w:r>
      <w:r w:rsidR="001374DA" w:rsidRPr="008D23F6">
        <w:rPr>
          <w:rFonts w:eastAsia="仿宋_GB2312"/>
          <w:sz w:val="32"/>
          <w:szCs w:val="32"/>
        </w:rPr>
        <w:t>单位的机关运行经费当年一般公共预算拨款</w:t>
      </w:r>
      <w:r w:rsidR="005E5427" w:rsidRPr="005E5427">
        <w:rPr>
          <w:rFonts w:eastAsia="仿宋_GB2312" w:hint="eastAsia"/>
          <w:sz w:val="32"/>
          <w:szCs w:val="32"/>
        </w:rPr>
        <w:t>106</w:t>
      </w:r>
      <w:r w:rsidR="006F6B45">
        <w:rPr>
          <w:rFonts w:eastAsia="仿宋_GB2312" w:hint="eastAsia"/>
          <w:sz w:val="32"/>
          <w:szCs w:val="32"/>
        </w:rPr>
        <w:t>.40</w:t>
      </w:r>
      <w:r w:rsidR="001374DA" w:rsidRPr="008D23F6">
        <w:rPr>
          <w:rFonts w:eastAsia="仿宋_GB2312"/>
          <w:sz w:val="32"/>
          <w:szCs w:val="32"/>
        </w:rPr>
        <w:t>万元，</w:t>
      </w:r>
      <w:r w:rsidR="00DB1AFC">
        <w:rPr>
          <w:rFonts w:eastAsia="仿宋_GB2312" w:hint="eastAsia"/>
          <w:sz w:val="32"/>
          <w:szCs w:val="32"/>
        </w:rPr>
        <w:t>比</w:t>
      </w:r>
      <w:r w:rsidR="00DB1AFC">
        <w:rPr>
          <w:rFonts w:eastAsia="仿宋_GB2312" w:hint="eastAsia"/>
          <w:sz w:val="32"/>
          <w:szCs w:val="32"/>
        </w:rPr>
        <w:t>201</w:t>
      </w:r>
      <w:r w:rsidR="005E5427">
        <w:rPr>
          <w:rFonts w:eastAsia="仿宋_GB2312" w:hint="eastAsia"/>
          <w:sz w:val="32"/>
          <w:szCs w:val="32"/>
        </w:rPr>
        <w:t>9</w:t>
      </w:r>
      <w:r w:rsidR="00DD3BC1">
        <w:rPr>
          <w:rFonts w:eastAsia="仿宋_GB2312" w:hint="eastAsia"/>
          <w:sz w:val="32"/>
          <w:szCs w:val="32"/>
        </w:rPr>
        <w:t>年</w:t>
      </w:r>
      <w:r w:rsidR="005E5427">
        <w:rPr>
          <w:rFonts w:eastAsia="仿宋_GB2312" w:hint="eastAsia"/>
          <w:sz w:val="32"/>
          <w:szCs w:val="32"/>
        </w:rPr>
        <w:t>增加</w:t>
      </w:r>
      <w:r w:rsidR="005E5427">
        <w:rPr>
          <w:rFonts w:eastAsia="仿宋_GB2312" w:hint="eastAsia"/>
          <w:sz w:val="32"/>
          <w:szCs w:val="32"/>
        </w:rPr>
        <w:t>2.05</w:t>
      </w:r>
      <w:r w:rsidR="00DD3BC1">
        <w:rPr>
          <w:rFonts w:eastAsia="仿宋_GB2312" w:hint="eastAsia"/>
          <w:sz w:val="32"/>
          <w:szCs w:val="32"/>
        </w:rPr>
        <w:t>万元</w:t>
      </w:r>
      <w:r w:rsidR="00DB1AFC">
        <w:rPr>
          <w:rFonts w:eastAsia="仿宋_GB2312" w:hint="eastAsia"/>
          <w:sz w:val="32"/>
          <w:szCs w:val="32"/>
        </w:rPr>
        <w:t>，</w:t>
      </w:r>
      <w:r w:rsidR="00DB1AFC" w:rsidRPr="008D23F6">
        <w:rPr>
          <w:rFonts w:eastAsia="仿宋_GB2312" w:hint="eastAsia"/>
          <w:sz w:val="32"/>
          <w:szCs w:val="32"/>
        </w:rPr>
        <w:t>较上年</w:t>
      </w:r>
      <w:r w:rsidR="005E5427">
        <w:rPr>
          <w:rFonts w:eastAsia="仿宋_GB2312" w:hint="eastAsia"/>
          <w:sz w:val="32"/>
          <w:szCs w:val="32"/>
        </w:rPr>
        <w:t>上升</w:t>
      </w:r>
      <w:r w:rsidR="005E5427">
        <w:rPr>
          <w:rFonts w:eastAsia="仿宋_GB2312" w:hint="eastAsia"/>
          <w:sz w:val="32"/>
          <w:szCs w:val="32"/>
        </w:rPr>
        <w:t>1.96</w:t>
      </w:r>
      <w:r w:rsidR="00DB1AFC" w:rsidRPr="008D23F6">
        <w:rPr>
          <w:rFonts w:eastAsia="仿宋_GB2312" w:hint="eastAsia"/>
          <w:sz w:val="32"/>
          <w:szCs w:val="32"/>
        </w:rPr>
        <w:t>%</w:t>
      </w:r>
      <w:r w:rsidR="00DB1AFC" w:rsidRPr="008D23F6">
        <w:rPr>
          <w:rFonts w:eastAsia="仿宋_GB2312" w:hint="eastAsia"/>
          <w:sz w:val="32"/>
          <w:szCs w:val="32"/>
        </w:rPr>
        <w:t>。</w:t>
      </w:r>
    </w:p>
    <w:p w:rsidR="001374DA" w:rsidRPr="008D23F6" w:rsidRDefault="001374DA" w:rsidP="001374DA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 w:rsidRPr="008D23F6">
        <w:rPr>
          <w:rFonts w:eastAsia="仿宋_GB2312"/>
          <w:sz w:val="32"/>
          <w:szCs w:val="32"/>
        </w:rPr>
        <w:t>2</w:t>
      </w:r>
      <w:r w:rsidRPr="008D23F6">
        <w:rPr>
          <w:rFonts w:eastAsia="仿宋_GB2312"/>
          <w:sz w:val="32"/>
          <w:szCs w:val="32"/>
        </w:rPr>
        <w:t>、</w:t>
      </w:r>
      <w:r w:rsidRPr="008D23F6">
        <w:rPr>
          <w:rFonts w:eastAsia="仿宋_GB2312"/>
          <w:sz w:val="32"/>
          <w:szCs w:val="32"/>
        </w:rPr>
        <w:t>“</w:t>
      </w:r>
      <w:r w:rsidRPr="008D23F6">
        <w:rPr>
          <w:rFonts w:eastAsia="仿宋_GB2312"/>
          <w:sz w:val="32"/>
          <w:szCs w:val="32"/>
        </w:rPr>
        <w:t>三公</w:t>
      </w:r>
      <w:r w:rsidRPr="008D23F6">
        <w:rPr>
          <w:rFonts w:eastAsia="仿宋_GB2312"/>
          <w:sz w:val="32"/>
          <w:szCs w:val="32"/>
        </w:rPr>
        <w:t>”</w:t>
      </w:r>
      <w:r w:rsidRPr="008D23F6">
        <w:rPr>
          <w:rFonts w:eastAsia="仿宋_GB2312"/>
          <w:sz w:val="32"/>
          <w:szCs w:val="32"/>
        </w:rPr>
        <w:t>经费预算</w:t>
      </w:r>
    </w:p>
    <w:p w:rsidR="00797B40" w:rsidRPr="007B0E32" w:rsidRDefault="00B32F10" w:rsidP="00F52BB4">
      <w:pPr>
        <w:widowControl/>
        <w:spacing w:line="560" w:lineRule="atLeast"/>
        <w:ind w:firstLineChars="200" w:firstLine="640"/>
        <w:rPr>
          <w:rFonts w:ascii="微软雅黑" w:eastAsia="微软雅黑" w:hAnsi="微软雅黑" w:cs="宋体"/>
          <w:color w:val="414141"/>
          <w:kern w:val="0"/>
          <w:szCs w:val="21"/>
        </w:rPr>
      </w:pPr>
      <w:r w:rsidRPr="008D23F6">
        <w:rPr>
          <w:rFonts w:eastAsia="仿宋_GB2312" w:hint="eastAsia"/>
          <w:sz w:val="32"/>
          <w:szCs w:val="32"/>
        </w:rPr>
        <w:t>根据中央八项规定精神和厉行节约的要求，</w:t>
      </w:r>
      <w:r>
        <w:rPr>
          <w:rFonts w:eastAsia="仿宋_GB2312" w:hint="eastAsia"/>
          <w:sz w:val="32"/>
          <w:szCs w:val="32"/>
        </w:rPr>
        <w:t>我单位</w:t>
      </w:r>
      <w:r w:rsidR="007C7D22">
        <w:rPr>
          <w:rFonts w:eastAsia="仿宋_GB2312" w:hint="eastAsia"/>
          <w:sz w:val="32"/>
          <w:szCs w:val="32"/>
        </w:rPr>
        <w:t>2020</w:t>
      </w:r>
      <w:r w:rsidR="001374DA" w:rsidRPr="008D23F6">
        <w:rPr>
          <w:rFonts w:eastAsia="仿宋_GB2312"/>
          <w:sz w:val="32"/>
          <w:szCs w:val="32"/>
        </w:rPr>
        <w:t>年</w:t>
      </w:r>
      <w:r w:rsidR="001374DA" w:rsidRPr="008D23F6">
        <w:rPr>
          <w:rFonts w:eastAsia="仿宋_GB2312"/>
          <w:sz w:val="32"/>
          <w:szCs w:val="32"/>
        </w:rPr>
        <w:t>“</w:t>
      </w:r>
      <w:r w:rsidR="001374DA" w:rsidRPr="008D23F6">
        <w:rPr>
          <w:rFonts w:eastAsia="仿宋_GB2312"/>
          <w:sz w:val="32"/>
          <w:szCs w:val="32"/>
        </w:rPr>
        <w:t>三公</w:t>
      </w:r>
      <w:r w:rsidR="001374DA" w:rsidRPr="008D23F6">
        <w:rPr>
          <w:rFonts w:eastAsia="仿宋_GB2312"/>
          <w:sz w:val="32"/>
          <w:szCs w:val="32"/>
        </w:rPr>
        <w:t>”</w:t>
      </w:r>
      <w:r w:rsidR="001374DA" w:rsidRPr="008D23F6">
        <w:rPr>
          <w:rFonts w:eastAsia="仿宋_GB2312"/>
          <w:sz w:val="32"/>
          <w:szCs w:val="32"/>
        </w:rPr>
        <w:t>经费预算数为</w:t>
      </w:r>
      <w:r w:rsidR="00797B40">
        <w:rPr>
          <w:rFonts w:eastAsia="仿宋_GB2312" w:hint="eastAsia"/>
          <w:sz w:val="32"/>
          <w:szCs w:val="32"/>
        </w:rPr>
        <w:t>85</w:t>
      </w:r>
      <w:r w:rsidR="00797B40">
        <w:rPr>
          <w:rFonts w:eastAsia="仿宋_GB2312" w:hint="eastAsia"/>
          <w:sz w:val="32"/>
          <w:szCs w:val="32"/>
        </w:rPr>
        <w:t>万元，其中，公务接待费</w:t>
      </w:r>
      <w:r w:rsidR="00797B40">
        <w:rPr>
          <w:rFonts w:eastAsia="仿宋_GB2312" w:hint="eastAsia"/>
          <w:sz w:val="32"/>
          <w:szCs w:val="32"/>
        </w:rPr>
        <w:t>68</w:t>
      </w:r>
      <w:r w:rsidR="00797B40">
        <w:rPr>
          <w:rFonts w:eastAsia="仿宋_GB2312" w:hint="eastAsia"/>
          <w:sz w:val="32"/>
          <w:szCs w:val="32"/>
        </w:rPr>
        <w:t>万元，公务用车运行费</w:t>
      </w:r>
      <w:r w:rsidR="00797B40">
        <w:rPr>
          <w:rFonts w:eastAsia="仿宋_GB2312" w:hint="eastAsia"/>
          <w:sz w:val="32"/>
          <w:szCs w:val="32"/>
        </w:rPr>
        <w:t>17</w:t>
      </w:r>
      <w:r w:rsidR="00797B40">
        <w:rPr>
          <w:rFonts w:eastAsia="仿宋_GB2312" w:hint="eastAsia"/>
          <w:sz w:val="32"/>
          <w:szCs w:val="32"/>
        </w:rPr>
        <w:t>万元</w:t>
      </w:r>
      <w:r w:rsidR="007B0E32">
        <w:rPr>
          <w:rFonts w:eastAsia="仿宋_GB2312" w:hint="eastAsia"/>
          <w:sz w:val="32"/>
          <w:szCs w:val="32"/>
        </w:rPr>
        <w:t>，</w:t>
      </w:r>
      <w:r w:rsidR="007B0E32" w:rsidRPr="007B0E32">
        <w:rPr>
          <w:rFonts w:eastAsia="仿宋_GB2312" w:hint="eastAsia"/>
          <w:sz w:val="32"/>
          <w:szCs w:val="32"/>
        </w:rPr>
        <w:t>公务用车购置费</w:t>
      </w:r>
      <w:r w:rsidR="007B0E32">
        <w:rPr>
          <w:rFonts w:eastAsia="仿宋_GB2312" w:hint="eastAsia"/>
          <w:sz w:val="32"/>
          <w:szCs w:val="32"/>
        </w:rPr>
        <w:t>0</w:t>
      </w:r>
      <w:r w:rsidR="007B0E32">
        <w:rPr>
          <w:rFonts w:eastAsia="仿宋_GB2312" w:hint="eastAsia"/>
          <w:sz w:val="32"/>
          <w:szCs w:val="32"/>
        </w:rPr>
        <w:t>元，</w:t>
      </w:r>
      <w:r w:rsidR="007B0E32" w:rsidRPr="007B0E32">
        <w:rPr>
          <w:rFonts w:eastAsia="仿宋_GB2312" w:hint="eastAsia"/>
          <w:sz w:val="32"/>
          <w:szCs w:val="32"/>
        </w:rPr>
        <w:t>因公出国（境）费用</w:t>
      </w:r>
      <w:r w:rsidR="007B0E32">
        <w:rPr>
          <w:rFonts w:eastAsia="仿宋_GB2312" w:hint="eastAsia"/>
          <w:sz w:val="32"/>
          <w:szCs w:val="32"/>
        </w:rPr>
        <w:t>0</w:t>
      </w:r>
      <w:r w:rsidR="007B0E32">
        <w:rPr>
          <w:rFonts w:eastAsia="仿宋_GB2312" w:hint="eastAsia"/>
          <w:sz w:val="32"/>
          <w:szCs w:val="32"/>
        </w:rPr>
        <w:t>元，</w:t>
      </w:r>
      <w:r w:rsidR="007B0E32" w:rsidRPr="00A55A60">
        <w:rPr>
          <w:rFonts w:eastAsia="仿宋_GB2312" w:hint="eastAsia"/>
          <w:sz w:val="32"/>
          <w:szCs w:val="32"/>
        </w:rPr>
        <w:t>2020</w:t>
      </w:r>
      <w:r w:rsidR="007B0E32" w:rsidRPr="00A55A60">
        <w:rPr>
          <w:rFonts w:eastAsia="仿宋_GB2312" w:hint="eastAsia"/>
          <w:sz w:val="32"/>
          <w:szCs w:val="32"/>
        </w:rPr>
        <w:t>年度“三公”经费预算与</w:t>
      </w:r>
      <w:r w:rsidR="007B0E32" w:rsidRPr="00A55A60">
        <w:rPr>
          <w:rFonts w:eastAsia="仿宋_GB2312" w:hint="eastAsia"/>
          <w:sz w:val="32"/>
          <w:szCs w:val="32"/>
        </w:rPr>
        <w:t>2019</w:t>
      </w:r>
      <w:r w:rsidR="007B0E32" w:rsidRPr="00A55A60">
        <w:rPr>
          <w:rFonts w:eastAsia="仿宋_GB2312" w:hint="eastAsia"/>
          <w:sz w:val="32"/>
          <w:szCs w:val="32"/>
        </w:rPr>
        <w:t>年度持平</w:t>
      </w:r>
      <w:r w:rsidR="00797B40">
        <w:rPr>
          <w:rFonts w:eastAsia="仿宋_GB2312" w:hint="eastAsia"/>
          <w:sz w:val="32"/>
          <w:szCs w:val="32"/>
        </w:rPr>
        <w:t>。</w:t>
      </w:r>
    </w:p>
    <w:p w:rsidR="001374DA" w:rsidRPr="008D23F6" w:rsidRDefault="001374DA" w:rsidP="001374DA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 w:rsidRPr="008D23F6">
        <w:rPr>
          <w:rFonts w:eastAsia="仿宋_GB2312"/>
          <w:sz w:val="32"/>
          <w:szCs w:val="32"/>
        </w:rPr>
        <w:t>3</w:t>
      </w:r>
      <w:r w:rsidRPr="008D23F6">
        <w:rPr>
          <w:rFonts w:eastAsia="仿宋_GB2312"/>
          <w:sz w:val="32"/>
          <w:szCs w:val="32"/>
        </w:rPr>
        <w:t>、政府采购情况</w:t>
      </w:r>
    </w:p>
    <w:p w:rsidR="001374DA" w:rsidRDefault="001374DA" w:rsidP="001374DA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 w:rsidRPr="008D23F6">
        <w:rPr>
          <w:rFonts w:eastAsia="仿宋_GB2312" w:hint="eastAsia"/>
          <w:sz w:val="32"/>
          <w:szCs w:val="32"/>
        </w:rPr>
        <w:t>因我单位政府采购基本为零星采购，次数较少，金额不超过</w:t>
      </w:r>
      <w:r w:rsidR="00DB1AFC">
        <w:rPr>
          <w:rFonts w:eastAsia="仿宋_GB2312" w:hint="eastAsia"/>
          <w:sz w:val="32"/>
          <w:szCs w:val="32"/>
        </w:rPr>
        <w:t>10</w:t>
      </w:r>
      <w:r w:rsidRPr="008D23F6">
        <w:rPr>
          <w:rFonts w:eastAsia="仿宋_GB2312" w:hint="eastAsia"/>
          <w:sz w:val="32"/>
          <w:szCs w:val="32"/>
        </w:rPr>
        <w:t>万元</w:t>
      </w:r>
      <w:r w:rsidRPr="008D23F6">
        <w:rPr>
          <w:rFonts w:eastAsia="仿宋_GB2312" w:hint="eastAsia"/>
          <w:sz w:val="32"/>
          <w:szCs w:val="32"/>
        </w:rPr>
        <w:t>/</w:t>
      </w:r>
      <w:r w:rsidRPr="008D23F6">
        <w:rPr>
          <w:rFonts w:eastAsia="仿宋_GB2312" w:hint="eastAsia"/>
          <w:sz w:val="32"/>
          <w:szCs w:val="32"/>
        </w:rPr>
        <w:t>次，故</w:t>
      </w:r>
      <w:r w:rsidR="007C7D22">
        <w:rPr>
          <w:rFonts w:eastAsia="仿宋_GB2312" w:hint="eastAsia"/>
          <w:sz w:val="32"/>
          <w:szCs w:val="32"/>
        </w:rPr>
        <w:t>2020</w:t>
      </w:r>
      <w:r w:rsidRPr="008D23F6">
        <w:rPr>
          <w:rFonts w:eastAsia="仿宋_GB2312"/>
          <w:sz w:val="32"/>
          <w:szCs w:val="32"/>
        </w:rPr>
        <w:t>年政府采购预算总额</w:t>
      </w:r>
      <w:r w:rsidRPr="00520DB4">
        <w:rPr>
          <w:rFonts w:eastAsia="仿宋_GB2312"/>
          <w:sz w:val="32"/>
          <w:szCs w:val="32"/>
        </w:rPr>
        <w:t xml:space="preserve"> </w:t>
      </w:r>
      <w:r w:rsidR="00520DB4" w:rsidRPr="00520DB4">
        <w:rPr>
          <w:rFonts w:eastAsia="仿宋_GB2312" w:hint="eastAsia"/>
          <w:sz w:val="32"/>
          <w:szCs w:val="32"/>
        </w:rPr>
        <w:t>0</w:t>
      </w:r>
      <w:r w:rsidRPr="008D23F6">
        <w:rPr>
          <w:rFonts w:eastAsia="仿宋_GB2312"/>
          <w:sz w:val="32"/>
          <w:szCs w:val="32"/>
        </w:rPr>
        <w:t>万元</w:t>
      </w:r>
      <w:r w:rsidRPr="008D23F6">
        <w:rPr>
          <w:rFonts w:eastAsia="仿宋_GB2312" w:hint="eastAsia"/>
          <w:sz w:val="32"/>
          <w:szCs w:val="32"/>
        </w:rPr>
        <w:t>。</w:t>
      </w:r>
    </w:p>
    <w:p w:rsidR="00AD235E" w:rsidRPr="00AD235E" w:rsidRDefault="00AD235E" w:rsidP="00AD235E">
      <w:pPr>
        <w:widowControl/>
        <w:spacing w:line="560" w:lineRule="atLeast"/>
        <w:ind w:firstLineChars="200" w:firstLine="640"/>
        <w:rPr>
          <w:rFonts w:eastAsia="仿宋_GB2312"/>
          <w:sz w:val="32"/>
          <w:szCs w:val="32"/>
        </w:rPr>
      </w:pPr>
      <w:r w:rsidRPr="00AD235E">
        <w:rPr>
          <w:rFonts w:eastAsia="仿宋_GB2312" w:hint="eastAsia"/>
          <w:sz w:val="32"/>
          <w:szCs w:val="32"/>
        </w:rPr>
        <w:t>4</w:t>
      </w:r>
      <w:r w:rsidRPr="00AD235E">
        <w:rPr>
          <w:rFonts w:eastAsia="仿宋_GB2312" w:hint="eastAsia"/>
          <w:sz w:val="32"/>
          <w:szCs w:val="32"/>
        </w:rPr>
        <w:t>、国有资产占用情况</w:t>
      </w:r>
    </w:p>
    <w:p w:rsidR="00AD235E" w:rsidRDefault="00AD235E" w:rsidP="00AD235E">
      <w:pPr>
        <w:widowControl/>
        <w:spacing w:line="560" w:lineRule="atLeast"/>
        <w:ind w:firstLine="640"/>
        <w:rPr>
          <w:rFonts w:eastAsia="仿宋_GB2312"/>
          <w:sz w:val="32"/>
          <w:szCs w:val="32"/>
        </w:rPr>
      </w:pPr>
      <w:r w:rsidRPr="00AD235E">
        <w:rPr>
          <w:rFonts w:eastAsia="仿宋_GB2312" w:hint="eastAsia"/>
          <w:sz w:val="32"/>
          <w:szCs w:val="32"/>
        </w:rPr>
        <w:t>2020</w:t>
      </w:r>
      <w:r w:rsidRPr="00AD235E">
        <w:rPr>
          <w:rFonts w:eastAsia="仿宋_GB2312" w:hint="eastAsia"/>
          <w:sz w:val="32"/>
          <w:szCs w:val="32"/>
        </w:rPr>
        <w:t>年度街道本级各单位公务用车合计</w:t>
      </w:r>
      <w:r w:rsidRPr="00AD235E">
        <w:rPr>
          <w:rFonts w:eastAsia="仿宋_GB2312" w:hint="eastAsia"/>
          <w:sz w:val="32"/>
          <w:szCs w:val="32"/>
        </w:rPr>
        <w:t>0</w:t>
      </w:r>
      <w:r w:rsidRPr="00AD235E">
        <w:rPr>
          <w:rFonts w:eastAsia="仿宋_GB2312" w:hint="eastAsia"/>
          <w:sz w:val="32"/>
          <w:szCs w:val="32"/>
        </w:rPr>
        <w:t>辆，单价</w:t>
      </w:r>
      <w:r w:rsidRPr="00AD235E">
        <w:rPr>
          <w:rFonts w:eastAsia="仿宋_GB2312" w:hint="eastAsia"/>
          <w:sz w:val="32"/>
          <w:szCs w:val="32"/>
        </w:rPr>
        <w:t>50</w:t>
      </w:r>
      <w:r w:rsidRPr="00AD235E">
        <w:rPr>
          <w:rFonts w:eastAsia="仿宋_GB2312" w:hint="eastAsia"/>
          <w:sz w:val="32"/>
          <w:szCs w:val="32"/>
        </w:rPr>
        <w:t>万元（含）以上通用设备</w:t>
      </w:r>
      <w:r w:rsidRPr="00AD235E">
        <w:rPr>
          <w:rFonts w:eastAsia="仿宋_GB2312" w:hint="eastAsia"/>
          <w:sz w:val="32"/>
          <w:szCs w:val="32"/>
        </w:rPr>
        <w:t>0</w:t>
      </w:r>
      <w:r w:rsidRPr="00AD235E">
        <w:rPr>
          <w:rFonts w:eastAsia="仿宋_GB2312" w:hint="eastAsia"/>
          <w:sz w:val="32"/>
          <w:szCs w:val="32"/>
        </w:rPr>
        <w:t>套，单价</w:t>
      </w:r>
      <w:r w:rsidRPr="00AD235E">
        <w:rPr>
          <w:rFonts w:eastAsia="仿宋_GB2312" w:hint="eastAsia"/>
          <w:sz w:val="32"/>
          <w:szCs w:val="32"/>
        </w:rPr>
        <w:t>100</w:t>
      </w:r>
      <w:r w:rsidRPr="00AD235E">
        <w:rPr>
          <w:rFonts w:eastAsia="仿宋_GB2312" w:hint="eastAsia"/>
          <w:sz w:val="32"/>
          <w:szCs w:val="32"/>
        </w:rPr>
        <w:t>万元（含）以上专用设备</w:t>
      </w:r>
      <w:r w:rsidRPr="00AD235E">
        <w:rPr>
          <w:rFonts w:eastAsia="仿宋_GB2312" w:hint="eastAsia"/>
          <w:sz w:val="32"/>
          <w:szCs w:val="32"/>
        </w:rPr>
        <w:t>0</w:t>
      </w:r>
      <w:r w:rsidRPr="00AD235E">
        <w:rPr>
          <w:rFonts w:eastAsia="仿宋_GB2312" w:hint="eastAsia"/>
          <w:sz w:val="32"/>
          <w:szCs w:val="32"/>
        </w:rPr>
        <w:t>套。本年度国有资产与上年度无变化。</w:t>
      </w:r>
    </w:p>
    <w:p w:rsidR="00AD235E" w:rsidRDefault="00AD235E" w:rsidP="00AD235E">
      <w:pPr>
        <w:widowControl/>
        <w:spacing w:line="560" w:lineRule="atLeas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、预算绩效目标情况</w:t>
      </w:r>
    </w:p>
    <w:p w:rsidR="00F15250" w:rsidRDefault="00AD235E" w:rsidP="00F15250">
      <w:pPr>
        <w:widowControl/>
        <w:spacing w:line="560" w:lineRule="atLeas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年龙光桥街道办事处单位整体支出绩效目标</w:t>
      </w:r>
      <w:r>
        <w:rPr>
          <w:rFonts w:eastAsia="仿宋_GB2312" w:hint="eastAsia"/>
          <w:sz w:val="32"/>
          <w:szCs w:val="32"/>
        </w:rPr>
        <w:t>2412.48</w:t>
      </w:r>
      <w:r>
        <w:rPr>
          <w:rFonts w:eastAsia="仿宋_GB2312" w:hint="eastAsia"/>
          <w:sz w:val="32"/>
          <w:szCs w:val="32"/>
        </w:rPr>
        <w:t>万元，其中：基本支出</w:t>
      </w:r>
      <w:r>
        <w:rPr>
          <w:rFonts w:eastAsia="仿宋_GB2312" w:hint="eastAsia"/>
          <w:sz w:val="32"/>
          <w:szCs w:val="32"/>
        </w:rPr>
        <w:t>1625.45</w:t>
      </w:r>
      <w:r>
        <w:rPr>
          <w:rFonts w:eastAsia="仿宋_GB2312" w:hint="eastAsia"/>
          <w:sz w:val="32"/>
          <w:szCs w:val="32"/>
        </w:rPr>
        <w:t>万元，项目支出</w:t>
      </w:r>
      <w:r>
        <w:rPr>
          <w:rFonts w:eastAsia="仿宋_GB2312" w:hint="eastAsia"/>
          <w:sz w:val="32"/>
          <w:szCs w:val="32"/>
        </w:rPr>
        <w:t>787.03</w:t>
      </w:r>
      <w:r>
        <w:rPr>
          <w:rFonts w:eastAsia="仿宋_GB2312" w:hint="eastAsia"/>
          <w:sz w:val="32"/>
          <w:szCs w:val="32"/>
        </w:rPr>
        <w:t>万元。全部实行整体支出绩效目标管理，涉及一般公共预算当年拨款</w:t>
      </w:r>
      <w:r w:rsidR="003B76C2">
        <w:rPr>
          <w:rFonts w:eastAsia="仿宋_GB2312" w:hint="eastAsia"/>
          <w:sz w:val="32"/>
          <w:szCs w:val="32"/>
        </w:rPr>
        <w:t>2302.4</w:t>
      </w:r>
      <w:r w:rsidR="003F75EF"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万元。</w:t>
      </w:r>
    </w:p>
    <w:p w:rsidR="00AD235E" w:rsidRPr="008D23F6" w:rsidRDefault="002B697E" w:rsidP="00EB6901">
      <w:pPr>
        <w:widowControl/>
        <w:spacing w:line="560" w:lineRule="atLeas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年龙光桥街道办事处单位项目支出绩效目标</w:t>
      </w:r>
      <w:r>
        <w:rPr>
          <w:rFonts w:eastAsia="仿宋_GB2312" w:hint="eastAsia"/>
          <w:sz w:val="32"/>
          <w:szCs w:val="32"/>
        </w:rPr>
        <w:t>742.70</w:t>
      </w:r>
      <w:r>
        <w:rPr>
          <w:rFonts w:eastAsia="仿宋_GB2312" w:hint="eastAsia"/>
          <w:sz w:val="32"/>
          <w:szCs w:val="32"/>
        </w:rPr>
        <w:t>万元，其中</w:t>
      </w:r>
      <w:r w:rsidR="00EC2AE9" w:rsidRPr="00EC2AE9">
        <w:rPr>
          <w:rFonts w:eastAsia="仿宋_GB2312" w:hint="eastAsia"/>
          <w:sz w:val="32"/>
          <w:szCs w:val="32"/>
        </w:rPr>
        <w:t>农村清洁工程</w:t>
      </w:r>
      <w:r w:rsidR="00EC2AE9" w:rsidRPr="00EC2AE9">
        <w:rPr>
          <w:rFonts w:eastAsia="仿宋_GB2312"/>
          <w:sz w:val="32"/>
          <w:szCs w:val="32"/>
        </w:rPr>
        <w:t>51</w:t>
      </w:r>
      <w:r w:rsidR="00EC2AE9">
        <w:rPr>
          <w:rFonts w:eastAsia="仿宋_GB2312" w:hint="eastAsia"/>
          <w:sz w:val="32"/>
          <w:szCs w:val="32"/>
        </w:rPr>
        <w:t>.</w:t>
      </w:r>
      <w:r w:rsidR="00EC2AE9" w:rsidRPr="00EC2AE9">
        <w:rPr>
          <w:rFonts w:eastAsia="仿宋_GB2312"/>
          <w:sz w:val="32"/>
          <w:szCs w:val="32"/>
        </w:rPr>
        <w:t>6</w:t>
      </w:r>
      <w:r w:rsidR="00EC2AE9">
        <w:rPr>
          <w:rFonts w:eastAsia="仿宋_GB2312" w:hint="eastAsia"/>
          <w:sz w:val="32"/>
          <w:szCs w:val="32"/>
        </w:rPr>
        <w:t>5</w:t>
      </w:r>
      <w:r w:rsidR="00EC2AE9">
        <w:rPr>
          <w:rFonts w:eastAsia="仿宋_GB2312" w:hint="eastAsia"/>
          <w:sz w:val="32"/>
          <w:szCs w:val="32"/>
        </w:rPr>
        <w:t>万元，主要用于农村清洁工程项目支出；</w:t>
      </w:r>
      <w:r w:rsidR="00EC2AE9" w:rsidRPr="00EC2AE9">
        <w:rPr>
          <w:rFonts w:eastAsia="仿宋_GB2312" w:hint="eastAsia"/>
          <w:sz w:val="32"/>
          <w:szCs w:val="32"/>
        </w:rPr>
        <w:t>社区经费</w:t>
      </w:r>
      <w:r w:rsidR="00EC2AE9" w:rsidRPr="00EC2AE9">
        <w:rPr>
          <w:rFonts w:eastAsia="仿宋_GB2312"/>
          <w:sz w:val="32"/>
          <w:szCs w:val="32"/>
        </w:rPr>
        <w:t>66</w:t>
      </w:r>
      <w:r w:rsidR="00EC2AE9">
        <w:rPr>
          <w:rFonts w:eastAsia="仿宋_GB2312" w:hint="eastAsia"/>
          <w:sz w:val="32"/>
          <w:szCs w:val="32"/>
        </w:rPr>
        <w:t>万元，主要用于</w:t>
      </w:r>
      <w:r w:rsidR="00EC2AE9" w:rsidRPr="00EC2AE9">
        <w:rPr>
          <w:rFonts w:eastAsia="仿宋_GB2312" w:hint="eastAsia"/>
          <w:sz w:val="32"/>
          <w:szCs w:val="32"/>
        </w:rPr>
        <w:t>社区居委会</w:t>
      </w:r>
      <w:r w:rsidR="00EC2AE9">
        <w:rPr>
          <w:rFonts w:eastAsia="仿宋_GB2312" w:hint="eastAsia"/>
          <w:sz w:val="32"/>
          <w:szCs w:val="32"/>
        </w:rPr>
        <w:t>管理支出；</w:t>
      </w:r>
      <w:r w:rsidR="00EC2AE9" w:rsidRPr="00EC2AE9">
        <w:rPr>
          <w:rFonts w:eastAsia="仿宋_GB2312" w:hint="eastAsia"/>
          <w:sz w:val="32"/>
          <w:szCs w:val="32"/>
        </w:rPr>
        <w:t>村级</w:t>
      </w:r>
      <w:r w:rsidR="00EC2AE9" w:rsidRPr="00EC2AE9">
        <w:rPr>
          <w:rFonts w:eastAsia="仿宋_GB2312" w:hint="eastAsia"/>
          <w:sz w:val="32"/>
          <w:szCs w:val="32"/>
        </w:rPr>
        <w:lastRenderedPageBreak/>
        <w:t>组织运转经费</w:t>
      </w:r>
      <w:r w:rsidR="00EC2AE9" w:rsidRPr="00EC2AE9">
        <w:rPr>
          <w:rFonts w:eastAsia="仿宋_GB2312"/>
          <w:sz w:val="32"/>
          <w:szCs w:val="32"/>
        </w:rPr>
        <w:t>444</w:t>
      </w:r>
      <w:r w:rsidR="00EC2AE9">
        <w:rPr>
          <w:rFonts w:eastAsia="仿宋_GB2312" w:hint="eastAsia"/>
          <w:sz w:val="32"/>
          <w:szCs w:val="32"/>
        </w:rPr>
        <w:t>.</w:t>
      </w:r>
      <w:r w:rsidR="00EC2AE9" w:rsidRPr="00EC2AE9">
        <w:rPr>
          <w:rFonts w:eastAsia="仿宋_GB2312"/>
          <w:sz w:val="32"/>
          <w:szCs w:val="32"/>
        </w:rPr>
        <w:t>09</w:t>
      </w:r>
      <w:r w:rsidR="00EC2AE9">
        <w:rPr>
          <w:rFonts w:eastAsia="仿宋_GB2312" w:hint="eastAsia"/>
          <w:sz w:val="32"/>
          <w:szCs w:val="32"/>
        </w:rPr>
        <w:t>万元，主要用于</w:t>
      </w:r>
      <w:r w:rsidR="00EC2AE9" w:rsidRPr="00EC2AE9">
        <w:rPr>
          <w:rFonts w:eastAsia="仿宋_GB2312" w:hint="eastAsia"/>
          <w:sz w:val="32"/>
          <w:szCs w:val="32"/>
        </w:rPr>
        <w:t>村级组织正常运转</w:t>
      </w:r>
      <w:r w:rsidR="00EC2AE9">
        <w:rPr>
          <w:rFonts w:eastAsia="仿宋_GB2312" w:hint="eastAsia"/>
          <w:sz w:val="32"/>
          <w:szCs w:val="32"/>
        </w:rPr>
        <w:t>；</w:t>
      </w:r>
      <w:r w:rsidR="00EC2AE9" w:rsidRPr="00EC2AE9">
        <w:rPr>
          <w:rFonts w:eastAsia="仿宋_GB2312" w:hint="eastAsia"/>
          <w:sz w:val="32"/>
          <w:szCs w:val="32"/>
        </w:rPr>
        <w:t>农村税费改革转移支付</w:t>
      </w:r>
      <w:r w:rsidR="00EC2AE9" w:rsidRPr="00EC2AE9">
        <w:rPr>
          <w:rFonts w:eastAsia="仿宋_GB2312"/>
          <w:sz w:val="32"/>
          <w:szCs w:val="32"/>
        </w:rPr>
        <w:t>72</w:t>
      </w:r>
      <w:r w:rsidR="00EC2AE9">
        <w:rPr>
          <w:rFonts w:eastAsia="仿宋_GB2312" w:hint="eastAsia"/>
          <w:sz w:val="32"/>
          <w:szCs w:val="32"/>
        </w:rPr>
        <w:t>.60</w:t>
      </w:r>
      <w:r w:rsidR="00EC2AE9">
        <w:rPr>
          <w:rFonts w:eastAsia="仿宋_GB2312" w:hint="eastAsia"/>
          <w:sz w:val="32"/>
          <w:szCs w:val="32"/>
        </w:rPr>
        <w:t>万元，主要用于村级</w:t>
      </w:r>
      <w:r w:rsidR="00EC2AE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民生</w:t>
      </w:r>
      <w:r w:rsidR="00EC2AE9"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工作等方面</w:t>
      </w:r>
      <w:r w:rsidR="00EC2AE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；</w:t>
      </w:r>
      <w:r w:rsidR="00EC2AE9" w:rsidRPr="00EC2AE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两税附加</w:t>
      </w:r>
      <w:r w:rsidR="00EC2AE9" w:rsidRPr="00EC2AE9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49</w:t>
      </w:r>
      <w:r w:rsidR="00EC2AE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.</w:t>
      </w:r>
      <w:r w:rsidR="00EC2AE9" w:rsidRPr="00EC2AE9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36</w:t>
      </w:r>
      <w:r w:rsidR="00EC2AE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万元，主要用于</w:t>
      </w:r>
      <w:r w:rsidR="00EC2AE9" w:rsidRPr="00EC2AE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村级组织的正常运转</w:t>
      </w:r>
      <w:r w:rsidR="00EC2AE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</w:t>
      </w:r>
      <w:r w:rsidR="00EC2AE9" w:rsidRPr="00EC2AE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对农业税附加、农业特产税附加的规范管理</w:t>
      </w:r>
      <w:r w:rsidR="00EC2AE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；</w:t>
      </w:r>
      <w:r w:rsidR="00EC2AE9" w:rsidRPr="00EC2AE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专项补助</w:t>
      </w:r>
      <w:r w:rsidR="00EC2AE9" w:rsidRPr="00EC2AE9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59</w:t>
      </w:r>
      <w:r w:rsidR="00EC2AE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万元，主要用于</w:t>
      </w:r>
      <w:r w:rsidR="00EC2AE9" w:rsidRPr="00810B3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街道完成社会经济目标等方面</w:t>
      </w:r>
      <w:r w:rsidR="00EC2AE9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  <w:r w:rsidR="00DA6D90">
        <w:rPr>
          <w:rFonts w:eastAsia="仿宋_GB2312" w:hint="eastAsia"/>
          <w:sz w:val="32"/>
          <w:szCs w:val="32"/>
        </w:rPr>
        <w:t>全部实行整体支出绩效目标管理，涉及一般公共预算当年拨款</w:t>
      </w:r>
      <w:r w:rsidR="00DA6D90" w:rsidRPr="00DA6D90">
        <w:rPr>
          <w:rFonts w:eastAsia="仿宋_GB2312"/>
          <w:sz w:val="32"/>
          <w:szCs w:val="32"/>
        </w:rPr>
        <w:t>742</w:t>
      </w:r>
      <w:r w:rsidR="00DA6D90">
        <w:rPr>
          <w:rFonts w:eastAsia="仿宋_GB2312" w:hint="eastAsia"/>
          <w:sz w:val="32"/>
          <w:szCs w:val="32"/>
        </w:rPr>
        <w:t>.70</w:t>
      </w:r>
      <w:r w:rsidR="00DA6D90">
        <w:rPr>
          <w:rFonts w:eastAsia="仿宋_GB2312" w:hint="eastAsia"/>
          <w:sz w:val="32"/>
          <w:szCs w:val="32"/>
        </w:rPr>
        <w:t>万元。</w:t>
      </w:r>
    </w:p>
    <w:p w:rsidR="001374DA" w:rsidRPr="008D23F6" w:rsidRDefault="001374DA" w:rsidP="00C635FA">
      <w:pPr>
        <w:widowControl/>
        <w:spacing w:line="600" w:lineRule="exact"/>
        <w:rPr>
          <w:rFonts w:eastAsia="黑体"/>
          <w:sz w:val="32"/>
          <w:szCs w:val="32"/>
        </w:rPr>
      </w:pPr>
      <w:r w:rsidRPr="008D23F6">
        <w:rPr>
          <w:rFonts w:eastAsia="黑体"/>
          <w:sz w:val="32"/>
          <w:szCs w:val="32"/>
        </w:rPr>
        <w:t>六、名词解释</w:t>
      </w:r>
    </w:p>
    <w:p w:rsidR="001374DA" w:rsidRPr="008D23F6" w:rsidRDefault="001374DA" w:rsidP="001374DA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 w:rsidRPr="008D23F6">
        <w:rPr>
          <w:rFonts w:eastAsia="仿宋_GB2312"/>
          <w:sz w:val="32"/>
          <w:szCs w:val="32"/>
        </w:rPr>
        <w:t>1</w:t>
      </w:r>
      <w:r w:rsidRPr="008D23F6">
        <w:rPr>
          <w:rFonts w:eastAsia="仿宋_GB2312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A2400B" w:rsidRDefault="001374DA" w:rsidP="00A2400B">
      <w:pPr>
        <w:widowControl/>
        <w:spacing w:line="600" w:lineRule="exact"/>
        <w:ind w:firstLine="660"/>
        <w:rPr>
          <w:rFonts w:eastAsia="仿宋_GB2312" w:hint="eastAsia"/>
          <w:sz w:val="32"/>
          <w:szCs w:val="32"/>
        </w:rPr>
      </w:pPr>
      <w:r w:rsidRPr="008D23F6">
        <w:rPr>
          <w:rFonts w:eastAsia="仿宋_GB2312"/>
          <w:sz w:val="32"/>
          <w:szCs w:val="32"/>
        </w:rPr>
        <w:t>2</w:t>
      </w:r>
      <w:r w:rsidRPr="008D23F6">
        <w:rPr>
          <w:rFonts w:eastAsia="仿宋_GB2312"/>
          <w:sz w:val="32"/>
          <w:szCs w:val="32"/>
        </w:rPr>
        <w:t>、</w:t>
      </w:r>
      <w:r w:rsidRPr="008D23F6">
        <w:rPr>
          <w:rFonts w:eastAsia="仿宋_GB2312"/>
          <w:sz w:val="32"/>
          <w:szCs w:val="32"/>
        </w:rPr>
        <w:t>“</w:t>
      </w:r>
      <w:r w:rsidRPr="008D23F6">
        <w:rPr>
          <w:rFonts w:eastAsia="仿宋_GB2312"/>
          <w:sz w:val="32"/>
          <w:szCs w:val="32"/>
        </w:rPr>
        <w:t>三公</w:t>
      </w:r>
      <w:r w:rsidRPr="008D23F6">
        <w:rPr>
          <w:rFonts w:eastAsia="仿宋_GB2312"/>
          <w:sz w:val="32"/>
          <w:szCs w:val="32"/>
        </w:rPr>
        <w:t>”</w:t>
      </w:r>
      <w:r w:rsidRPr="008D23F6">
        <w:rPr>
          <w:rFonts w:eastAsia="仿宋_GB2312"/>
          <w:sz w:val="32"/>
          <w:szCs w:val="32"/>
        </w:rPr>
        <w:t>经费：纳入省财政预算管理的</w:t>
      </w:r>
      <w:r w:rsidRPr="008D23F6">
        <w:rPr>
          <w:rFonts w:eastAsia="仿宋_GB2312"/>
          <w:sz w:val="32"/>
          <w:szCs w:val="32"/>
        </w:rPr>
        <w:t>“</w:t>
      </w:r>
      <w:r w:rsidRPr="008D23F6">
        <w:rPr>
          <w:rFonts w:eastAsia="仿宋_GB2312"/>
          <w:sz w:val="32"/>
          <w:szCs w:val="32"/>
        </w:rPr>
        <w:t>三公</w:t>
      </w:r>
      <w:r w:rsidRPr="008D23F6">
        <w:rPr>
          <w:rFonts w:eastAsia="仿宋_GB2312"/>
          <w:sz w:val="32"/>
          <w:szCs w:val="32"/>
        </w:rPr>
        <w:t>“</w:t>
      </w:r>
      <w:r w:rsidRPr="008D23F6">
        <w:rPr>
          <w:rFonts w:eastAsia="仿宋_GB2312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A2400B" w:rsidRDefault="00A2400B" w:rsidP="00A2400B">
      <w:pPr>
        <w:widowControl/>
        <w:spacing w:line="600" w:lineRule="exact"/>
        <w:ind w:firstLine="660"/>
        <w:rPr>
          <w:rFonts w:eastAsia="仿宋_GB2312" w:hint="eastAsia"/>
          <w:sz w:val="32"/>
          <w:szCs w:val="32"/>
        </w:rPr>
      </w:pPr>
    </w:p>
    <w:p w:rsidR="00EB6901" w:rsidRDefault="00EB6901" w:rsidP="00A2400B">
      <w:pPr>
        <w:widowControl/>
        <w:spacing w:line="600" w:lineRule="exact"/>
        <w:ind w:firstLine="660"/>
        <w:rPr>
          <w:rFonts w:eastAsia="仿宋_GB2312" w:hint="eastAsia"/>
          <w:sz w:val="32"/>
          <w:szCs w:val="32"/>
        </w:rPr>
      </w:pPr>
    </w:p>
    <w:p w:rsidR="00EB6901" w:rsidRDefault="00EB6901" w:rsidP="00A2400B">
      <w:pPr>
        <w:widowControl/>
        <w:spacing w:line="600" w:lineRule="exact"/>
        <w:ind w:firstLine="660"/>
        <w:rPr>
          <w:rFonts w:eastAsia="仿宋_GB2312" w:hint="eastAsia"/>
          <w:sz w:val="32"/>
          <w:szCs w:val="32"/>
        </w:rPr>
      </w:pPr>
    </w:p>
    <w:p w:rsidR="00EB6901" w:rsidRPr="00FA4AEB" w:rsidRDefault="00EB6901" w:rsidP="00A2400B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 w:rsidR="000A0159" w:rsidRPr="00237ADE" w:rsidRDefault="006444E8" w:rsidP="001D69BF">
      <w:pPr>
        <w:widowControl/>
        <w:spacing w:line="700" w:lineRule="exact"/>
        <w:jc w:val="left"/>
        <w:textAlignment w:val="center"/>
        <w:rPr>
          <w:rFonts w:ascii="微软雅黑" w:eastAsia="微软雅黑" w:hAnsi="微软雅黑" w:cs="微软雅黑"/>
          <w:color w:val="000000"/>
          <w:sz w:val="32"/>
          <w:szCs w:val="32"/>
        </w:rPr>
      </w:pPr>
      <w:r w:rsidRPr="00237ADE">
        <w:rPr>
          <w:rFonts w:ascii="Times New Roman" w:eastAsia="黑体" w:hAnsi="微软雅黑" w:cs="黑体"/>
          <w:color w:val="000000"/>
          <w:kern w:val="0"/>
          <w:sz w:val="32"/>
          <w:szCs w:val="32"/>
          <w:shd w:val="clear" w:color="auto" w:fill="FFFFFF"/>
        </w:rPr>
        <w:lastRenderedPageBreak/>
        <w:t>第二部分：</w:t>
      </w:r>
    </w:p>
    <w:p w:rsidR="000A0159" w:rsidRPr="00237ADE" w:rsidRDefault="007C7D22" w:rsidP="001D69BF">
      <w:pPr>
        <w:widowControl/>
        <w:spacing w:line="700" w:lineRule="exact"/>
        <w:ind w:firstLine="660"/>
        <w:jc w:val="center"/>
        <w:textAlignment w:val="center"/>
        <w:rPr>
          <w:rFonts w:ascii="微软雅黑" w:eastAsia="微软雅黑" w:hAnsi="微软雅黑" w:cs="微软雅黑"/>
          <w:color w:val="000000"/>
          <w:sz w:val="32"/>
          <w:szCs w:val="32"/>
        </w:rPr>
      </w:pPr>
      <w:r>
        <w:rPr>
          <w:rFonts w:ascii="仿宋_GB2312" w:eastAsia="仿宋_GB2312" w:hAnsi="微软雅黑" w:cs="仿宋_GB2312"/>
          <w:b/>
          <w:color w:val="000000"/>
          <w:kern w:val="0"/>
          <w:sz w:val="32"/>
          <w:szCs w:val="32"/>
          <w:shd w:val="clear" w:color="auto" w:fill="FFFFFF"/>
        </w:rPr>
        <w:t>2020</w:t>
      </w:r>
      <w:r w:rsidR="006444E8" w:rsidRPr="00237ADE">
        <w:rPr>
          <w:rFonts w:ascii="仿宋_GB2312" w:eastAsia="仿宋_GB2312" w:hAnsi="微软雅黑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年部门预算需公开的表格情况</w:t>
      </w:r>
      <w:r w:rsidR="006444E8" w:rsidRPr="00237ADE">
        <w:rPr>
          <w:rFonts w:ascii="仿宋_GB2312" w:eastAsia="仿宋_GB2312" w:hAnsi="微软雅黑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 </w:t>
      </w:r>
    </w:p>
    <w:p w:rsidR="000A0159" w:rsidRPr="00237ADE" w:rsidRDefault="006444E8" w:rsidP="001D69BF">
      <w:pPr>
        <w:widowControl/>
        <w:spacing w:line="700" w:lineRule="exact"/>
        <w:jc w:val="left"/>
        <w:textAlignment w:val="center"/>
        <w:rPr>
          <w:rFonts w:ascii="微软雅黑" w:eastAsia="微软雅黑" w:hAnsi="微软雅黑" w:cs="微软雅黑"/>
          <w:color w:val="000000"/>
          <w:sz w:val="32"/>
          <w:szCs w:val="32"/>
        </w:rPr>
      </w:pPr>
      <w:r w:rsidRPr="00237ADE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1、收支总体情况表</w:t>
      </w:r>
    </w:p>
    <w:p w:rsidR="000A0159" w:rsidRPr="00237ADE" w:rsidRDefault="006444E8" w:rsidP="001D69BF">
      <w:pPr>
        <w:widowControl/>
        <w:spacing w:line="700" w:lineRule="exact"/>
        <w:jc w:val="left"/>
        <w:textAlignment w:val="center"/>
        <w:rPr>
          <w:rFonts w:ascii="微软雅黑" w:eastAsia="微软雅黑" w:hAnsi="微软雅黑" w:cs="微软雅黑"/>
          <w:color w:val="000000"/>
          <w:sz w:val="32"/>
          <w:szCs w:val="32"/>
        </w:rPr>
      </w:pPr>
      <w:r w:rsidRPr="00237ADE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2、收入总体情况表</w:t>
      </w:r>
    </w:p>
    <w:p w:rsidR="000A0159" w:rsidRPr="00237ADE" w:rsidRDefault="006444E8" w:rsidP="001D69BF">
      <w:pPr>
        <w:widowControl/>
        <w:spacing w:line="700" w:lineRule="exact"/>
        <w:jc w:val="left"/>
        <w:textAlignment w:val="center"/>
        <w:rPr>
          <w:rFonts w:ascii="微软雅黑" w:eastAsia="微软雅黑" w:hAnsi="微软雅黑" w:cs="微软雅黑"/>
          <w:color w:val="000000"/>
          <w:sz w:val="32"/>
          <w:szCs w:val="32"/>
        </w:rPr>
      </w:pPr>
      <w:r w:rsidRPr="00237ADE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3、支出总体情况表</w:t>
      </w:r>
    </w:p>
    <w:p w:rsidR="000A0159" w:rsidRPr="00237ADE" w:rsidRDefault="006444E8" w:rsidP="001D69BF">
      <w:pPr>
        <w:widowControl/>
        <w:spacing w:line="700" w:lineRule="exact"/>
        <w:jc w:val="left"/>
        <w:textAlignment w:val="center"/>
        <w:rPr>
          <w:rFonts w:ascii="微软雅黑" w:eastAsia="微软雅黑" w:hAnsi="微软雅黑" w:cs="微软雅黑"/>
          <w:color w:val="000000"/>
          <w:sz w:val="32"/>
          <w:szCs w:val="32"/>
        </w:rPr>
      </w:pPr>
      <w:r w:rsidRPr="00237ADE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4、财政拨款收支总体情况表</w:t>
      </w:r>
    </w:p>
    <w:p w:rsidR="000A0159" w:rsidRPr="00237ADE" w:rsidRDefault="006444E8" w:rsidP="001D69BF">
      <w:pPr>
        <w:widowControl/>
        <w:spacing w:line="700" w:lineRule="exact"/>
        <w:jc w:val="left"/>
        <w:textAlignment w:val="center"/>
        <w:rPr>
          <w:rFonts w:ascii="微软雅黑" w:eastAsia="微软雅黑" w:hAnsi="微软雅黑" w:cs="微软雅黑"/>
          <w:color w:val="000000"/>
          <w:sz w:val="32"/>
          <w:szCs w:val="32"/>
        </w:rPr>
      </w:pPr>
      <w:r w:rsidRPr="00237ADE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5、一般公共预算支出情况表</w:t>
      </w:r>
    </w:p>
    <w:p w:rsidR="00F15250" w:rsidRPr="00A5711D" w:rsidRDefault="00F15250" w:rsidP="00F15250">
      <w:pPr>
        <w:widowControl/>
        <w:spacing w:line="560" w:lineRule="atLeast"/>
        <w:rPr>
          <w:rFonts w:ascii="微软雅黑" w:eastAsia="微软雅黑" w:hAnsi="微软雅黑" w:cs="宋体"/>
          <w:color w:val="414141"/>
          <w:kern w:val="0"/>
          <w:szCs w:val="21"/>
        </w:rPr>
      </w:pPr>
      <w:r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6、一般公共预算基本支出表（纵向）</w:t>
      </w:r>
    </w:p>
    <w:p w:rsidR="00F15250" w:rsidRPr="00A5711D" w:rsidRDefault="00F15250" w:rsidP="00F15250">
      <w:pPr>
        <w:widowControl/>
        <w:spacing w:line="560" w:lineRule="atLeast"/>
        <w:rPr>
          <w:rFonts w:ascii="微软雅黑" w:eastAsia="微软雅黑" w:hAnsi="微软雅黑" w:cs="宋体"/>
          <w:color w:val="414141"/>
          <w:kern w:val="0"/>
          <w:szCs w:val="21"/>
        </w:rPr>
      </w:pPr>
      <w:r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7、一般公共预算基本支出表（横向）</w:t>
      </w:r>
    </w:p>
    <w:p w:rsidR="00F15250" w:rsidRPr="00A5711D" w:rsidRDefault="00F15250" w:rsidP="00F15250">
      <w:pPr>
        <w:widowControl/>
        <w:spacing w:line="560" w:lineRule="atLeast"/>
        <w:rPr>
          <w:rFonts w:ascii="微软雅黑" w:eastAsia="微软雅黑" w:hAnsi="微软雅黑" w:cs="宋体"/>
          <w:color w:val="414141"/>
          <w:kern w:val="0"/>
          <w:szCs w:val="21"/>
        </w:rPr>
      </w:pPr>
      <w:r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8、政府性基金预算支出情况表</w:t>
      </w:r>
    </w:p>
    <w:p w:rsidR="00F15250" w:rsidRPr="00A5711D" w:rsidRDefault="00F15250" w:rsidP="00F15250">
      <w:pPr>
        <w:widowControl/>
        <w:spacing w:line="560" w:lineRule="atLeast"/>
        <w:rPr>
          <w:rFonts w:ascii="微软雅黑" w:eastAsia="微软雅黑" w:hAnsi="微软雅黑" w:cs="宋体"/>
          <w:color w:val="414141"/>
          <w:kern w:val="0"/>
          <w:szCs w:val="21"/>
        </w:rPr>
      </w:pPr>
      <w:r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9、“三公”经费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统计</w:t>
      </w:r>
      <w:r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表</w:t>
      </w:r>
    </w:p>
    <w:p w:rsidR="00F15250" w:rsidRPr="00A5711D" w:rsidRDefault="00F15250" w:rsidP="00F15250">
      <w:pPr>
        <w:widowControl/>
        <w:spacing w:line="560" w:lineRule="atLeast"/>
        <w:rPr>
          <w:rFonts w:ascii="微软雅黑" w:eastAsia="微软雅黑" w:hAnsi="微软雅黑" w:cs="宋体"/>
          <w:color w:val="414141"/>
          <w:kern w:val="0"/>
          <w:szCs w:val="21"/>
        </w:rPr>
      </w:pPr>
      <w:r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10、政府采购表</w:t>
      </w:r>
    </w:p>
    <w:p w:rsidR="00F15250" w:rsidRDefault="00F15250" w:rsidP="00F15250">
      <w:pPr>
        <w:widowControl/>
        <w:spacing w:line="560" w:lineRule="atLeas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A5711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11、部门整体支出绩效目标表</w:t>
      </w:r>
    </w:p>
    <w:p w:rsidR="00F15250" w:rsidRDefault="00F15250" w:rsidP="00F15250">
      <w:pPr>
        <w:widowControl/>
        <w:spacing w:line="560" w:lineRule="atLeas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12、单位项目绩效目标表</w:t>
      </w:r>
    </w:p>
    <w:p w:rsidR="0016205B" w:rsidRDefault="0016205B" w:rsidP="00F15250">
      <w:pPr>
        <w:widowControl/>
        <w:spacing w:line="560" w:lineRule="atLeas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0A0159" w:rsidRPr="00237ADE" w:rsidRDefault="006444E8" w:rsidP="001D69BF">
      <w:pPr>
        <w:widowControl/>
        <w:spacing w:line="700" w:lineRule="exact"/>
        <w:jc w:val="left"/>
        <w:textAlignment w:val="center"/>
        <w:rPr>
          <w:rFonts w:ascii="仿宋_GB2312" w:eastAsia="仿宋_GB2312" w:hAnsi="微软雅黑" w:cs="仿宋_GB2312"/>
          <w:color w:val="4C4C4C"/>
          <w:kern w:val="0"/>
          <w:sz w:val="32"/>
          <w:szCs w:val="32"/>
          <w:shd w:val="clear" w:color="auto" w:fill="FFFFFF"/>
        </w:rPr>
      </w:pPr>
      <w:r w:rsidRPr="00237ADE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 </w:t>
      </w:r>
      <w:hyperlink r:id="rId9" w:history="1">
        <w:r w:rsidRPr="00237ADE">
          <w:rPr>
            <w:rStyle w:val="a5"/>
            <w:rFonts w:ascii="仿宋_GB2312" w:eastAsia="仿宋_GB2312" w:hAnsi="微软雅黑" w:cs="仿宋_GB2312" w:hint="eastAsia"/>
            <w:sz w:val="32"/>
            <w:szCs w:val="32"/>
            <w:shd w:val="clear" w:color="auto" w:fill="FFFFFF"/>
          </w:rPr>
          <w:t>附件：</w:t>
        </w:r>
      </w:hyperlink>
      <w:r w:rsidRPr="00237ADE">
        <w:rPr>
          <w:rFonts w:ascii="仿宋_GB2312" w:eastAsia="仿宋_GB2312" w:hAnsi="微软雅黑" w:cs="仿宋_GB2312" w:hint="eastAsia"/>
          <w:color w:val="4C4C4C"/>
          <w:kern w:val="0"/>
          <w:sz w:val="32"/>
          <w:szCs w:val="32"/>
          <w:shd w:val="clear" w:color="auto" w:fill="FFFFFF"/>
        </w:rPr>
        <w:t xml:space="preserve"> </w:t>
      </w:r>
      <w:hyperlink r:id="rId10" w:history="1">
        <w:r w:rsidR="007C7D22">
          <w:rPr>
            <w:rStyle w:val="a5"/>
            <w:rFonts w:ascii="仿宋_GB2312" w:eastAsia="仿宋_GB2312" w:hAnsi="微软雅黑" w:cs="仿宋_GB2312"/>
            <w:kern w:val="0"/>
            <w:sz w:val="32"/>
            <w:szCs w:val="32"/>
            <w:shd w:val="clear" w:color="auto" w:fill="FFFFFF"/>
          </w:rPr>
          <w:t>2020</w:t>
        </w:r>
        <w:r w:rsidR="005723C9" w:rsidRPr="00237ADE">
          <w:rPr>
            <w:rStyle w:val="a5"/>
            <w:rFonts w:ascii="仿宋_GB2312" w:eastAsia="仿宋_GB2312" w:hAnsi="微软雅黑" w:cs="仿宋_GB2312"/>
            <w:kern w:val="0"/>
            <w:sz w:val="32"/>
            <w:szCs w:val="32"/>
            <w:shd w:val="clear" w:color="auto" w:fill="FFFFFF"/>
          </w:rPr>
          <w:t>年部门预算需公开的表格情况.xls</w:t>
        </w:r>
      </w:hyperlink>
    </w:p>
    <w:p w:rsidR="005723C9" w:rsidRDefault="006444E8" w:rsidP="001D69BF">
      <w:pPr>
        <w:widowControl/>
        <w:spacing w:line="700" w:lineRule="exact"/>
        <w:jc w:val="left"/>
        <w:textAlignment w:val="center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</w:pPr>
      <w:r w:rsidRPr="00237ADE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              </w:t>
      </w:r>
      <w:r w:rsidRPr="00237ADE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             </w:t>
      </w:r>
      <w:r w:rsidR="001D69BF" w:rsidRPr="00237ADE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 </w:t>
      </w:r>
    </w:p>
    <w:p w:rsidR="00D66883" w:rsidRPr="00237ADE" w:rsidRDefault="00D66883" w:rsidP="001D69BF">
      <w:pPr>
        <w:widowControl/>
        <w:spacing w:line="700" w:lineRule="exact"/>
        <w:jc w:val="left"/>
        <w:textAlignment w:val="center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</w:pPr>
    </w:p>
    <w:p w:rsidR="001D69BF" w:rsidRPr="00237ADE" w:rsidRDefault="00C635FA" w:rsidP="00C635FA">
      <w:pPr>
        <w:widowControl/>
        <w:spacing w:line="700" w:lineRule="exact"/>
        <w:ind w:right="640"/>
        <w:jc w:val="center"/>
        <w:textAlignment w:val="center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                               </w:t>
      </w:r>
      <w:r w:rsidR="00880DB9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龙光桥街道办事处</w:t>
      </w:r>
    </w:p>
    <w:p w:rsidR="000A0159" w:rsidRPr="00F34530" w:rsidRDefault="001D69BF" w:rsidP="00637758">
      <w:pPr>
        <w:widowControl/>
        <w:spacing w:line="700" w:lineRule="exact"/>
        <w:jc w:val="right"/>
        <w:textAlignment w:val="center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</w:pPr>
      <w:r w:rsidRPr="00237ADE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                    </w:t>
      </w:r>
      <w:r w:rsidR="00351B5E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7C7D22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2020</w:t>
      </w:r>
      <w:r w:rsidRPr="00237ADE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="00C635FA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0</w:t>
      </w:r>
      <w:r w:rsidR="00351B5E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Pr="00237ADE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C635FA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14</w:t>
      </w:r>
      <w:r w:rsidRPr="00237ADE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日</w:t>
      </w:r>
      <w:r w:rsidR="006444E8" w:rsidRPr="00237ADE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         </w:t>
      </w:r>
      <w:r w:rsidR="006444E8" w:rsidRPr="00237ADE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                           </w:t>
      </w:r>
      <w:bookmarkStart w:id="0" w:name="_GoBack"/>
      <w:bookmarkEnd w:id="0"/>
      <w:r w:rsidR="006444E8" w:rsidRPr="00237ADE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                               </w:t>
      </w:r>
      <w:r w:rsidRPr="00237ADE"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                  </w:t>
      </w:r>
    </w:p>
    <w:sectPr w:rsidR="000A0159" w:rsidRPr="00F34530" w:rsidSect="001D69BF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62B" w:rsidRDefault="000D762B" w:rsidP="001D69BF">
      <w:r>
        <w:separator/>
      </w:r>
    </w:p>
  </w:endnote>
  <w:endnote w:type="continuationSeparator" w:id="0">
    <w:p w:rsidR="000D762B" w:rsidRDefault="000D762B" w:rsidP="001D6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62B" w:rsidRDefault="000D762B" w:rsidP="001D69BF">
      <w:r>
        <w:separator/>
      </w:r>
    </w:p>
  </w:footnote>
  <w:footnote w:type="continuationSeparator" w:id="0">
    <w:p w:rsidR="000D762B" w:rsidRDefault="000D762B" w:rsidP="001D69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092A"/>
    <w:multiLevelType w:val="hybridMultilevel"/>
    <w:tmpl w:val="3B1AE3EA"/>
    <w:lvl w:ilvl="0" w:tplc="30324D42">
      <w:start w:val="1"/>
      <w:numFmt w:val="japaneseCounting"/>
      <w:lvlText w:val="%1、"/>
      <w:lvlJc w:val="left"/>
      <w:pPr>
        <w:ind w:left="720" w:hanging="720"/>
      </w:pPr>
      <w:rPr>
        <w:rFonts w:eastAsia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0F664F"/>
    <w:multiLevelType w:val="hybridMultilevel"/>
    <w:tmpl w:val="EDDE21E2"/>
    <w:lvl w:ilvl="0" w:tplc="86226E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BC1332"/>
    <w:multiLevelType w:val="hybridMultilevel"/>
    <w:tmpl w:val="45809470"/>
    <w:lvl w:ilvl="0" w:tplc="1FBA9E80">
      <w:start w:val="1"/>
      <w:numFmt w:val="japaneseCounting"/>
      <w:lvlText w:val="%1"/>
      <w:lvlJc w:val="left"/>
      <w:pPr>
        <w:ind w:left="480" w:hanging="480"/>
      </w:pPr>
      <w:rPr>
        <w:rFonts w:ascii="Times New Roman" w:eastAsia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D8B5A44"/>
    <w:rsid w:val="000078C3"/>
    <w:rsid w:val="000128F8"/>
    <w:rsid w:val="0002161A"/>
    <w:rsid w:val="00030B14"/>
    <w:rsid w:val="00035CEE"/>
    <w:rsid w:val="00071A29"/>
    <w:rsid w:val="000952F7"/>
    <w:rsid w:val="000A0159"/>
    <w:rsid w:val="000B6509"/>
    <w:rsid w:val="000D762B"/>
    <w:rsid w:val="000F0CD4"/>
    <w:rsid w:val="000F0EE3"/>
    <w:rsid w:val="0010336B"/>
    <w:rsid w:val="00104181"/>
    <w:rsid w:val="0011600D"/>
    <w:rsid w:val="001374DA"/>
    <w:rsid w:val="00157231"/>
    <w:rsid w:val="0016205B"/>
    <w:rsid w:val="001775BD"/>
    <w:rsid w:val="001903B8"/>
    <w:rsid w:val="001A4E31"/>
    <w:rsid w:val="001B6962"/>
    <w:rsid w:val="001D69BF"/>
    <w:rsid w:val="0020357E"/>
    <w:rsid w:val="002118D5"/>
    <w:rsid w:val="00237ADE"/>
    <w:rsid w:val="00282AE7"/>
    <w:rsid w:val="00283483"/>
    <w:rsid w:val="00287D40"/>
    <w:rsid w:val="002B4A2B"/>
    <w:rsid w:val="002B697E"/>
    <w:rsid w:val="002D277F"/>
    <w:rsid w:val="002E4164"/>
    <w:rsid w:val="003158AD"/>
    <w:rsid w:val="00324693"/>
    <w:rsid w:val="00351B5E"/>
    <w:rsid w:val="00352389"/>
    <w:rsid w:val="00360F62"/>
    <w:rsid w:val="00376515"/>
    <w:rsid w:val="00383F73"/>
    <w:rsid w:val="00397CEA"/>
    <w:rsid w:val="003B22F2"/>
    <w:rsid w:val="003B76C2"/>
    <w:rsid w:val="003E11A2"/>
    <w:rsid w:val="003F75EF"/>
    <w:rsid w:val="0040236A"/>
    <w:rsid w:val="00402D64"/>
    <w:rsid w:val="004232B2"/>
    <w:rsid w:val="004266AF"/>
    <w:rsid w:val="00435775"/>
    <w:rsid w:val="00455738"/>
    <w:rsid w:val="00461083"/>
    <w:rsid w:val="0046615D"/>
    <w:rsid w:val="004706D3"/>
    <w:rsid w:val="004732A4"/>
    <w:rsid w:val="004973D6"/>
    <w:rsid w:val="004A37F1"/>
    <w:rsid w:val="004C2A52"/>
    <w:rsid w:val="004C7D36"/>
    <w:rsid w:val="00510CDE"/>
    <w:rsid w:val="00517E36"/>
    <w:rsid w:val="00520DB4"/>
    <w:rsid w:val="00525813"/>
    <w:rsid w:val="00532A77"/>
    <w:rsid w:val="0055474F"/>
    <w:rsid w:val="005723C9"/>
    <w:rsid w:val="005E5427"/>
    <w:rsid w:val="0061197D"/>
    <w:rsid w:val="00626BFF"/>
    <w:rsid w:val="00635731"/>
    <w:rsid w:val="00637758"/>
    <w:rsid w:val="00637E8E"/>
    <w:rsid w:val="006444E8"/>
    <w:rsid w:val="006500B5"/>
    <w:rsid w:val="00654E97"/>
    <w:rsid w:val="006D6633"/>
    <w:rsid w:val="006E27FA"/>
    <w:rsid w:val="006E74B1"/>
    <w:rsid w:val="006F6B45"/>
    <w:rsid w:val="00727623"/>
    <w:rsid w:val="00757687"/>
    <w:rsid w:val="00772D74"/>
    <w:rsid w:val="0079212C"/>
    <w:rsid w:val="00797B40"/>
    <w:rsid w:val="007B0E32"/>
    <w:rsid w:val="007C7D22"/>
    <w:rsid w:val="007E1F07"/>
    <w:rsid w:val="007F271D"/>
    <w:rsid w:val="008453DB"/>
    <w:rsid w:val="00853C43"/>
    <w:rsid w:val="008545A1"/>
    <w:rsid w:val="008568B8"/>
    <w:rsid w:val="00880DB9"/>
    <w:rsid w:val="00895246"/>
    <w:rsid w:val="008A7D53"/>
    <w:rsid w:val="008B62B1"/>
    <w:rsid w:val="008E1626"/>
    <w:rsid w:val="008F0F6A"/>
    <w:rsid w:val="008F1889"/>
    <w:rsid w:val="00904139"/>
    <w:rsid w:val="009151B1"/>
    <w:rsid w:val="00953055"/>
    <w:rsid w:val="009C283B"/>
    <w:rsid w:val="009C5B02"/>
    <w:rsid w:val="009E643F"/>
    <w:rsid w:val="00A2400B"/>
    <w:rsid w:val="00A45380"/>
    <w:rsid w:val="00A55A60"/>
    <w:rsid w:val="00A64D03"/>
    <w:rsid w:val="00A70BDE"/>
    <w:rsid w:val="00A87612"/>
    <w:rsid w:val="00AC4EA1"/>
    <w:rsid w:val="00AC54C5"/>
    <w:rsid w:val="00AC60DC"/>
    <w:rsid w:val="00AD235E"/>
    <w:rsid w:val="00AE6974"/>
    <w:rsid w:val="00B32F10"/>
    <w:rsid w:val="00B34955"/>
    <w:rsid w:val="00B42740"/>
    <w:rsid w:val="00B752C5"/>
    <w:rsid w:val="00B81C36"/>
    <w:rsid w:val="00BA31AB"/>
    <w:rsid w:val="00BA45F6"/>
    <w:rsid w:val="00BB7D33"/>
    <w:rsid w:val="00BE0A15"/>
    <w:rsid w:val="00BE289A"/>
    <w:rsid w:val="00C3552C"/>
    <w:rsid w:val="00C43052"/>
    <w:rsid w:val="00C635FA"/>
    <w:rsid w:val="00C661BA"/>
    <w:rsid w:val="00C9658D"/>
    <w:rsid w:val="00CB3915"/>
    <w:rsid w:val="00CC42B7"/>
    <w:rsid w:val="00CD5A2B"/>
    <w:rsid w:val="00CF5C45"/>
    <w:rsid w:val="00CF615D"/>
    <w:rsid w:val="00D206BB"/>
    <w:rsid w:val="00D31EE7"/>
    <w:rsid w:val="00D348EB"/>
    <w:rsid w:val="00D43AB9"/>
    <w:rsid w:val="00D47075"/>
    <w:rsid w:val="00D66883"/>
    <w:rsid w:val="00D75668"/>
    <w:rsid w:val="00D96C3F"/>
    <w:rsid w:val="00DA0B73"/>
    <w:rsid w:val="00DA16E5"/>
    <w:rsid w:val="00DA6D90"/>
    <w:rsid w:val="00DB1AFC"/>
    <w:rsid w:val="00DC52F0"/>
    <w:rsid w:val="00DC7DE8"/>
    <w:rsid w:val="00DD3BC1"/>
    <w:rsid w:val="00DF37DF"/>
    <w:rsid w:val="00E134C9"/>
    <w:rsid w:val="00E44893"/>
    <w:rsid w:val="00E57035"/>
    <w:rsid w:val="00E619E8"/>
    <w:rsid w:val="00E673D0"/>
    <w:rsid w:val="00E85B87"/>
    <w:rsid w:val="00E87B53"/>
    <w:rsid w:val="00E90B69"/>
    <w:rsid w:val="00EA5159"/>
    <w:rsid w:val="00EB6901"/>
    <w:rsid w:val="00EC2AE9"/>
    <w:rsid w:val="00EC4533"/>
    <w:rsid w:val="00EE23C8"/>
    <w:rsid w:val="00EE2B69"/>
    <w:rsid w:val="00EF4AF8"/>
    <w:rsid w:val="00F07EC4"/>
    <w:rsid w:val="00F13542"/>
    <w:rsid w:val="00F13DB6"/>
    <w:rsid w:val="00F15250"/>
    <w:rsid w:val="00F15DF9"/>
    <w:rsid w:val="00F23143"/>
    <w:rsid w:val="00F34530"/>
    <w:rsid w:val="00F43B64"/>
    <w:rsid w:val="00F52BB4"/>
    <w:rsid w:val="00F5443F"/>
    <w:rsid w:val="00F75B6B"/>
    <w:rsid w:val="00FA351F"/>
    <w:rsid w:val="00FA4AEB"/>
    <w:rsid w:val="00FD3F92"/>
    <w:rsid w:val="00FE3D30"/>
    <w:rsid w:val="00FE44B7"/>
    <w:rsid w:val="1C5A62BF"/>
    <w:rsid w:val="20173A52"/>
    <w:rsid w:val="4D8B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1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A0159"/>
    <w:pPr>
      <w:jc w:val="left"/>
      <w:outlineLvl w:val="0"/>
    </w:pPr>
    <w:rPr>
      <w:rFonts w:ascii="微软雅黑" w:eastAsia="微软雅黑" w:hAnsi="微软雅黑" w:cs="Times New Roman" w:hint="eastAsia"/>
      <w:b/>
      <w:color w:val="000000"/>
      <w:kern w:val="44"/>
      <w:sz w:val="24"/>
    </w:rPr>
  </w:style>
  <w:style w:type="paragraph" w:styleId="2">
    <w:name w:val="heading 2"/>
    <w:basedOn w:val="a"/>
    <w:next w:val="a"/>
    <w:unhideWhenUsed/>
    <w:qFormat/>
    <w:rsid w:val="000A0159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0A0159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rsid w:val="000A0159"/>
    <w:pPr>
      <w:jc w:val="left"/>
      <w:outlineLvl w:val="3"/>
    </w:pPr>
    <w:rPr>
      <w:rFonts w:ascii="微软雅黑" w:eastAsia="微软雅黑" w:hAnsi="微软雅黑" w:cs="Times New Roman"/>
      <w:b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0A0159"/>
    <w:rPr>
      <w:color w:val="4C4C4C"/>
      <w:u w:val="none"/>
    </w:rPr>
  </w:style>
  <w:style w:type="character" w:styleId="a4">
    <w:name w:val="Emphasis"/>
    <w:basedOn w:val="a0"/>
    <w:qFormat/>
    <w:rsid w:val="000A0159"/>
  </w:style>
  <w:style w:type="character" w:styleId="HTML">
    <w:name w:val="HTML Definition"/>
    <w:basedOn w:val="a0"/>
    <w:rsid w:val="000A0159"/>
  </w:style>
  <w:style w:type="character" w:styleId="HTML0">
    <w:name w:val="HTML Acronym"/>
    <w:basedOn w:val="a0"/>
    <w:qFormat/>
    <w:rsid w:val="000A0159"/>
  </w:style>
  <w:style w:type="character" w:styleId="HTML1">
    <w:name w:val="HTML Variable"/>
    <w:basedOn w:val="a0"/>
    <w:qFormat/>
    <w:rsid w:val="000A0159"/>
  </w:style>
  <w:style w:type="character" w:styleId="a5">
    <w:name w:val="Hyperlink"/>
    <w:basedOn w:val="a0"/>
    <w:qFormat/>
    <w:rsid w:val="000A0159"/>
    <w:rPr>
      <w:color w:val="4C4C4C"/>
      <w:u w:val="none"/>
    </w:rPr>
  </w:style>
  <w:style w:type="character" w:styleId="HTML2">
    <w:name w:val="HTML Code"/>
    <w:basedOn w:val="a0"/>
    <w:rsid w:val="000A0159"/>
    <w:rPr>
      <w:rFonts w:ascii="微软雅黑" w:eastAsia="微软雅黑" w:hAnsi="微软雅黑" w:cs="微软雅黑" w:hint="eastAsia"/>
      <w:color w:val="000000"/>
      <w:sz w:val="21"/>
      <w:szCs w:val="21"/>
    </w:rPr>
  </w:style>
  <w:style w:type="character" w:styleId="HTML3">
    <w:name w:val="HTML Cite"/>
    <w:basedOn w:val="a0"/>
    <w:qFormat/>
    <w:rsid w:val="000A0159"/>
  </w:style>
  <w:style w:type="character" w:customStyle="1" w:styleId="font">
    <w:name w:val="font"/>
    <w:basedOn w:val="a0"/>
    <w:qFormat/>
    <w:rsid w:val="000A0159"/>
  </w:style>
  <w:style w:type="character" w:customStyle="1" w:styleId="font1">
    <w:name w:val="font1"/>
    <w:basedOn w:val="a0"/>
    <w:qFormat/>
    <w:rsid w:val="000A0159"/>
  </w:style>
  <w:style w:type="character" w:customStyle="1" w:styleId="noline">
    <w:name w:val="noline"/>
    <w:basedOn w:val="a0"/>
    <w:rsid w:val="000A0159"/>
  </w:style>
  <w:style w:type="character" w:customStyle="1" w:styleId="place">
    <w:name w:val="place"/>
    <w:basedOn w:val="a0"/>
    <w:qFormat/>
    <w:rsid w:val="000A0159"/>
    <w:rPr>
      <w:rFonts w:ascii="微软雅黑" w:eastAsia="微软雅黑" w:hAnsi="微软雅黑" w:cs="微软雅黑" w:hint="eastAsia"/>
      <w:color w:val="888888"/>
      <w:sz w:val="25"/>
      <w:szCs w:val="25"/>
    </w:rPr>
  </w:style>
  <w:style w:type="character" w:customStyle="1" w:styleId="bsharetext">
    <w:name w:val="bsharetext"/>
    <w:basedOn w:val="a0"/>
    <w:rsid w:val="000A0159"/>
  </w:style>
  <w:style w:type="paragraph" w:styleId="a6">
    <w:name w:val="header"/>
    <w:basedOn w:val="a"/>
    <w:link w:val="Char"/>
    <w:rsid w:val="001D6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D6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D6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D6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1D69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8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3.2018&#24180;&#37096;&#38376;&#39044;&#31639;&#38656;&#20844;&#24320;&#30340;&#34920;&#26684;&#24773;&#20917;.xls" TargetMode="External"/><Relationship Id="rId4" Type="http://schemas.openxmlformats.org/officeDocument/2006/relationships/styles" Target="styles.xml"/><Relationship Id="rId9" Type="http://schemas.openxmlformats.org/officeDocument/2006/relationships/hyperlink" Target="2018&#24180;&#37096;&#38376;&#39044;&#31639;&#38656;&#20844;&#24320;&#30340;&#34920;&#26684;&#24773;&#20917;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CD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E4757E-229D-4B74-954C-7F9D4B82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7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157</cp:revision>
  <cp:lastPrinted>2019-12-19T05:43:00Z</cp:lastPrinted>
  <dcterms:created xsi:type="dcterms:W3CDTF">2018-01-09T03:49:00Z</dcterms:created>
  <dcterms:modified xsi:type="dcterms:W3CDTF">2020-01-16T08:10:00Z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