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27" w:rsidRPr="00114BAB" w:rsidRDefault="00114BAB" w:rsidP="00114BAB">
      <w:pPr>
        <w:jc w:val="center"/>
        <w:rPr>
          <w:b/>
          <w:sz w:val="32"/>
          <w:szCs w:val="32"/>
        </w:rPr>
      </w:pPr>
      <w:r w:rsidRPr="00114BAB">
        <w:rPr>
          <w:rFonts w:hint="eastAsia"/>
          <w:b/>
          <w:sz w:val="32"/>
          <w:szCs w:val="32"/>
        </w:rPr>
        <w:t>财</w:t>
      </w:r>
      <w:bookmarkStart w:id="0" w:name="_GoBack"/>
      <w:bookmarkEnd w:id="0"/>
      <w:r w:rsidRPr="00114BAB">
        <w:rPr>
          <w:rFonts w:hint="eastAsia"/>
          <w:b/>
          <w:sz w:val="32"/>
          <w:szCs w:val="32"/>
        </w:rPr>
        <w:t>政</w:t>
      </w:r>
      <w:r w:rsidRPr="00114BAB">
        <w:rPr>
          <w:b/>
          <w:sz w:val="32"/>
          <w:szCs w:val="32"/>
        </w:rPr>
        <w:t>扶贫资金安排</w:t>
      </w:r>
      <w:r w:rsidRPr="00114BAB">
        <w:rPr>
          <w:rFonts w:hint="eastAsia"/>
          <w:b/>
          <w:sz w:val="32"/>
          <w:szCs w:val="32"/>
        </w:rPr>
        <w:t>分配</w:t>
      </w:r>
      <w:r w:rsidRPr="00114BAB">
        <w:rPr>
          <w:b/>
          <w:sz w:val="32"/>
          <w:szCs w:val="32"/>
        </w:rPr>
        <w:t>情况说明</w:t>
      </w:r>
    </w:p>
    <w:p w:rsidR="00114BAB" w:rsidRDefault="00114BAB" w:rsidP="00114BAB">
      <w:pPr>
        <w:ind w:firstLine="420"/>
        <w:rPr>
          <w:sz w:val="30"/>
          <w:szCs w:val="30"/>
        </w:rPr>
      </w:pPr>
    </w:p>
    <w:p w:rsidR="00166DE8" w:rsidRPr="00166DE8" w:rsidRDefault="00166DE8" w:rsidP="00166DE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</w:t>
      </w:r>
      <w:r w:rsidR="00114BAB" w:rsidRPr="00166DE8">
        <w:rPr>
          <w:rFonts w:hint="eastAsia"/>
          <w:sz w:val="30"/>
          <w:szCs w:val="30"/>
        </w:rPr>
        <w:t>财政</w:t>
      </w:r>
      <w:r w:rsidR="00114BAB" w:rsidRPr="00166DE8">
        <w:rPr>
          <w:sz w:val="30"/>
          <w:szCs w:val="30"/>
        </w:rPr>
        <w:t>扶贫资金安排分配情况</w:t>
      </w:r>
    </w:p>
    <w:p w:rsidR="00114BAB" w:rsidRPr="00166DE8" w:rsidRDefault="00114BAB" w:rsidP="00166DE8">
      <w:pPr>
        <w:ind w:firstLineChars="300" w:firstLine="900"/>
        <w:rPr>
          <w:sz w:val="30"/>
          <w:szCs w:val="30"/>
        </w:rPr>
      </w:pPr>
      <w:r w:rsidRPr="00166DE8">
        <w:rPr>
          <w:rFonts w:hint="eastAsia"/>
          <w:sz w:val="30"/>
          <w:szCs w:val="30"/>
        </w:rPr>
        <w:t>2019年</w:t>
      </w:r>
      <w:r w:rsidRPr="00166DE8">
        <w:rPr>
          <w:sz w:val="30"/>
          <w:szCs w:val="30"/>
        </w:rPr>
        <w:t>预算安排扶贫资金</w:t>
      </w:r>
      <w:r w:rsidRPr="00166DE8">
        <w:rPr>
          <w:rFonts w:hint="eastAsia"/>
          <w:sz w:val="30"/>
          <w:szCs w:val="30"/>
        </w:rPr>
        <w:t>2613万元。其中</w:t>
      </w:r>
      <w:r w:rsidRPr="00166DE8">
        <w:rPr>
          <w:sz w:val="30"/>
          <w:szCs w:val="30"/>
        </w:rPr>
        <w:t>：行政运行</w:t>
      </w:r>
      <w:r w:rsidRPr="00166DE8">
        <w:rPr>
          <w:rFonts w:hint="eastAsia"/>
          <w:sz w:val="30"/>
          <w:szCs w:val="30"/>
        </w:rPr>
        <w:t>54万元、农村基础</w:t>
      </w:r>
      <w:r w:rsidRPr="00166DE8">
        <w:rPr>
          <w:sz w:val="30"/>
          <w:szCs w:val="30"/>
        </w:rPr>
        <w:t>设施建设</w:t>
      </w:r>
      <w:r w:rsidRPr="00166DE8">
        <w:rPr>
          <w:rFonts w:hint="eastAsia"/>
          <w:sz w:val="30"/>
          <w:szCs w:val="30"/>
        </w:rPr>
        <w:t>350万元、生产</w:t>
      </w:r>
      <w:r w:rsidRPr="00166DE8">
        <w:rPr>
          <w:sz w:val="30"/>
          <w:szCs w:val="30"/>
        </w:rPr>
        <w:t>发展</w:t>
      </w:r>
      <w:r w:rsidRPr="00166DE8">
        <w:rPr>
          <w:rFonts w:hint="eastAsia"/>
          <w:sz w:val="30"/>
          <w:szCs w:val="30"/>
        </w:rPr>
        <w:t>200万元、扶贫</w:t>
      </w:r>
      <w:r w:rsidRPr="00166DE8">
        <w:rPr>
          <w:sz w:val="30"/>
          <w:szCs w:val="30"/>
        </w:rPr>
        <w:t>事业机构</w:t>
      </w:r>
      <w:r w:rsidRPr="00166DE8">
        <w:rPr>
          <w:rFonts w:hint="eastAsia"/>
          <w:sz w:val="30"/>
          <w:szCs w:val="30"/>
        </w:rPr>
        <w:t>150万元、其他扶贫</w:t>
      </w:r>
      <w:r w:rsidRPr="00166DE8">
        <w:rPr>
          <w:sz w:val="30"/>
          <w:szCs w:val="30"/>
        </w:rPr>
        <w:t>支出</w:t>
      </w:r>
      <w:r w:rsidRPr="00166DE8">
        <w:rPr>
          <w:rFonts w:hint="eastAsia"/>
          <w:sz w:val="30"/>
          <w:szCs w:val="30"/>
        </w:rPr>
        <w:t>1859万元。</w:t>
      </w:r>
    </w:p>
    <w:p w:rsidR="00114BAB" w:rsidRDefault="00114BAB" w:rsidP="00114BAB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（二）扶贫</w:t>
      </w:r>
      <w:r>
        <w:rPr>
          <w:sz w:val="30"/>
          <w:szCs w:val="30"/>
        </w:rPr>
        <w:t>资金相关政策办法</w:t>
      </w:r>
    </w:p>
    <w:p w:rsidR="00114BAB" w:rsidRPr="00114BAB" w:rsidRDefault="00166DE8" w:rsidP="00114BAB">
      <w:pPr>
        <w:ind w:firstLine="600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</w:t>
      </w:r>
      <w:r w:rsidR="00114BAB">
        <w:rPr>
          <w:rFonts w:hint="eastAsia"/>
          <w:sz w:val="30"/>
          <w:szCs w:val="30"/>
        </w:rPr>
        <w:t>为</w:t>
      </w:r>
      <w:r w:rsidR="00114BAB">
        <w:rPr>
          <w:sz w:val="30"/>
          <w:szCs w:val="30"/>
        </w:rPr>
        <w:t>加强和规范财政扶贫资金使用</w:t>
      </w:r>
      <w:r w:rsidR="00114BAB">
        <w:rPr>
          <w:rFonts w:hint="eastAsia"/>
          <w:sz w:val="30"/>
          <w:szCs w:val="30"/>
        </w:rPr>
        <w:t>与</w:t>
      </w:r>
      <w:r w:rsidR="00114BAB">
        <w:rPr>
          <w:sz w:val="30"/>
          <w:szCs w:val="30"/>
        </w:rPr>
        <w:t>管理，提高资金使用效益，根据中央、省、市</w:t>
      </w:r>
      <w:r w:rsidR="00114BAB">
        <w:rPr>
          <w:rFonts w:hint="eastAsia"/>
          <w:sz w:val="30"/>
          <w:szCs w:val="30"/>
        </w:rPr>
        <w:t>、</w:t>
      </w:r>
      <w:r w:rsidR="00114BAB">
        <w:rPr>
          <w:sz w:val="30"/>
          <w:szCs w:val="30"/>
        </w:rPr>
        <w:t>区脱贫攻坚决策部署和《</w:t>
      </w:r>
      <w:r w:rsidR="00114BAB">
        <w:rPr>
          <w:rFonts w:hint="eastAsia"/>
          <w:sz w:val="30"/>
          <w:szCs w:val="30"/>
        </w:rPr>
        <w:t>中华</w:t>
      </w:r>
      <w:r w:rsidR="00114BAB">
        <w:rPr>
          <w:sz w:val="30"/>
          <w:szCs w:val="30"/>
        </w:rPr>
        <w:t>人民共和国预算法》</w:t>
      </w:r>
      <w:r w:rsidR="00114BAB">
        <w:rPr>
          <w:rFonts w:hint="eastAsia"/>
          <w:sz w:val="30"/>
          <w:szCs w:val="30"/>
        </w:rPr>
        <w:t>《中央</w:t>
      </w:r>
      <w:r w:rsidR="00114BAB">
        <w:rPr>
          <w:sz w:val="30"/>
          <w:szCs w:val="30"/>
        </w:rPr>
        <w:t>财政专项扶贫资金</w:t>
      </w:r>
      <w:r w:rsidR="00114BAB">
        <w:rPr>
          <w:rFonts w:hint="eastAsia"/>
          <w:sz w:val="30"/>
          <w:szCs w:val="30"/>
        </w:rPr>
        <w:t>管理</w:t>
      </w:r>
      <w:r w:rsidR="00114BAB">
        <w:rPr>
          <w:sz w:val="30"/>
          <w:szCs w:val="30"/>
        </w:rPr>
        <w:t>办法</w:t>
      </w:r>
      <w:r w:rsidR="00114BAB">
        <w:rPr>
          <w:rFonts w:hint="eastAsia"/>
          <w:sz w:val="30"/>
          <w:szCs w:val="30"/>
        </w:rPr>
        <w:t>》（</w:t>
      </w:r>
      <w:proofErr w:type="gramStart"/>
      <w:r w:rsidR="00114BAB">
        <w:rPr>
          <w:rFonts w:hint="eastAsia"/>
          <w:sz w:val="30"/>
          <w:szCs w:val="30"/>
        </w:rPr>
        <w:t>财</w:t>
      </w:r>
      <w:r w:rsidR="00114BAB">
        <w:rPr>
          <w:sz w:val="30"/>
          <w:szCs w:val="30"/>
        </w:rPr>
        <w:t>农</w:t>
      </w:r>
      <w:proofErr w:type="gramEnd"/>
      <w:r>
        <w:rPr>
          <w:rFonts w:hint="eastAsia"/>
          <w:sz w:val="30"/>
          <w:szCs w:val="30"/>
        </w:rPr>
        <w:t>[</w:t>
      </w:r>
      <w:r>
        <w:rPr>
          <w:sz w:val="30"/>
          <w:szCs w:val="30"/>
        </w:rPr>
        <w:t>2017</w:t>
      </w:r>
      <w:r>
        <w:rPr>
          <w:rFonts w:hint="eastAsia"/>
          <w:sz w:val="30"/>
          <w:szCs w:val="30"/>
        </w:rPr>
        <w:t>]</w:t>
      </w:r>
      <w:r w:rsidR="00114BAB"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>8号</w:t>
      </w:r>
      <w:r>
        <w:rPr>
          <w:sz w:val="30"/>
          <w:szCs w:val="30"/>
        </w:rPr>
        <w:t>）、《</w:t>
      </w:r>
      <w:r>
        <w:rPr>
          <w:rFonts w:hint="eastAsia"/>
          <w:sz w:val="30"/>
          <w:szCs w:val="30"/>
        </w:rPr>
        <w:t>湖南</w:t>
      </w:r>
      <w:r>
        <w:rPr>
          <w:sz w:val="30"/>
          <w:szCs w:val="30"/>
        </w:rPr>
        <w:t>省财政</w:t>
      </w:r>
      <w:r>
        <w:rPr>
          <w:rFonts w:hint="eastAsia"/>
          <w:sz w:val="30"/>
          <w:szCs w:val="30"/>
        </w:rPr>
        <w:t>专项</w:t>
      </w:r>
      <w:r>
        <w:rPr>
          <w:sz w:val="30"/>
          <w:szCs w:val="30"/>
        </w:rPr>
        <w:t>扶贫资金管理办法》</w:t>
      </w:r>
      <w:r>
        <w:rPr>
          <w:rFonts w:hint="eastAsia"/>
          <w:sz w:val="30"/>
          <w:szCs w:val="30"/>
        </w:rPr>
        <w:t>（</w:t>
      </w:r>
      <w:proofErr w:type="gramStart"/>
      <w:r>
        <w:rPr>
          <w:rFonts w:hint="eastAsia"/>
          <w:sz w:val="30"/>
          <w:szCs w:val="30"/>
        </w:rPr>
        <w:t>湘</w:t>
      </w:r>
      <w:r>
        <w:rPr>
          <w:sz w:val="30"/>
          <w:szCs w:val="30"/>
        </w:rPr>
        <w:t>财农</w:t>
      </w:r>
      <w:proofErr w:type="gramEnd"/>
      <w:r>
        <w:rPr>
          <w:sz w:val="30"/>
          <w:szCs w:val="30"/>
        </w:rPr>
        <w:t>[2017]21</w:t>
      </w:r>
      <w:r>
        <w:rPr>
          <w:rFonts w:hint="eastAsia"/>
          <w:sz w:val="30"/>
          <w:szCs w:val="30"/>
        </w:rPr>
        <w:t>号）等</w:t>
      </w:r>
      <w:r>
        <w:rPr>
          <w:sz w:val="30"/>
          <w:szCs w:val="30"/>
        </w:rPr>
        <w:t>规定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结合我区实际，制定了</w:t>
      </w:r>
      <w:r>
        <w:rPr>
          <w:rFonts w:hint="eastAsia"/>
          <w:sz w:val="30"/>
          <w:szCs w:val="30"/>
        </w:rPr>
        <w:t>《赫山区</w:t>
      </w:r>
      <w:r>
        <w:rPr>
          <w:sz w:val="30"/>
          <w:szCs w:val="30"/>
        </w:rPr>
        <w:t>财政专项扶贫资金管理暂行办法</w:t>
      </w:r>
      <w:r>
        <w:rPr>
          <w:rFonts w:hint="eastAsia"/>
          <w:sz w:val="30"/>
          <w:szCs w:val="30"/>
        </w:rPr>
        <w:t>》。</w:t>
      </w:r>
    </w:p>
    <w:sectPr w:rsidR="00114BAB" w:rsidRPr="00114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12C4"/>
    <w:multiLevelType w:val="hybridMultilevel"/>
    <w:tmpl w:val="3440C752"/>
    <w:lvl w:ilvl="0" w:tplc="CB8C6092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363B2ED2"/>
    <w:multiLevelType w:val="hybridMultilevel"/>
    <w:tmpl w:val="47B66DEA"/>
    <w:lvl w:ilvl="0" w:tplc="916ED274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D2"/>
    <w:rsid w:val="00114BAB"/>
    <w:rsid w:val="00166DE8"/>
    <w:rsid w:val="006532D2"/>
    <w:rsid w:val="006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378B"/>
  <w15:chartTrackingRefBased/>
  <w15:docId w15:val="{0C14EE9F-400C-436B-97A0-2F06F6EF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B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2020-01-03T00:45:00Z</dcterms:created>
  <dcterms:modified xsi:type="dcterms:W3CDTF">2020-01-03T01:04:00Z</dcterms:modified>
</cp:coreProperties>
</file>