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lang w:eastAsia="zh-CN"/>
        </w:rPr>
        <w:t>益</w:t>
      </w:r>
      <w:r>
        <w:rPr>
          <w:rFonts w:hint="eastAsia" w:ascii="仿宋_GB2312" w:hAnsi="仿宋_GB2312" w:eastAsia="仿宋_GB2312" w:cs="仿宋_GB2312"/>
          <w:spacing w:val="4"/>
          <w:sz w:val="32"/>
        </w:rPr>
        <w:t>兰</w:t>
      </w:r>
      <w:r>
        <w:rPr>
          <w:rFonts w:hint="eastAsia" w:ascii="仿宋_GB2312" w:hAnsi="仿宋_GB2312" w:eastAsia="仿宋_GB2312" w:cs="仿宋_GB2312"/>
          <w:spacing w:val="4"/>
          <w:sz w:val="32"/>
          <w:lang w:eastAsia="zh-CN"/>
        </w:rPr>
        <w:t>政发</w:t>
      </w:r>
      <w:r>
        <w:rPr>
          <w:rFonts w:hint="eastAsia" w:ascii="仿宋_GB2312" w:hAnsi="仿宋_GB2312" w:eastAsia="仿宋_GB2312" w:cs="仿宋_GB2312"/>
          <w:spacing w:val="4"/>
          <w:sz w:val="32"/>
        </w:rPr>
        <w:t>〔20</w:t>
      </w:r>
      <w:r>
        <w:rPr>
          <w:rFonts w:hint="eastAsia" w:ascii="仿宋_GB2312" w:hAnsi="仿宋_GB2312" w:eastAsia="仿宋_GB2312" w:cs="仿宋_GB2312"/>
          <w:spacing w:val="4"/>
          <w:sz w:val="32"/>
          <w:lang w:val="en-US" w:eastAsia="zh-CN"/>
        </w:rPr>
        <w:t>21</w:t>
      </w:r>
      <w:r>
        <w:rPr>
          <w:rFonts w:hint="eastAsia" w:ascii="仿宋_GB2312" w:hAnsi="仿宋_GB2312" w:eastAsia="仿宋_GB2312" w:cs="仿宋_GB2312"/>
          <w:spacing w:val="4"/>
          <w:sz w:val="32"/>
        </w:rPr>
        <w:t>〕</w:t>
      </w:r>
      <w:r>
        <w:rPr>
          <w:rFonts w:hint="eastAsia" w:ascii="仿宋_GB2312" w:hAnsi="仿宋_GB2312" w:eastAsia="仿宋_GB2312" w:cs="仿宋_GB2312"/>
          <w:spacing w:val="4"/>
          <w:sz w:val="32"/>
          <w:lang w:val="en-US" w:eastAsia="zh-CN"/>
        </w:rPr>
        <w:t>5</w:t>
      </w:r>
      <w:r>
        <w:rPr>
          <w:rFonts w:hint="eastAsia" w:ascii="仿宋_GB2312" w:hAnsi="仿宋_GB2312" w:eastAsia="仿宋_GB2312" w:cs="仿宋_GB2312"/>
          <w:spacing w:val="4"/>
          <w:sz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ascii="方正小标宋简体" w:eastAsia="方正小标宋简体" w:cs="Times New Roman"/>
          <w:sz w:val="44"/>
          <w:szCs w:val="44"/>
          <w:lang w:eastAsia="zh-CN"/>
        </w:rPr>
      </w:pPr>
      <w:r>
        <w:rPr>
          <w:rFonts w:hint="eastAsia" w:ascii="方正小标宋简体" w:eastAsia="方正小标宋简体" w:cs="Times New Roman"/>
          <w:sz w:val="44"/>
          <w:szCs w:val="44"/>
          <w:lang w:eastAsia="zh-CN"/>
        </w:rPr>
        <w:t>益阳市兰溪镇人民政府</w:t>
      </w:r>
    </w:p>
    <w:p>
      <w:pPr>
        <w:snapToGrid w:val="0"/>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关于印发</w:t>
      </w:r>
      <w:r>
        <w:rPr>
          <w:rFonts w:hint="eastAsia" w:ascii="方正小标宋简体" w:hAnsi="方正小标宋简体" w:eastAsia="方正小标宋简体" w:cs="方正小标宋简体"/>
          <w:spacing w:val="-20"/>
          <w:sz w:val="44"/>
          <w:szCs w:val="44"/>
          <w:lang w:eastAsia="zh-CN"/>
        </w:rPr>
        <w:t>《</w:t>
      </w:r>
      <w:r>
        <w:rPr>
          <w:rFonts w:hint="eastAsia" w:ascii="方正小标宋简体" w:hAnsi="方正小标宋简体" w:eastAsia="方正小标宋简体" w:cs="方正小标宋简体"/>
          <w:spacing w:val="-20"/>
          <w:sz w:val="44"/>
          <w:szCs w:val="44"/>
        </w:rPr>
        <w:t>兰溪镇20</w:t>
      </w:r>
      <w:r>
        <w:rPr>
          <w:rFonts w:hint="eastAsia" w:ascii="方正小标宋简体" w:hAnsi="方正小标宋简体" w:eastAsia="方正小标宋简体" w:cs="方正小标宋简体"/>
          <w:spacing w:val="-20"/>
          <w:sz w:val="44"/>
          <w:szCs w:val="44"/>
          <w:lang w:val="en-US" w:eastAsia="zh-CN"/>
        </w:rPr>
        <w:t>21</w:t>
      </w:r>
      <w:r>
        <w:rPr>
          <w:rFonts w:hint="eastAsia" w:ascii="方正小标宋简体" w:hAnsi="方正小标宋简体" w:eastAsia="方正小标宋简体" w:cs="方正小标宋简体"/>
          <w:spacing w:val="-20"/>
          <w:sz w:val="44"/>
          <w:szCs w:val="44"/>
        </w:rPr>
        <w:t>年春运工作</w:t>
      </w:r>
      <w:r>
        <w:rPr>
          <w:rFonts w:hint="eastAsia" w:ascii="方正小标宋简体" w:hAnsi="方正小标宋简体" w:eastAsia="方正小标宋简体" w:cs="方正小标宋简体"/>
          <w:spacing w:val="-20"/>
          <w:sz w:val="44"/>
          <w:szCs w:val="44"/>
          <w:lang w:val="en-US" w:eastAsia="zh-CN"/>
        </w:rPr>
        <w:t>应急预案</w:t>
      </w:r>
      <w:r>
        <w:rPr>
          <w:rFonts w:hint="eastAsia" w:ascii="方正小标宋简体" w:hAnsi="方正小标宋简体" w:eastAsia="方正小标宋简体" w:cs="方正小标宋简体"/>
          <w:spacing w:val="-20"/>
          <w:sz w:val="44"/>
          <w:szCs w:val="44"/>
          <w:lang w:eastAsia="zh-CN"/>
        </w:rPr>
        <w:t>》</w:t>
      </w:r>
      <w:r>
        <w:rPr>
          <w:rFonts w:hint="eastAsia" w:ascii="方正小标宋简体" w:hAnsi="方正小标宋简体" w:eastAsia="方正小标宋简体" w:cs="方正小标宋简体"/>
          <w:spacing w:val="-20"/>
          <w:sz w:val="44"/>
          <w:szCs w:val="44"/>
        </w:rPr>
        <w:t>的</w:t>
      </w:r>
    </w:p>
    <w:p>
      <w:pPr>
        <w:snapToGrid w:val="0"/>
        <w:spacing w:line="600" w:lineRule="exact"/>
        <w:jc w:val="center"/>
        <w:rPr>
          <w:rFonts w:ascii="宋体"/>
          <w:spacing w:val="4"/>
          <w:sz w:val="32"/>
        </w:rPr>
      </w:pPr>
      <w:r>
        <w:rPr>
          <w:rFonts w:hint="eastAsia" w:ascii="方正小标宋简体" w:hAnsi="方正小标宋简体" w:eastAsia="方正小标宋简体" w:cs="方正小标宋简体"/>
          <w:sz w:val="44"/>
          <w:szCs w:val="44"/>
        </w:rPr>
        <w:t>通  知</w:t>
      </w:r>
    </w:p>
    <w:p>
      <w:pPr>
        <w:pStyle w:val="2"/>
        <w:shd w:val="clear" w:color="auto" w:fill="FFFFFF"/>
        <w:snapToGrid w:val="0"/>
        <w:spacing w:beforeAutospacing="0" w:afterAutospacing="0" w:line="560" w:lineRule="exact"/>
        <w:rPr>
          <w:rFonts w:hint="eastAsia" w:ascii="黑体" w:hAnsi="黑体" w:eastAsia="黑体" w:cs="黑体"/>
          <w:b w:val="0"/>
          <w:bCs w:val="0"/>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各村</w:t>
      </w:r>
      <w:r>
        <w:rPr>
          <w:rFonts w:hint="eastAsia" w:ascii="仿宋_GB2312" w:hAnsi="仿宋_GB2312" w:eastAsia="仿宋_GB2312" w:cs="仿宋_GB2312"/>
          <w:b w:val="0"/>
          <w:bCs w:val="0"/>
          <w:color w:val="000000"/>
          <w:sz w:val="32"/>
          <w:szCs w:val="32"/>
          <w:lang w:eastAsia="zh-CN"/>
        </w:rPr>
        <w:t>（社区）</w:t>
      </w:r>
      <w:r>
        <w:rPr>
          <w:rFonts w:hint="eastAsia" w:ascii="仿宋_GB2312" w:hAnsi="仿宋_GB2312" w:eastAsia="仿宋_GB2312" w:cs="仿宋_GB2312"/>
          <w:b w:val="0"/>
          <w:bCs w:val="0"/>
          <w:color w:val="000000"/>
          <w:sz w:val="32"/>
          <w:szCs w:val="32"/>
        </w:rPr>
        <w:t>、镇属部门单位：</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《兰溪镇20</w:t>
      </w:r>
      <w:r>
        <w:rPr>
          <w:rFonts w:hint="eastAsia" w:ascii="仿宋_GB2312" w:hAnsi="仿宋_GB2312" w:eastAsia="仿宋_GB2312" w:cs="仿宋_GB2312"/>
          <w:b w:val="0"/>
          <w:bCs w:val="0"/>
          <w:color w:val="000000"/>
          <w:sz w:val="32"/>
          <w:szCs w:val="32"/>
          <w:lang w:val="en-US" w:eastAsia="zh-CN"/>
        </w:rPr>
        <w:t>21</w:t>
      </w:r>
      <w:r>
        <w:rPr>
          <w:rFonts w:hint="eastAsia" w:ascii="仿宋_GB2312" w:hAnsi="仿宋_GB2312" w:eastAsia="仿宋_GB2312" w:cs="仿宋_GB2312"/>
          <w:b w:val="0"/>
          <w:bCs w:val="0"/>
          <w:color w:val="000000"/>
          <w:sz w:val="32"/>
          <w:szCs w:val="32"/>
        </w:rPr>
        <w:t>年春运工作</w:t>
      </w:r>
      <w:r>
        <w:rPr>
          <w:rFonts w:hint="eastAsia" w:ascii="仿宋_GB2312" w:hAnsi="仿宋_GB2312" w:eastAsia="仿宋_GB2312" w:cs="仿宋_GB2312"/>
          <w:b w:val="0"/>
          <w:bCs w:val="0"/>
          <w:color w:val="000000"/>
          <w:sz w:val="32"/>
          <w:szCs w:val="32"/>
          <w:lang w:val="en-US" w:eastAsia="zh-CN"/>
        </w:rPr>
        <w:t>应急预案</w:t>
      </w:r>
      <w:r>
        <w:rPr>
          <w:rFonts w:hint="eastAsia" w:ascii="仿宋_GB2312" w:hAnsi="仿宋_GB2312" w:eastAsia="仿宋_GB2312" w:cs="仿宋_GB2312"/>
          <w:b w:val="0"/>
          <w:bCs w:val="0"/>
          <w:color w:val="000000"/>
          <w:sz w:val="32"/>
          <w:szCs w:val="32"/>
        </w:rPr>
        <w:t>》已经镇人民政府春运工作领导小组同意，现印发给你们，请遵照执行。</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仿宋_GB2312" w:hAnsi="仿宋_GB2312" w:eastAsia="仿宋_GB2312" w:cs="仿宋_GB2312"/>
          <w:b w:val="0"/>
          <w:bCs w:val="0"/>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仿宋_GB2312" w:hAnsi="仿宋_GB2312" w:eastAsia="仿宋_GB2312" w:cs="仿宋_GB2312"/>
          <w:b w:val="0"/>
          <w:bCs w:val="0"/>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益阳市兰溪镇人民政府</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20</w:t>
      </w:r>
      <w:r>
        <w:rPr>
          <w:rFonts w:hint="eastAsia" w:ascii="仿宋_GB2312" w:hAnsi="仿宋_GB2312" w:eastAsia="仿宋_GB2312" w:cs="仿宋_GB2312"/>
          <w:b w:val="0"/>
          <w:bCs w:val="0"/>
          <w:color w:val="000000"/>
          <w:sz w:val="32"/>
          <w:szCs w:val="32"/>
          <w:lang w:val="en-US" w:eastAsia="zh-CN"/>
        </w:rPr>
        <w:t>21</w:t>
      </w:r>
      <w:r>
        <w:rPr>
          <w:rFonts w:hint="eastAsia" w:ascii="仿宋_GB2312" w:hAnsi="仿宋_GB2312" w:eastAsia="仿宋_GB2312" w:cs="仿宋_GB2312"/>
          <w:b w:val="0"/>
          <w:bCs w:val="0"/>
          <w:color w:val="000000"/>
          <w:sz w:val="32"/>
          <w:szCs w:val="32"/>
        </w:rPr>
        <w:t>年1月</w:t>
      </w:r>
      <w:r>
        <w:rPr>
          <w:rFonts w:hint="eastAsia" w:ascii="仿宋_GB2312" w:hAnsi="仿宋_GB2312" w:eastAsia="仿宋_GB2312" w:cs="仿宋_GB2312"/>
          <w:b w:val="0"/>
          <w:bCs w:val="0"/>
          <w:color w:val="000000"/>
          <w:sz w:val="32"/>
          <w:szCs w:val="32"/>
          <w:lang w:val="en-US" w:eastAsia="zh-CN"/>
        </w:rPr>
        <w:t>28</w:t>
      </w:r>
      <w:bookmarkStart w:id="0" w:name="_GoBack"/>
      <w:bookmarkEnd w:id="0"/>
      <w:r>
        <w:rPr>
          <w:rFonts w:hint="eastAsia" w:ascii="仿宋_GB2312" w:hAnsi="仿宋_GB2312" w:eastAsia="仿宋_GB2312" w:cs="仿宋_GB2312"/>
          <w:b w:val="0"/>
          <w:bCs w:val="0"/>
          <w:color w:val="000000"/>
          <w:sz w:val="32"/>
          <w:szCs w:val="32"/>
        </w:rPr>
        <w:t>日</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兰溪镇20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年春运工作应急预案</w:t>
      </w:r>
    </w:p>
    <w:p>
      <w:pPr>
        <w:spacing w:line="560" w:lineRule="exact"/>
        <w:jc w:val="both"/>
        <w:rPr>
          <w:rFonts w:ascii="方正小标宋简体" w:hAnsi="方正小标宋简体" w:eastAsia="方正小标宋简体" w:cs="方正小标宋简体"/>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为切实提高我镇春运期间突发事件处置能力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确保春运工作平稳有序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更好地满足广大人民群众出行需要，营造欢乐祥和的节日氛围，</w:t>
      </w:r>
      <w:r>
        <w:rPr>
          <w:rFonts w:hint="eastAsia" w:ascii="仿宋_GB2312" w:hAnsi="仿宋_GB2312" w:eastAsia="仿宋_GB2312" w:cs="仿宋_GB2312"/>
          <w:sz w:val="32"/>
          <w:szCs w:val="32"/>
        </w:rPr>
        <w:t>结合我镇实际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制定本预案。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依据国家和省市有关行政法律法规。</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适用范围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本预案适用于春运期间全镇范围内各类突发事件的预防、处置和善后工作。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重点区域:1.公共交通客运站及专用通道等;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080" w:firstLine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公路及连接线;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080" w:firstLineChars="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3.主要道路及交叉口、集镇墟场、农贸市场、赶集地。</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三</w:t>
      </w:r>
      <w:r>
        <w:rPr>
          <w:rFonts w:hint="eastAsia" w:ascii="楷体" w:hAnsi="楷体" w:eastAsia="楷体" w:cs="楷体"/>
          <w:sz w:val="32"/>
          <w:szCs w:val="32"/>
          <w:lang w:eastAsia="zh-CN"/>
        </w:rPr>
        <w:t>）</w:t>
      </w:r>
      <w:r>
        <w:rPr>
          <w:rFonts w:hint="eastAsia" w:ascii="楷体" w:hAnsi="楷体" w:eastAsia="楷体" w:cs="楷体"/>
          <w:sz w:val="32"/>
          <w:szCs w:val="32"/>
        </w:rPr>
        <w:t>突发事件分类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1.事故类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旅客大量滞留:因公路正常运行受到影响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进而引发大量旅客滞留;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交通事故类:由设备故障、车辆冲突引发的交通严重堵塞或重大交通事故；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特殊天气类:包括雾、雪、冰冻、低温等恶劣天气条件。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2.社会安全类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群体性事件:包括冲突、非法集会、滋事等引起的群体性事件；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恐怖性事件:包括交通工具遭受爆炸物威胁、重点区域受爆炸物或不明物体威胁等恐怖袭击事件；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火灾事故:包括重点区域内各类建筑物火灾、交通设施火灾等。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3.自然灾害及公共卫生类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自然灾害事件主要包括地震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地面沉降、塌陷等地质灾害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暴雪、冰冻、大雾等气象灾害等。公共卫生事件主要包括传染病疫情、群体性不明原因疾病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重大食品中毒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以及影响公众生命安全的其他公共卫生事件。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各类突发事件在发生过程中往往相互关联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某类突发事件可能与其他类别的事件同时发生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或引发次生、衍生事件应具体分析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统筹应对。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四</w:t>
      </w:r>
      <w:r>
        <w:rPr>
          <w:rFonts w:hint="eastAsia" w:ascii="楷体" w:hAnsi="楷体" w:eastAsia="楷体" w:cs="楷体"/>
          <w:sz w:val="32"/>
          <w:szCs w:val="32"/>
          <w:lang w:eastAsia="zh-CN"/>
        </w:rPr>
        <w:t>）</w:t>
      </w:r>
      <w:r>
        <w:rPr>
          <w:rFonts w:hint="eastAsia" w:ascii="楷体" w:hAnsi="楷体" w:eastAsia="楷体" w:cs="楷体"/>
          <w:sz w:val="32"/>
          <w:szCs w:val="32"/>
        </w:rPr>
        <w:t>工作原则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坚持属地管理和分级负责;坚持预防为主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提前处置。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二、组织机构与职责</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（一）应急指挥体系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为加强全镇春运期间的应急协调指挥，兰溪镇人民政府成立镇春运工作领导小组：</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明</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蔡春芳</w:t>
      </w:r>
      <w:r>
        <w:rPr>
          <w:rFonts w:hint="eastAsia" w:ascii="仿宋_GB2312" w:hAnsi="仿宋_GB2312" w:eastAsia="仿宋_GB2312" w:cs="仿宋_GB2312"/>
          <w:sz w:val="32"/>
          <w:szCs w:val="32"/>
        </w:rPr>
        <w:t>、姚益军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颜  </w:t>
      </w:r>
      <w:r>
        <w:rPr>
          <w:rFonts w:hint="eastAsia" w:ascii="仿宋_GB2312" w:hAnsi="仿宋_GB2312" w:eastAsia="仿宋_GB2312" w:cs="仿宋_GB2312"/>
          <w:sz w:val="32"/>
          <w:szCs w:val="32"/>
        </w:rPr>
        <w:t>胜、</w:t>
      </w:r>
      <w:r>
        <w:rPr>
          <w:rFonts w:hint="eastAsia" w:ascii="仿宋_GB2312" w:hAnsi="仿宋_GB2312" w:eastAsia="仿宋_GB2312" w:cs="仿宋_GB2312"/>
          <w:sz w:val="32"/>
          <w:szCs w:val="32"/>
          <w:lang w:val="en-US" w:eastAsia="zh-CN"/>
        </w:rPr>
        <w:t>岳云杰</w:t>
      </w:r>
    </w:p>
    <w:p>
      <w:pPr>
        <w:spacing w:line="560" w:lineRule="exac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卜辉武、</w:t>
      </w:r>
      <w:r>
        <w:rPr>
          <w:rFonts w:hint="eastAsia" w:ascii="仿宋_GB2312" w:hAnsi="仿宋_GB2312" w:eastAsia="仿宋_GB2312" w:cs="仿宋_GB2312"/>
          <w:sz w:val="32"/>
          <w:szCs w:val="32"/>
        </w:rPr>
        <w:t>杨登科、</w:t>
      </w: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平</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员：相关站办所、</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部门单位负责人、各村（社区）支部书记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春运工作领导小组下设办公室，</w:t>
      </w:r>
      <w:r>
        <w:rPr>
          <w:rFonts w:hint="eastAsia" w:ascii="仿宋_GB2312" w:hAnsi="仿宋_GB2312" w:eastAsia="仿宋_GB2312" w:cs="仿宋_GB2312"/>
          <w:sz w:val="32"/>
          <w:szCs w:val="32"/>
          <w:lang w:eastAsia="zh-CN"/>
        </w:rPr>
        <w:t>孙栋</w:t>
      </w:r>
      <w:r>
        <w:rPr>
          <w:rFonts w:hint="eastAsia" w:ascii="仿宋_GB2312" w:hAnsi="仿宋_GB2312" w:eastAsia="仿宋_GB2312" w:cs="仿宋_GB2312"/>
          <w:sz w:val="32"/>
          <w:szCs w:val="32"/>
        </w:rPr>
        <w:t>同志任办公室主任，办公地点设镇</w:t>
      </w:r>
      <w:r>
        <w:rPr>
          <w:rFonts w:hint="eastAsia" w:ascii="仿宋_GB2312" w:hAnsi="仿宋_GB2312" w:eastAsia="仿宋_GB2312" w:cs="仿宋_GB2312"/>
          <w:sz w:val="32"/>
          <w:szCs w:val="32"/>
          <w:lang w:eastAsia="zh-CN"/>
        </w:rPr>
        <w:t>经济发展办公路站</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办公室主任：</w:t>
      </w:r>
      <w:r>
        <w:rPr>
          <w:rFonts w:hint="eastAsia" w:ascii="仿宋_GB2312" w:hAnsi="仿宋_GB2312" w:eastAsia="仿宋_GB2312" w:cs="仿宋_GB2312"/>
          <w:sz w:val="32"/>
          <w:szCs w:val="32"/>
          <w:lang w:eastAsia="zh-CN"/>
        </w:rPr>
        <w:t>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栋</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18473707071</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镇春运办值班电话：0737-3265591    </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镇春运办：为全镇春运期间的应急协调指挥机构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统一协调全镇现有力量无法处置的春运突发事件。主要职责是: ① 贯彻执行国家及省市区有关法律、法规和政策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研究制定春运期间全镇预防和处置春运突发事件的重大措施和指导意见。②负责统筹、组织协调和指导全镇春运工作，宣布启动和停止实施 春运突发事件应急响应。③督促各村建立春运领导小组，并报镇春运办备案。④负责检查督促各成员单位落实春运工作情况。⑤及时对各地报告的情况进行综合分析，特别是公路通阻动态的收集和传递，及时向上级春运办报送春运工作进展情况和存在问题，必要时请求上级春运办协调解决抢险救援物资、设备和运输工具等。⑤发生交通中断、旅客滞留、运输安全事故时，负责统筹、协调、指导对中断交通的恢复、旅客疏导和伤员救助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村（社区）、辖区内各部门单位：按照“属地管理、各司其职”的原则，加强对春运工作的协调，责任到人；加强对事故多发地段、危险路段的隐患排查和整治工作，消除安全隐患；加强疏堵保畅工作，针对容易堵车的交通道口、集镇墟场、赶集场所等，安排专门人员值守，确保交通畅通；加强信息收集反馈工作，发生交通堵塞或者交通事故，及时报告，迅速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兰溪镇派出所：加强对道路交通安全、秩序以及车辆、驾驶员的管理。派驻充足警力维护好各客运站场的治安秩序；根据乡村公路较窄、机动车辆流量增加的特点，充分发挥派出所的作用，协助交警保障辖区内交通有序；加大对客车无牌无证、超载滥载的查处力度，对超载车辆要坚决采取卸客分流措施，严禁车辆超载运行；做好春运车辆的临检工作，把好车辆安全关，加强对易燃、易爆等危险品检查，严禁旅客携带“三品”乘车乘船，从严整治交通违法行为。</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社会治安和应急管理办</w:t>
      </w:r>
      <w:r>
        <w:rPr>
          <w:rFonts w:hint="eastAsia" w:ascii="仿宋_GB2312" w:hAnsi="仿宋_GB2312" w:eastAsia="仿宋_GB2312" w:cs="仿宋_GB2312"/>
          <w:sz w:val="32"/>
          <w:szCs w:val="32"/>
        </w:rPr>
        <w:t>：组织好春运前安全生产大排查，督促各村（社区）和各有关部门，落实道路、水路、公路桥梁等方面的安全生产监管责任，协调春运期间全区重大安全事故及突发事件的调查处理</w:t>
      </w:r>
      <w:r>
        <w:rPr>
          <w:rFonts w:hint="eastAsia" w:ascii="仿宋_GB2312" w:hAnsi="仿宋_GB2312" w:eastAsia="仿宋_GB2312" w:cs="仿宋_GB2312"/>
          <w:sz w:val="32"/>
          <w:szCs w:val="32"/>
          <w:lang w:eastAsia="zh-CN"/>
        </w:rPr>
        <w:t>；负责春运期间突发群体性事件应急管理工作。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5.镇农业综合服务中心</w:t>
      </w:r>
      <w:r>
        <w:rPr>
          <w:rFonts w:hint="eastAsia" w:ascii="仿宋_GB2312" w:hAnsi="仿宋_GB2312" w:eastAsia="仿宋_GB2312" w:cs="仿宋_GB2312"/>
          <w:sz w:val="32"/>
          <w:szCs w:val="32"/>
        </w:rPr>
        <w:t>：负责加强农用运输车、拖拉机的监管工作，严禁农用运输车、拖拉机载人或人货混装。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各车队：加强车辆的安全管理，认真做好车辆设备的维护保养和清洁消毒工作，确保运输车辆处于良好的技术状态，为旅客提供一个干净舒适的乘车环境，要把好管理关，提高安检的人防、技防手段，严格执行客运车辆“三不进站、六不出站”的管理规定，加大对易燃、易爆及其他危险品的查堵力度；要做好对司乘人员的教育，对承运车辆要实行严格管理，加强对“三无”的查堵力度，防止因工作疏忽引发重特大交通事故；客运站场要提高服务质量，采取有效措施整治客运站“脏、乱、差”问题，按要求落实好卫生防疫措施，为旅客提供一个整洁、美观、舒适的候车环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镇纪委：负责春运期间各相关单位履职情况的督查，确保春运工作切实有效进行。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党政办：做好信息报送和上传下达工作。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三、预警预防</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各村（社区）、辖区内各部门单位要充分考虑春运期间各突发事件的可能性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统筹安排应对突发事件所必需的应急管理人员和应急管理基础要素保障; </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对辖区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本单位职能范围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可能发生的突发性事件进行分析评估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有针对性地采取避免和降低风险的措施；</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w:t>
      </w:r>
      <w:r>
        <w:rPr>
          <w:rFonts w:hint="eastAsia" w:ascii="仿宋_GB2312" w:hAnsi="仿宋_GB2312" w:eastAsia="仿宋_GB2312" w:cs="仿宋_GB2312"/>
          <w:sz w:val="32"/>
          <w:szCs w:val="32"/>
        </w:rPr>
        <w:t>公安、交通运输等部门要加强各类风险隐患日常排查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对各类危险源、危险区域进行调查、登记和评估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定期进行检查、监控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要做好辖区范围内的排查工作，特别要对辖区内企业安全生产，道路、桥梁、用火用电等进行一次隐患排查；</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（四）</w:t>
      </w:r>
      <w:r>
        <w:rPr>
          <w:rFonts w:hint="eastAsia" w:ascii="仿宋_GB2312" w:hAnsi="仿宋_GB2312" w:eastAsia="仿宋_GB2312" w:cs="仿宋_GB2312"/>
          <w:sz w:val="32"/>
          <w:szCs w:val="32"/>
        </w:rPr>
        <w:t>根据需要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镇春运办、镇纪委将组织成员单位不定期开展突发事件预测分析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提出防范建议。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四、突发事件预警与应急响应程序</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事故类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旅客大量滞留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主要汽车客运站。发生旅客滞留情况时，交管站、城建城管办负责人应立即赶赴现场，全力组织对滞留旅客的疏导，立即启动公路客运春运应急预案，全力疏导滞留旅客。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当出现旅客严重滞留的现象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现有管理力量难以维持公路客运站治安、交通秩序情况下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采取以下应急措施:①镇</w:t>
      </w:r>
      <w:r>
        <w:rPr>
          <w:rFonts w:hint="eastAsia" w:ascii="仿宋_GB2312" w:hAnsi="仿宋_GB2312" w:eastAsia="仿宋_GB2312" w:cs="仿宋_GB2312"/>
          <w:sz w:val="32"/>
          <w:szCs w:val="32"/>
          <w:lang w:val="en-US" w:eastAsia="zh-CN"/>
        </w:rPr>
        <w:t>派出所</w:t>
      </w:r>
      <w:r>
        <w:rPr>
          <w:rFonts w:hint="eastAsia" w:ascii="仿宋_GB2312" w:hAnsi="仿宋_GB2312" w:eastAsia="仿宋_GB2312" w:cs="仿宋_GB2312"/>
          <w:sz w:val="32"/>
          <w:szCs w:val="32"/>
        </w:rPr>
        <w:t>向镇春运办</w:t>
      </w:r>
      <w:r>
        <w:rPr>
          <w:rFonts w:hint="eastAsia" w:ascii="仿宋_GB2312" w:hAnsi="仿宋_GB2312" w:eastAsia="仿宋_GB2312" w:cs="仿宋_GB2312"/>
          <w:sz w:val="32"/>
          <w:szCs w:val="32"/>
          <w:lang w:val="en-US" w:eastAsia="zh-CN"/>
        </w:rPr>
        <w:t>告知情况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镇春运办发布预警信息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向镇政府或区政府申请增派公安、武警执勤人员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维护客运站治安、交通秩序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增派执勤人数根据具体情况决定。②车队负责调配公路应急运力疏运旅客。调配客车数量根据各客运站旅客滞留情况决定。城建城管办负责增派人员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维护客运秩序。③镇卫生院、镇民政办立即组织救援物资的发送，及时向滞留旅客提供基本的衣物、食物和医疗救助服务，做好旅客的宣传教育工作，及时化解矛盾。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交通事故类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当发生交通严重堵塞或重大交通事故时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社会治安和应急管理办、派出所、综合行政执法大队、自然资源和生态环境办</w:t>
      </w:r>
      <w:r>
        <w:rPr>
          <w:rFonts w:hint="eastAsia" w:ascii="仿宋_GB2312" w:hAnsi="仿宋_GB2312" w:eastAsia="仿宋_GB2312" w:cs="仿宋_GB2312"/>
          <w:sz w:val="32"/>
          <w:szCs w:val="32"/>
        </w:rPr>
        <w:t>应立即赶赴现场，全力投入抢通中断的公路交通。展开对交通事故伤员救助、交通疏导，及时妥善做好先期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处置的各项工作。同时向上级部门和镇春运办报告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镇春运办根据具体情况及时发布预警信息。要尽快排除交通堵塞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做好事故处理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恢复交通；必要时实施交通管制，确保在道路拥堵的紧急情况下，消减交通总量，缓解交通压力；提高见警率，责任到位、快处快赔，加大执法力度，及时疏通道路。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特殊天气类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对雾、雪、冰冻等特殊天气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气象部门要做好预告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镇春运办发布预警信息后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交警部门在主要交通线路以警车压道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减速缓行，并要强化监督检查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确保运营车辆采取“防雾、防冻、防滑”措施;应急办组织应急分队对重要路段、桥梁及渡口进行防冻、除雪；必要时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为确保行车安全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交警中队应对险情发生路段实施交通管制。</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（二）社会安全类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群体性事件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如运输长时间受阻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滞留客运站旅客聚集闹事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现场执勤人员要及时做好劝导和秩序维护工作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并立即向镇春运办和有关部门报告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镇春运办根据实际情况发布预警信息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镇社会治安和应急管理办、派出所、综合行政执法大队、自然资源和生态环境办应立即赶赴现场等部门迅速增派力量前往现场组织处置。当出现不法分子趁乱进行打砸抢等违法犯罪活动时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现场执勤人员要坚决制止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公安干警应将首犯抓获并迅速带离现场。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恐怖性事件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①发现可疑爆炸物品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现场执勤人员要迅速疏散群众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控制现场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及时向镇春运办和有关部门报告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镇春运办发布预警信息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公安部门应立即组织力量赶赴现场进行处置。②发生爆炸事件时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现场执勤人员要迅速组织旅客疏散和实施抢救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维持现场秩序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划定警戒区域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搜捕凶犯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同时立即向镇春运办和有关部门报告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春运办发布预警信息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镇派出所、</w:t>
      </w:r>
      <w:r>
        <w:rPr>
          <w:rFonts w:hint="eastAsia" w:ascii="仿宋_GB2312" w:hAnsi="仿宋_GB2312" w:eastAsia="仿宋_GB2312" w:cs="仿宋_GB2312"/>
          <w:sz w:val="32"/>
          <w:szCs w:val="32"/>
          <w:lang w:eastAsia="zh-CN"/>
        </w:rPr>
        <w:t>综合执法大队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社会治安和应急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、自然资源和生态环境办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卫生院等部门要迅速调派力量前往现场处置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实施救护。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火灾事故</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当发生火灾事故时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现场执勤人员要迅速疏散群众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维持秩序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抢救伤员和财产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并立即向消防部门和镇春运办报告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春运办发布预警信息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消防部门要迅速派遣消防车辆和人员到达现场灭火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公安、交通、</w:t>
      </w:r>
      <w:r>
        <w:rPr>
          <w:rFonts w:hint="eastAsia" w:ascii="仿宋_GB2312" w:hAnsi="仿宋_GB2312" w:eastAsia="仿宋_GB2312" w:cs="仿宋_GB2312"/>
          <w:sz w:val="32"/>
          <w:szCs w:val="32"/>
          <w:lang w:eastAsia="zh-CN"/>
        </w:rPr>
        <w:t>社会治安和应急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lang w:eastAsia="zh-CN"/>
        </w:rPr>
        <w:t>办、综合执法大队</w:t>
      </w:r>
      <w:r>
        <w:rPr>
          <w:rFonts w:hint="eastAsia" w:ascii="仿宋_GB2312" w:hAnsi="仿宋_GB2312" w:eastAsia="仿宋_GB2312" w:cs="仿宋_GB2312"/>
          <w:sz w:val="32"/>
          <w:szCs w:val="32"/>
        </w:rPr>
        <w:t>等部门要增派力量维持现场及周边的治安秩序和交通秩序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卫生部门要</w:t>
      </w:r>
      <w:r>
        <w:rPr>
          <w:rFonts w:hint="eastAsia" w:ascii="仿宋" w:hAnsi="仿宋" w:eastAsia="仿宋" w:cs="仿宋"/>
          <w:sz w:val="32"/>
          <w:szCs w:val="32"/>
        </w:rPr>
        <w:t>调派人员实施救护。</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（三）自然灾害和公共卫生类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具体级别由相关部门发布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镇春运办做好协调、预警信息的接收与传播等工作。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五、工作重点</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sz w:val="27"/>
          <w:szCs w:val="27"/>
        </w:rPr>
      </w:pPr>
      <w:r>
        <w:rPr>
          <w:rFonts w:hint="eastAsia" w:ascii="楷体_GB2312" w:hAnsi="楷体_GB2312" w:eastAsia="楷体_GB2312" w:cs="楷体_GB2312"/>
          <w:color w:val="000000" w:themeColor="text1"/>
          <w:kern w:val="0"/>
          <w:sz w:val="32"/>
          <w:szCs w:val="32"/>
          <w:shd w:val="clear" w:color="auto" w:fill="FFFFFF"/>
          <w:lang w:eastAsia="zh-CN"/>
        </w:rPr>
        <w:t>（</w:t>
      </w:r>
      <w:r>
        <w:rPr>
          <w:rFonts w:hint="eastAsia" w:ascii="楷体_GB2312" w:hAnsi="楷体_GB2312" w:eastAsia="楷体_GB2312" w:cs="楷体_GB2312"/>
          <w:color w:val="000000" w:themeColor="text1"/>
          <w:kern w:val="0"/>
          <w:sz w:val="32"/>
          <w:szCs w:val="32"/>
          <w:shd w:val="clear" w:color="auto" w:fill="FFFFFF"/>
          <w:lang w:val="en-US" w:eastAsia="zh-CN"/>
        </w:rPr>
        <w:t>一）</w:t>
      </w:r>
      <w:r>
        <w:rPr>
          <w:rFonts w:hint="eastAsia" w:ascii="仿宋_GB2312" w:hAnsi="仿宋_GB2312" w:eastAsia="仿宋_GB2312" w:cs="仿宋_GB2312"/>
          <w:color w:val="000000" w:themeColor="text1"/>
          <w:kern w:val="0"/>
          <w:sz w:val="32"/>
          <w:szCs w:val="32"/>
          <w:shd w:val="clear" w:color="auto" w:fill="FFFFFF"/>
          <w:lang w:eastAsia="zh-CN"/>
        </w:rPr>
        <w:t>派出所</w:t>
      </w:r>
      <w:r>
        <w:rPr>
          <w:rFonts w:hint="eastAsia" w:ascii="仿宋_GB2312" w:hAnsi="仿宋_GB2312" w:eastAsia="仿宋_GB2312" w:cs="仿宋_GB2312"/>
          <w:color w:val="000000" w:themeColor="text1"/>
          <w:kern w:val="0"/>
          <w:sz w:val="32"/>
          <w:szCs w:val="32"/>
          <w:shd w:val="clear" w:color="auto" w:fill="FFFFFF"/>
        </w:rPr>
        <w:t>、各村（社区）在春运期间要以拒绝“三超一疲劳”和“酒驾”为重点，充分利用客运站、街道等窗口单位通过悬挂春运交通安全标语、张贴交通安全宣传挂图、组织发放宣传资料，广泛进行春运交通安全宣传。</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sz w:val="27"/>
          <w:szCs w:val="27"/>
        </w:rPr>
      </w:pPr>
      <w:r>
        <w:rPr>
          <w:rFonts w:hint="eastAsia" w:ascii="楷体_GB2312" w:hAnsi="楷体_GB2312" w:eastAsia="楷体_GB2312" w:cs="楷体_GB2312"/>
          <w:color w:val="000000" w:themeColor="text1"/>
          <w:kern w:val="0"/>
          <w:sz w:val="32"/>
          <w:szCs w:val="32"/>
          <w:shd w:val="clear" w:color="auto" w:fill="FFFFFF"/>
          <w:lang w:eastAsia="zh-CN"/>
        </w:rPr>
        <w:t>（</w:t>
      </w:r>
      <w:r>
        <w:rPr>
          <w:rFonts w:hint="eastAsia" w:ascii="楷体_GB2312" w:hAnsi="楷体_GB2312" w:eastAsia="楷体_GB2312" w:cs="楷体_GB2312"/>
          <w:color w:val="000000" w:themeColor="text1"/>
          <w:kern w:val="0"/>
          <w:sz w:val="32"/>
          <w:szCs w:val="32"/>
          <w:shd w:val="clear" w:color="auto" w:fill="FFFFFF"/>
          <w:lang w:val="en-US" w:eastAsia="zh-CN"/>
        </w:rPr>
        <w:t>二）</w:t>
      </w:r>
      <w:r>
        <w:rPr>
          <w:rFonts w:hint="eastAsia" w:ascii="仿宋_GB2312" w:hAnsi="仿宋_GB2312" w:eastAsia="仿宋_GB2312" w:cs="仿宋_GB2312"/>
          <w:color w:val="000000" w:themeColor="text1"/>
          <w:kern w:val="0"/>
          <w:sz w:val="32"/>
          <w:szCs w:val="32"/>
          <w:shd w:val="clear" w:color="auto" w:fill="FFFFFF"/>
          <w:lang w:eastAsia="zh-CN"/>
        </w:rPr>
        <w:t>社会治安和应急</w:t>
      </w:r>
      <w:r>
        <w:rPr>
          <w:rFonts w:hint="eastAsia" w:ascii="仿宋_GB2312" w:hAnsi="仿宋_GB2312" w:eastAsia="仿宋_GB2312" w:cs="仿宋_GB2312"/>
          <w:color w:val="000000" w:themeColor="text1"/>
          <w:kern w:val="0"/>
          <w:sz w:val="32"/>
          <w:szCs w:val="32"/>
          <w:shd w:val="clear" w:color="auto" w:fill="FFFFFF"/>
          <w:lang w:val="en-US" w:eastAsia="zh-CN"/>
        </w:rPr>
        <w:t>管理</w:t>
      </w:r>
      <w:r>
        <w:rPr>
          <w:rFonts w:hint="eastAsia" w:ascii="仿宋_GB2312" w:hAnsi="仿宋_GB2312" w:eastAsia="仿宋_GB2312" w:cs="仿宋_GB2312"/>
          <w:color w:val="000000" w:themeColor="text1"/>
          <w:kern w:val="0"/>
          <w:sz w:val="32"/>
          <w:szCs w:val="32"/>
          <w:shd w:val="clear" w:color="auto" w:fill="FFFFFF"/>
          <w:lang w:eastAsia="zh-CN"/>
        </w:rPr>
        <w:t>办</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shd w:val="clear" w:color="auto" w:fill="FFFFFF"/>
          <w:lang w:eastAsia="zh-CN"/>
        </w:rPr>
        <w:t>经发办</w:t>
      </w:r>
      <w:r>
        <w:rPr>
          <w:rFonts w:hint="eastAsia" w:ascii="仿宋_GB2312" w:hAnsi="仿宋_GB2312" w:eastAsia="仿宋_GB2312" w:cs="仿宋_GB2312"/>
          <w:color w:val="000000" w:themeColor="text1"/>
          <w:kern w:val="0"/>
          <w:sz w:val="32"/>
          <w:szCs w:val="32"/>
          <w:shd w:val="clear" w:color="auto" w:fill="FFFFFF"/>
        </w:rPr>
        <w:t>公路站、</w:t>
      </w:r>
      <w:r>
        <w:rPr>
          <w:rFonts w:hint="eastAsia" w:ascii="仿宋_GB2312" w:hAnsi="仿宋_GB2312" w:eastAsia="仿宋_GB2312" w:cs="仿宋_GB2312"/>
          <w:color w:val="000000" w:themeColor="text1"/>
          <w:kern w:val="0"/>
          <w:sz w:val="32"/>
          <w:szCs w:val="32"/>
          <w:shd w:val="clear" w:color="auto" w:fill="FFFFFF"/>
          <w:lang w:eastAsia="zh-CN"/>
        </w:rPr>
        <w:t>综合执法大队</w:t>
      </w:r>
      <w:r>
        <w:rPr>
          <w:rFonts w:hint="eastAsia" w:ascii="仿宋_GB2312" w:hAnsi="仿宋_GB2312" w:eastAsia="仿宋_GB2312" w:cs="仿宋_GB2312"/>
          <w:color w:val="000000" w:themeColor="text1"/>
          <w:kern w:val="0"/>
          <w:sz w:val="32"/>
          <w:szCs w:val="32"/>
          <w:shd w:val="clear" w:color="auto" w:fill="FFFFFF"/>
        </w:rPr>
        <w:t>及各村要在春运前对全镇道路进行一次全面的安全隐患排查，对存在安全隐患的路段全面进行整改，消除安全隐患，对无法及时整改到位的，要设置醒目的警示标志，必要时安排专门力量，加强值守或巡查。对达不到客车夜间安全通行条件的山区公路，要会同交管站完善禁止客运车辆、校车通行标志，必要时要采取封路、改道等措施，并进行提前预告，确保行车安全。</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sz w:val="27"/>
          <w:szCs w:val="27"/>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仿宋_GB2312" w:hAnsi="仿宋_GB2312" w:eastAsia="仿宋_GB2312" w:cs="仿宋_GB2312"/>
          <w:color w:val="000000" w:themeColor="text1"/>
          <w:kern w:val="0"/>
          <w:sz w:val="32"/>
          <w:szCs w:val="32"/>
          <w:shd w:val="clear" w:color="auto" w:fill="FFFFFF"/>
        </w:rPr>
        <w:t>客运站（车队）要与承包车主、驾驶员层层签订责任状，落实安全教育。春运期间，加强对营运车辆的安全检查，保障车辆处于良好的安全技术状况，并且加强对旅客行包“三品”检查，切实落实“三部进站、五不出站”规定。</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sz w:val="27"/>
          <w:szCs w:val="27"/>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仿宋_GB2312" w:hAnsi="仿宋_GB2312" w:eastAsia="仿宋_GB2312" w:cs="仿宋_GB2312"/>
          <w:color w:val="000000" w:themeColor="text1"/>
          <w:kern w:val="0"/>
          <w:sz w:val="32"/>
          <w:szCs w:val="32"/>
          <w:shd w:val="clear" w:color="auto" w:fill="FFFFFF"/>
          <w:lang w:eastAsia="zh-CN"/>
        </w:rPr>
        <w:t>综合执法大队</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shd w:val="clear" w:color="auto" w:fill="FFFFFF"/>
          <w:lang w:val="en-US" w:eastAsia="zh-CN"/>
        </w:rPr>
        <w:t>市监</w:t>
      </w:r>
      <w:r>
        <w:rPr>
          <w:rFonts w:hint="eastAsia" w:ascii="仿宋_GB2312" w:hAnsi="仿宋_GB2312" w:eastAsia="仿宋_GB2312" w:cs="仿宋_GB2312"/>
          <w:color w:val="000000" w:themeColor="text1"/>
          <w:kern w:val="0"/>
          <w:sz w:val="32"/>
          <w:szCs w:val="32"/>
          <w:shd w:val="clear" w:color="auto" w:fill="FFFFFF"/>
        </w:rPr>
        <w:t>所加强对侵占道路行为和车站站内门前流动摊点的管理，在客运站设立投诉电话，及时处理旅客的投诉，保障旅客的合法权益。</w:t>
      </w:r>
    </w:p>
    <w:p>
      <w:pPr>
        <w:widowControl/>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仿宋_GB2312" w:hAnsi="仿宋_GB2312" w:eastAsia="仿宋_GB2312" w:cs="仿宋_GB2312"/>
          <w:color w:val="000000" w:themeColor="text1"/>
          <w:kern w:val="0"/>
          <w:sz w:val="32"/>
          <w:szCs w:val="32"/>
          <w:shd w:val="clear" w:color="auto" w:fill="FFFFFF"/>
        </w:rPr>
        <w:t>卫生院要做好春运期间传染性疾病的预防和控制工作。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六、工作要求</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kern w:val="0"/>
          <w:sz w:val="32"/>
          <w:szCs w:val="32"/>
          <w:shd w:val="clear" w:color="auto" w:fill="FFFFFF"/>
        </w:rPr>
      </w:pPr>
      <w:r>
        <w:rPr>
          <w:rFonts w:hint="eastAsia" w:ascii="楷体_GB2312" w:hAnsi="楷体_GB2312" w:eastAsia="楷体_GB2312" w:cs="楷体_GB2312"/>
          <w:sz w:val="32"/>
          <w:szCs w:val="32"/>
          <w:lang w:eastAsia="zh-CN"/>
        </w:rPr>
        <w:t>（一）确保信息畅通。</w:t>
      </w:r>
      <w:r>
        <w:rPr>
          <w:rFonts w:hint="eastAsia" w:ascii="仿宋_GB2312" w:hAnsi="仿宋_GB2312" w:eastAsia="仿宋_GB2312" w:cs="仿宋_GB2312"/>
          <w:color w:val="000000" w:themeColor="text1"/>
          <w:kern w:val="0"/>
          <w:sz w:val="32"/>
          <w:szCs w:val="32"/>
          <w:shd w:val="clear" w:color="auto" w:fill="FFFFFF"/>
        </w:rPr>
        <w:t>各村（社区）、镇属各部门单位要严格执行领导干部带班和关键岗位24小时值班制度</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并确保通讯畅通。</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kern w:val="0"/>
          <w:sz w:val="32"/>
          <w:szCs w:val="32"/>
          <w:shd w:val="clear" w:color="auto" w:fill="FFFFFF"/>
        </w:rPr>
      </w:pPr>
      <w:r>
        <w:rPr>
          <w:rFonts w:hint="eastAsia" w:ascii="楷体_GB2312" w:hAnsi="楷体_GB2312" w:eastAsia="楷体_GB2312" w:cs="楷体_GB2312"/>
          <w:sz w:val="32"/>
          <w:szCs w:val="32"/>
          <w:lang w:eastAsia="zh-CN"/>
        </w:rPr>
        <w:t>（二）加强物资保障。</w:t>
      </w:r>
      <w:r>
        <w:rPr>
          <w:rFonts w:hint="eastAsia" w:ascii="仿宋_GB2312" w:hAnsi="仿宋_GB2312" w:eastAsia="仿宋_GB2312" w:cs="仿宋_GB2312"/>
          <w:color w:val="000000" w:themeColor="text1"/>
          <w:kern w:val="0"/>
          <w:sz w:val="32"/>
          <w:szCs w:val="32"/>
          <w:shd w:val="clear" w:color="auto" w:fill="FFFFFF"/>
        </w:rPr>
        <w:t>各成员单位要认真做好应急车辆、物资储备工作</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保障应急需要</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并进行动态更新与管理。紧急状态下</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镇春运办可协调或通过镇人民政府相关部门征用成员单位应急人员和应急物资</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各单位要及时提供。</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kern w:val="0"/>
          <w:sz w:val="32"/>
          <w:szCs w:val="32"/>
          <w:shd w:val="clear" w:color="auto" w:fill="FFFFFF"/>
        </w:rPr>
      </w:pPr>
      <w:r>
        <w:rPr>
          <w:rFonts w:hint="eastAsia" w:ascii="楷体_GB2312" w:hAnsi="楷体_GB2312" w:eastAsia="楷体_GB2312" w:cs="楷体_GB2312"/>
          <w:sz w:val="32"/>
          <w:szCs w:val="32"/>
          <w:lang w:eastAsia="zh-CN"/>
        </w:rPr>
        <w:t>（三）开展处置分析。</w:t>
      </w:r>
      <w:r>
        <w:rPr>
          <w:rFonts w:hint="eastAsia" w:ascii="仿宋_GB2312" w:hAnsi="仿宋_GB2312" w:eastAsia="仿宋_GB2312" w:cs="仿宋_GB2312"/>
          <w:color w:val="000000" w:themeColor="text1"/>
          <w:kern w:val="0"/>
          <w:sz w:val="32"/>
          <w:szCs w:val="32"/>
          <w:shd w:val="clear" w:color="auto" w:fill="FFFFFF"/>
        </w:rPr>
        <w:t>事件处置结束后</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各单位要及时进行处置分析总结</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完成处置情况报告</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报送春运办备案。镇春运办将在相关单位处置情况报告的基础上分析、总结全镇春运应急处置工作</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形成总评估报告留档备案</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rPr>
        <w:t>并根据需要报区春运办公室。</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kern w:val="0"/>
          <w:sz w:val="32"/>
          <w:szCs w:val="32"/>
          <w:shd w:val="clear" w:color="auto" w:fill="FFFFFF"/>
        </w:rPr>
      </w:pPr>
    </w:p>
    <w:p>
      <w:pPr>
        <w:widowControl/>
        <w:numPr>
          <w:ilvl w:val="0"/>
          <w:numId w:val="0"/>
        </w:numPr>
        <w:spacing w:line="560" w:lineRule="exact"/>
        <w:ind w:firstLine="640" w:firstLineChars="200"/>
        <w:jc w:val="left"/>
        <w:rPr>
          <w:rFonts w:hint="eastAsia" w:ascii="仿宋_GB2312" w:hAnsi="仿宋_GB2312" w:eastAsia="仿宋_GB2312" w:cs="仿宋_GB2312"/>
          <w:color w:val="000000" w:themeColor="text1"/>
          <w:kern w:val="0"/>
          <w:sz w:val="32"/>
          <w:szCs w:val="32"/>
          <w:shd w:val="clear" w:color="auto" w:fill="FFFFFF"/>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ind w:firstLine="640" w:firstLineChars="200"/>
        <w:jc w:val="right"/>
        <w:rPr>
          <w:rFonts w:hint="eastAsia" w:ascii="仿宋_GB2312" w:hAnsi="仿宋_GB2312" w:eastAsia="仿宋_GB2312" w:cs="仿宋_GB2312"/>
          <w:color w:val="000000" w:themeColor="text1"/>
          <w:kern w:val="0"/>
          <w:sz w:val="32"/>
          <w:szCs w:val="32"/>
          <w:shd w:val="clear" w:color="auto" w:fill="FFFFFF"/>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680" w:lineRule="exact"/>
        <w:ind w:firstLine="640" w:firstLineChars="200"/>
        <w:jc w:val="right"/>
        <w:textAlignment w:val="auto"/>
        <w:rPr>
          <w:rFonts w:hint="eastAsia" w:ascii="仿宋_GB2312" w:hAnsi="仿宋_GB2312" w:eastAsia="仿宋_GB2312" w:cs="仿宋_GB2312"/>
          <w:color w:val="000000" w:themeColor="text1"/>
          <w:kern w:val="0"/>
          <w:sz w:val="32"/>
          <w:szCs w:val="32"/>
          <w:shd w:val="clear" w:color="auto" w:fill="FFFFFF"/>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680" w:lineRule="exact"/>
        <w:ind w:firstLine="640" w:firstLineChars="200"/>
        <w:jc w:val="right"/>
        <w:textAlignment w:val="auto"/>
        <w:rPr>
          <w:rFonts w:hint="eastAsia" w:ascii="仿宋_GB2312" w:hAnsi="仿宋_GB2312" w:eastAsia="仿宋_GB2312" w:cs="仿宋_GB2312"/>
          <w:color w:val="000000" w:themeColor="text1"/>
          <w:kern w:val="0"/>
          <w:sz w:val="32"/>
          <w:szCs w:val="32"/>
          <w:shd w:val="clear" w:color="auto" w:fill="FFFFFF"/>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680" w:lineRule="exact"/>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rPr>
      </w:pPr>
    </w:p>
    <w:p>
      <w:pPr>
        <w:widowControl/>
        <w:numPr>
          <w:ilvl w:val="0"/>
          <w:numId w:val="0"/>
        </w:numPr>
        <w:wordWrap w:val="0"/>
        <w:spacing w:line="560" w:lineRule="exact"/>
        <w:jc w:val="both"/>
        <w:rPr>
          <w:rFonts w:hint="eastAsia" w:ascii="仿宋_GB2312" w:hAnsi="仿宋_GB2312" w:eastAsia="仿宋_GB2312" w:cs="仿宋_GB2312"/>
          <w:color w:val="000000" w:themeColor="text1"/>
          <w:kern w:val="0"/>
          <w:sz w:val="32"/>
          <w:szCs w:val="32"/>
          <w:shd w:val="clear" w:color="auto" w:fill="FFFFFF"/>
          <w:lang w:val="en-US" w:eastAsia="zh-CN"/>
        </w:rPr>
      </w:pPr>
      <w:r>
        <w:rPr>
          <w:rFonts w:hint="eastAsia" w:ascii="仿宋_GB2312" w:hAnsi="仿宋_GB2312" w:eastAsia="仿宋_GB2312" w:cs="仿宋_GB2312"/>
          <w:color w:val="000000" w:themeColor="text1"/>
          <w:kern w:val="0"/>
          <w:sz w:val="32"/>
          <w:szCs w:val="32"/>
          <w:shd w:val="clear" w:color="auto" w:fill="FFFFFF"/>
          <w:lang w:val="en-US" w:eastAsia="zh-CN"/>
        </w:rPr>
        <w:t xml:space="preserve">  </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color w:val="000000" w:themeColor="text1"/>
          <w:kern w:val="0"/>
          <w:sz w:val="32"/>
          <w:szCs w:val="32"/>
          <w:shd w:val="clear" w:color="auto" w:fill="FFFFFF"/>
          <w:lang w:val="en-US" w:eastAsia="zh-CN"/>
        </w:rPr>
      </w:pPr>
      <w:r>
        <w:rPr>
          <w:rFonts w:hint="eastAsia" w:ascii="仿宋_GB2312" w:hAnsi="仿宋_GB2312" w:eastAsia="仿宋_GB2312" w:cs="仿宋_GB2312"/>
          <w:sz w:val="28"/>
          <w:szCs w:val="28"/>
        </w:rPr>
        <w:t>益阳市兰溪镇人民政府党政办</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年1月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p>
    <w:sectPr>
      <w:footerReference r:id="rId3" w:type="default"/>
      <w:footerReference r:id="rId4" w:type="even"/>
      <w:pgSz w:w="11906" w:h="16838"/>
      <w:pgMar w:top="2098" w:right="1474" w:bottom="1984" w:left="1587" w:header="851" w:footer="141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36EE39-0716-4520-8656-4D963268C42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67A3BB6-D64A-43D2-8A71-2E5A37F0467C}"/>
  </w:font>
  <w:font w:name="方正小标宋简体">
    <w:panose1 w:val="03000509000000000000"/>
    <w:charset w:val="86"/>
    <w:family w:val="auto"/>
    <w:pitch w:val="default"/>
    <w:sig w:usb0="00000001" w:usb1="080E0000" w:usb2="00000000" w:usb3="00000000" w:csb0="00040000" w:csb1="00000000"/>
    <w:embedRegular r:id="rId3" w:fontKey="{C8F2444D-C466-4560-A01B-9A747794D647}"/>
  </w:font>
  <w:font w:name="仿宋_GB2312">
    <w:panose1 w:val="02010609030101010101"/>
    <w:charset w:val="86"/>
    <w:family w:val="auto"/>
    <w:pitch w:val="default"/>
    <w:sig w:usb0="00000001" w:usb1="080E0000" w:usb2="00000000" w:usb3="00000000" w:csb0="00040000" w:csb1="00000000"/>
    <w:embedRegular r:id="rId4" w:fontKey="{E8D424FC-1A16-49ED-A4E7-11ADD28D2AF7}"/>
  </w:font>
  <w:font w:name="楷体">
    <w:panose1 w:val="02010609060101010101"/>
    <w:charset w:val="86"/>
    <w:family w:val="modern"/>
    <w:pitch w:val="default"/>
    <w:sig w:usb0="800002BF" w:usb1="38CF7CFA" w:usb2="00000016" w:usb3="00000000" w:csb0="00040001" w:csb1="00000000"/>
    <w:embedRegular r:id="rId5" w:fontKey="{1C900D1A-E457-49B0-87B4-9C96D202007A}"/>
  </w:font>
  <w:font w:name="楷体_GB2312">
    <w:panose1 w:val="02010609030101010101"/>
    <w:charset w:val="86"/>
    <w:family w:val="auto"/>
    <w:pitch w:val="default"/>
    <w:sig w:usb0="00000001" w:usb1="080E0000" w:usb2="00000000" w:usb3="00000000" w:csb0="00040000" w:csb1="00000000"/>
    <w:embedRegular r:id="rId6" w:fontKey="{AAAA9C0C-9FE3-47F9-89E2-092119CC983A}"/>
  </w:font>
  <w:font w:name="仿宋">
    <w:panose1 w:val="02010609060101010101"/>
    <w:charset w:val="86"/>
    <w:family w:val="modern"/>
    <w:pitch w:val="default"/>
    <w:sig w:usb0="800002BF" w:usb1="38CF7CFA" w:usb2="00000016" w:usb3="00000000" w:csb0="00040001" w:csb1="00000000"/>
    <w:embedRegular r:id="rId7" w:fontKey="{BD8A9173-D08D-4E52-A213-74CC8C61634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7" o:spid="_x0000_s102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2DA314B"/>
    <w:rsid w:val="00026FBA"/>
    <w:rsid w:val="000476BA"/>
    <w:rsid w:val="0007250B"/>
    <w:rsid w:val="000A1E6F"/>
    <w:rsid w:val="00202FD3"/>
    <w:rsid w:val="004A455C"/>
    <w:rsid w:val="00502D14"/>
    <w:rsid w:val="005840B2"/>
    <w:rsid w:val="0063789F"/>
    <w:rsid w:val="00657126"/>
    <w:rsid w:val="006E7A04"/>
    <w:rsid w:val="0074659B"/>
    <w:rsid w:val="007959EA"/>
    <w:rsid w:val="007B4353"/>
    <w:rsid w:val="008A2B2F"/>
    <w:rsid w:val="009526A4"/>
    <w:rsid w:val="00953A52"/>
    <w:rsid w:val="00967F75"/>
    <w:rsid w:val="009B1F28"/>
    <w:rsid w:val="00AC529B"/>
    <w:rsid w:val="00AD5CA2"/>
    <w:rsid w:val="00C33C22"/>
    <w:rsid w:val="00C81373"/>
    <w:rsid w:val="00CD7D74"/>
    <w:rsid w:val="00D84B59"/>
    <w:rsid w:val="00D95F64"/>
    <w:rsid w:val="00F60CB8"/>
    <w:rsid w:val="03780096"/>
    <w:rsid w:val="0A531ECC"/>
    <w:rsid w:val="0D7E1F4A"/>
    <w:rsid w:val="22DA314B"/>
    <w:rsid w:val="265C63C0"/>
    <w:rsid w:val="2B24649C"/>
    <w:rsid w:val="35DF16E9"/>
    <w:rsid w:val="3C4B7AAE"/>
    <w:rsid w:val="3F9A7755"/>
    <w:rsid w:val="46E33455"/>
    <w:rsid w:val="499B3CDB"/>
    <w:rsid w:val="4D124E66"/>
    <w:rsid w:val="5265560A"/>
    <w:rsid w:val="54226732"/>
    <w:rsid w:val="56CE430E"/>
    <w:rsid w:val="5BCE450A"/>
    <w:rsid w:val="5D3B5E05"/>
    <w:rsid w:val="5E9F65E7"/>
    <w:rsid w:val="65B60EFC"/>
    <w:rsid w:val="679C7B2A"/>
    <w:rsid w:val="69F060C8"/>
    <w:rsid w:val="6DA51516"/>
    <w:rsid w:val="6F306BBE"/>
    <w:rsid w:val="6F5F6EB9"/>
    <w:rsid w:val="7F4C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BED03-FAAB-4851-934B-54769848CC57}">
  <ds:schemaRefs/>
</ds:datastoreItem>
</file>

<file path=docProps/app.xml><?xml version="1.0" encoding="utf-8"?>
<Properties xmlns="http://schemas.openxmlformats.org/officeDocument/2006/extended-properties" xmlns:vt="http://schemas.openxmlformats.org/officeDocument/2006/docPropsVTypes">
  <Template>Normal</Template>
  <Pages>10</Pages>
  <Words>679</Words>
  <Characters>3872</Characters>
  <Lines>32</Lines>
  <Paragraphs>9</Paragraphs>
  <TotalTime>24</TotalTime>
  <ScaleCrop>false</ScaleCrop>
  <LinksUpToDate>false</LinksUpToDate>
  <CharactersWithSpaces>4542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2018-01-27T05:35:00Z</dcterms:created>
  <dc:creator>妮妮</dc:creator>
  <cp:lastModifiedBy>洋葱没有葱</cp:lastModifiedBy>
  <cp:lastPrinted>2021-02-22T00:57:09Z</cp:lastPrinted>
  <dcterms:modified xsi:type="dcterms:W3CDTF">2021-02-22T01:16:53Z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