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B56" w:rsidRDefault="00E90B56" w:rsidP="00E90B5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赫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山区人民</w:t>
      </w:r>
      <w:r>
        <w:rPr>
          <w:rFonts w:ascii="方正小标宋简体" w:eastAsia="方正小标宋简体"/>
          <w:sz w:val="44"/>
          <w:szCs w:val="44"/>
        </w:rPr>
        <w:t>政府办公室</w:t>
      </w:r>
    </w:p>
    <w:p w:rsidR="00E90B56" w:rsidRDefault="00E90B56" w:rsidP="00E90B56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 w:hint="eastAsia"/>
          <w:sz w:val="44"/>
          <w:szCs w:val="44"/>
        </w:rPr>
        <w:t>0</w:t>
      </w:r>
      <w:r>
        <w:rPr>
          <w:rFonts w:ascii="方正小标宋简体" w:eastAsia="方正小标宋简体" w:hint="eastAsia"/>
          <w:sz w:val="44"/>
          <w:szCs w:val="44"/>
        </w:rPr>
        <w:t>年部门预算公开</w:t>
      </w:r>
    </w:p>
    <w:p w:rsidR="005019D5" w:rsidRPr="005019D5" w:rsidRDefault="005019D5" w:rsidP="005019D5">
      <w:pPr>
        <w:widowControl/>
        <w:shd w:val="clear" w:color="auto" w:fill="FFFFFF"/>
        <w:jc w:val="center"/>
        <w:rPr>
          <w:rFonts w:ascii="Calibri" w:eastAsia="宋体" w:hAnsi="Calibri" w:cs="宋体"/>
          <w:color w:val="333333"/>
          <w:kern w:val="0"/>
          <w:szCs w:val="21"/>
        </w:rPr>
      </w:pPr>
      <w:r w:rsidRPr="005019D5">
        <w:rPr>
          <w:rFonts w:ascii="仿宋" w:eastAsia="仿宋" w:hAnsi="仿宋" w:cs="宋体" w:hint="eastAsia"/>
          <w:color w:val="333333"/>
          <w:kern w:val="0"/>
          <w:sz w:val="44"/>
          <w:szCs w:val="44"/>
        </w:rPr>
        <w:t>目</w:t>
      </w:r>
      <w:r w:rsidRPr="005019D5">
        <w:rPr>
          <w:rFonts w:ascii="Calibri" w:eastAsia="仿宋" w:hAnsi="Calibri" w:cs="Calibri"/>
          <w:color w:val="333333"/>
          <w:kern w:val="0"/>
          <w:sz w:val="44"/>
          <w:szCs w:val="44"/>
        </w:rPr>
        <w:t>   </w:t>
      </w:r>
      <w:r w:rsidRPr="005019D5">
        <w:rPr>
          <w:rFonts w:ascii="仿宋" w:eastAsia="仿宋" w:hAnsi="仿宋" w:cs="宋体" w:hint="eastAsia"/>
          <w:color w:val="333333"/>
          <w:kern w:val="0"/>
          <w:sz w:val="44"/>
          <w:szCs w:val="44"/>
        </w:rPr>
        <w:t>录</w:t>
      </w:r>
    </w:p>
    <w:p w:rsidR="005019D5" w:rsidRPr="005019D5" w:rsidRDefault="005019D5" w:rsidP="005019D5">
      <w:pPr>
        <w:widowControl/>
        <w:shd w:val="clear" w:color="auto" w:fill="FFFFFF"/>
        <w:spacing w:line="600" w:lineRule="atLeast"/>
        <w:jc w:val="center"/>
        <w:rPr>
          <w:rFonts w:ascii="Calibri" w:eastAsia="宋体" w:hAnsi="Calibri" w:cs="宋体"/>
          <w:color w:val="333333"/>
          <w:kern w:val="0"/>
          <w:szCs w:val="21"/>
        </w:rPr>
      </w:pPr>
      <w:r w:rsidRPr="005019D5">
        <w:rPr>
          <w:rFonts w:ascii="Calibri" w:eastAsia="仿宋" w:hAnsi="Calibri" w:cs="Calibri"/>
          <w:color w:val="333333"/>
          <w:kern w:val="0"/>
          <w:sz w:val="32"/>
          <w:szCs w:val="32"/>
        </w:rPr>
        <w:t> </w:t>
      </w:r>
    </w:p>
    <w:p w:rsidR="005019D5" w:rsidRPr="005019D5" w:rsidRDefault="005019D5" w:rsidP="005019D5">
      <w:pPr>
        <w:widowControl/>
        <w:shd w:val="clear" w:color="auto" w:fill="FFFFFF"/>
        <w:spacing w:line="600" w:lineRule="atLeast"/>
        <w:rPr>
          <w:rFonts w:ascii="Calibri" w:eastAsia="宋体" w:hAnsi="Calibri" w:cs="宋体"/>
          <w:color w:val="333333"/>
          <w:kern w:val="0"/>
          <w:szCs w:val="21"/>
        </w:rPr>
      </w:pP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第一部分:</w:t>
      </w:r>
      <w:proofErr w:type="gramStart"/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赫</w:t>
      </w:r>
      <w:proofErr w:type="gramEnd"/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山区人民政府办公室预算</w:t>
      </w:r>
      <w:r w:rsidR="004C6B7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公开</w:t>
      </w: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说明</w:t>
      </w:r>
    </w:p>
    <w:p w:rsidR="005019D5" w:rsidRPr="005019D5" w:rsidRDefault="005019D5" w:rsidP="005019D5">
      <w:pPr>
        <w:widowControl/>
        <w:shd w:val="clear" w:color="auto" w:fill="FFFFFF"/>
        <w:spacing w:line="600" w:lineRule="atLeast"/>
        <w:rPr>
          <w:rFonts w:ascii="Calibri" w:eastAsia="宋体" w:hAnsi="Calibri" w:cs="宋体" w:hint="eastAsia"/>
          <w:color w:val="333333"/>
          <w:kern w:val="0"/>
          <w:szCs w:val="21"/>
        </w:rPr>
      </w:pP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一、部门</w:t>
      </w:r>
      <w:r w:rsidR="004C6B7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主要</w:t>
      </w:r>
      <w:r w:rsidR="004C6B7A">
        <w:rPr>
          <w:rFonts w:ascii="仿宋" w:eastAsia="仿宋" w:hAnsi="仿宋" w:cs="宋体"/>
          <w:color w:val="333333"/>
          <w:kern w:val="0"/>
          <w:sz w:val="32"/>
          <w:szCs w:val="32"/>
        </w:rPr>
        <w:t>职责职能及机构设置情况</w:t>
      </w:r>
    </w:p>
    <w:p w:rsidR="005019D5" w:rsidRPr="005019D5" w:rsidRDefault="005019D5" w:rsidP="005019D5">
      <w:pPr>
        <w:widowControl/>
        <w:shd w:val="clear" w:color="auto" w:fill="FFFFFF"/>
        <w:spacing w:line="600" w:lineRule="atLeast"/>
        <w:rPr>
          <w:rFonts w:ascii="Calibri" w:eastAsia="宋体" w:hAnsi="Calibri" w:cs="宋体" w:hint="eastAsia"/>
          <w:color w:val="333333"/>
          <w:kern w:val="0"/>
          <w:szCs w:val="21"/>
        </w:rPr>
      </w:pP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1、</w:t>
      </w:r>
      <w:r w:rsidR="004C6B7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部门主要</w:t>
      </w:r>
      <w:r w:rsidR="004C6B7A">
        <w:rPr>
          <w:rFonts w:ascii="仿宋" w:eastAsia="仿宋" w:hAnsi="仿宋" w:cs="宋体"/>
          <w:color w:val="333333"/>
          <w:kern w:val="0"/>
          <w:sz w:val="32"/>
          <w:szCs w:val="32"/>
        </w:rPr>
        <w:t>职责职能</w:t>
      </w:r>
    </w:p>
    <w:p w:rsidR="005019D5" w:rsidRPr="005019D5" w:rsidRDefault="005019D5" w:rsidP="005019D5">
      <w:pPr>
        <w:widowControl/>
        <w:shd w:val="clear" w:color="auto" w:fill="FFFFFF"/>
        <w:spacing w:line="600" w:lineRule="atLeast"/>
        <w:rPr>
          <w:rFonts w:ascii="Calibri" w:eastAsia="宋体" w:hAnsi="Calibri" w:cs="宋体"/>
          <w:color w:val="333333"/>
          <w:kern w:val="0"/>
          <w:szCs w:val="21"/>
        </w:rPr>
      </w:pP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2、机构设置</w:t>
      </w:r>
    </w:p>
    <w:p w:rsidR="005019D5" w:rsidRPr="005019D5" w:rsidRDefault="005019D5" w:rsidP="005019D5">
      <w:pPr>
        <w:widowControl/>
        <w:shd w:val="clear" w:color="auto" w:fill="FFFFFF"/>
        <w:spacing w:line="600" w:lineRule="atLeast"/>
        <w:rPr>
          <w:rFonts w:ascii="Calibri" w:eastAsia="宋体" w:hAnsi="Calibri" w:cs="宋体"/>
          <w:color w:val="333333"/>
          <w:kern w:val="0"/>
          <w:szCs w:val="21"/>
        </w:rPr>
      </w:pP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二、部门预算</w:t>
      </w:r>
      <w:r w:rsidR="004C6B7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情况</w:t>
      </w:r>
    </w:p>
    <w:p w:rsidR="005019D5" w:rsidRPr="005019D5" w:rsidRDefault="005019D5" w:rsidP="005019D5">
      <w:pPr>
        <w:widowControl/>
        <w:shd w:val="clear" w:color="auto" w:fill="FFFFFF"/>
        <w:spacing w:line="600" w:lineRule="atLeast"/>
        <w:rPr>
          <w:rFonts w:ascii="Calibri" w:eastAsia="宋体" w:hAnsi="Calibri" w:cs="宋体" w:hint="eastAsia"/>
          <w:color w:val="333333"/>
          <w:kern w:val="0"/>
          <w:szCs w:val="21"/>
        </w:rPr>
      </w:pP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三、</w:t>
      </w:r>
      <w:r w:rsidR="004C6B7A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预算收支</w:t>
      </w:r>
      <w:r w:rsidR="004C6B7A">
        <w:rPr>
          <w:rFonts w:ascii="仿宋" w:eastAsia="仿宋" w:hAnsi="仿宋" w:cs="宋体"/>
          <w:color w:val="333333"/>
          <w:kern w:val="0"/>
          <w:sz w:val="32"/>
          <w:szCs w:val="32"/>
        </w:rPr>
        <w:t>增减变化情况说明</w:t>
      </w:r>
    </w:p>
    <w:p w:rsidR="008B405E" w:rsidRPr="008B405E" w:rsidRDefault="005019D5" w:rsidP="005019D5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四、</w:t>
      </w:r>
      <w:r w:rsidR="008B405E" w:rsidRPr="008B405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机关运行</w:t>
      </w:r>
      <w:r w:rsidR="008B405E" w:rsidRPr="008B405E">
        <w:rPr>
          <w:rFonts w:ascii="仿宋" w:eastAsia="仿宋" w:hAnsi="仿宋" w:cs="宋体"/>
          <w:color w:val="333333"/>
          <w:kern w:val="0"/>
          <w:sz w:val="32"/>
          <w:szCs w:val="32"/>
        </w:rPr>
        <w:t>经费和“</w:t>
      </w:r>
      <w:r w:rsidR="008B405E" w:rsidRPr="008B405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三公</w:t>
      </w:r>
      <w:r w:rsidR="008B405E" w:rsidRPr="008B405E">
        <w:rPr>
          <w:rFonts w:ascii="仿宋" w:eastAsia="仿宋" w:hAnsi="仿宋" w:cs="宋体"/>
          <w:color w:val="333333"/>
          <w:kern w:val="0"/>
          <w:sz w:val="32"/>
          <w:szCs w:val="32"/>
        </w:rPr>
        <w:t>”</w:t>
      </w:r>
      <w:r w:rsidR="008B405E" w:rsidRPr="008B405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经费</w:t>
      </w:r>
      <w:r w:rsidR="008B405E" w:rsidRPr="008B405E">
        <w:rPr>
          <w:rFonts w:ascii="仿宋" w:eastAsia="仿宋" w:hAnsi="仿宋" w:cs="宋体"/>
          <w:color w:val="333333"/>
          <w:kern w:val="0"/>
          <w:sz w:val="32"/>
          <w:szCs w:val="32"/>
        </w:rPr>
        <w:t>安排情况说明</w:t>
      </w:r>
    </w:p>
    <w:p w:rsidR="005019D5" w:rsidRPr="008B405E" w:rsidRDefault="005019D5" w:rsidP="005019D5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五、</w:t>
      </w:r>
      <w:r w:rsidR="008B405E" w:rsidRPr="008B405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政府采购安排情况说明</w:t>
      </w:r>
    </w:p>
    <w:p w:rsidR="005019D5" w:rsidRDefault="005019D5" w:rsidP="005019D5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六、名词解释</w:t>
      </w:r>
    </w:p>
    <w:p w:rsidR="008B405E" w:rsidRPr="008B405E" w:rsidRDefault="008B405E" w:rsidP="005019D5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七、</w:t>
      </w:r>
      <w:r w:rsidRPr="008B405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国有资产占有使用情况</w:t>
      </w:r>
    </w:p>
    <w:p w:rsidR="008B405E" w:rsidRPr="008B405E" w:rsidRDefault="008B405E" w:rsidP="005019D5">
      <w:pPr>
        <w:widowControl/>
        <w:shd w:val="clear" w:color="auto" w:fill="FFFFFF"/>
        <w:spacing w:line="600" w:lineRule="atLeas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8B405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八、</w:t>
      </w:r>
      <w:r w:rsidRPr="008B405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重点</w:t>
      </w:r>
      <w:r w:rsidRPr="008B405E">
        <w:rPr>
          <w:rFonts w:ascii="仿宋" w:eastAsia="仿宋" w:hAnsi="仿宋" w:cs="宋体"/>
          <w:color w:val="333333"/>
          <w:kern w:val="0"/>
          <w:sz w:val="32"/>
          <w:szCs w:val="32"/>
        </w:rPr>
        <w:t>项目预算的绩效目标等</w:t>
      </w:r>
      <w:r w:rsidRPr="008B405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预算绩效情况说明</w:t>
      </w:r>
    </w:p>
    <w:p w:rsidR="008B405E" w:rsidRDefault="008B405E" w:rsidP="005019D5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5019D5" w:rsidRPr="005019D5" w:rsidRDefault="005019D5" w:rsidP="005019D5">
      <w:pPr>
        <w:widowControl/>
        <w:shd w:val="clear" w:color="auto" w:fill="FFFFFF"/>
        <w:spacing w:line="600" w:lineRule="atLeast"/>
        <w:rPr>
          <w:rFonts w:ascii="Calibri" w:eastAsia="宋体" w:hAnsi="Calibri" w:cs="宋体"/>
          <w:color w:val="333333"/>
          <w:kern w:val="0"/>
          <w:szCs w:val="21"/>
        </w:rPr>
      </w:pP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第二部分：</w:t>
      </w:r>
      <w:proofErr w:type="gramStart"/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赫</w:t>
      </w:r>
      <w:proofErr w:type="gramEnd"/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山区人民政府办公室2020年部门预算</w:t>
      </w:r>
      <w:r w:rsidR="008B405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表</w:t>
      </w:r>
    </w:p>
    <w:p w:rsidR="005019D5" w:rsidRPr="00396E79" w:rsidRDefault="00396E79" w:rsidP="00396E79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、</w:t>
      </w:r>
      <w:r w:rsidR="008E5187"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收支</w:t>
      </w:r>
      <w:r w:rsidR="008E5187"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预算总表</w:t>
      </w:r>
    </w:p>
    <w:p w:rsidR="008E5187" w:rsidRPr="00396E79" w:rsidRDefault="00396E79" w:rsidP="00396E79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二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、</w:t>
      </w:r>
      <w:r w:rsidR="008E5187"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收入</w:t>
      </w:r>
      <w:r w:rsidR="008E5187"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总</w:t>
      </w:r>
      <w:r w:rsidR="008E5187"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体</w:t>
      </w:r>
      <w:r w:rsidR="008E5187"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情况表</w:t>
      </w:r>
    </w:p>
    <w:p w:rsidR="008E5187" w:rsidRPr="00396E79" w:rsidRDefault="00396E79" w:rsidP="00396E79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三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、</w:t>
      </w:r>
      <w:r w:rsidR="008E5187"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支出总体</w:t>
      </w:r>
      <w:r w:rsidR="008E5187"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情况表</w:t>
      </w:r>
    </w:p>
    <w:p w:rsidR="008E5187" w:rsidRPr="00396E79" w:rsidRDefault="00396E79" w:rsidP="00396E79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四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、</w:t>
      </w:r>
      <w:r w:rsidR="008E5187"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财政</w:t>
      </w:r>
      <w:r w:rsidR="008E5187"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拨款收支总体情况表</w:t>
      </w:r>
    </w:p>
    <w:p w:rsidR="008E5187" w:rsidRPr="00396E79" w:rsidRDefault="00396E79" w:rsidP="00396E79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五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、</w:t>
      </w:r>
      <w:r w:rsidR="008E5187"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一般</w:t>
      </w:r>
      <w:r w:rsidR="008E5187"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公共预算</w:t>
      </w:r>
      <w:r w:rsidR="008E5187"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基本支出表</w:t>
      </w:r>
    </w:p>
    <w:p w:rsidR="008E5187" w:rsidRPr="00396E79" w:rsidRDefault="00396E79" w:rsidP="00396E79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六、</w:t>
      </w:r>
      <w:r w:rsidR="008E5187"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一般</w:t>
      </w:r>
      <w:r w:rsidR="008E5187"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公共预算</w:t>
      </w:r>
      <w:r w:rsidR="008E5187"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基本支出表（</w:t>
      </w:r>
      <w:r w:rsidR="008E5187"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纵</w:t>
      </w:r>
      <w:r w:rsidR="008E5187"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向</w:t>
      </w:r>
      <w:r w:rsidR="008E5187"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</w:t>
      </w:r>
    </w:p>
    <w:p w:rsidR="008E5187" w:rsidRPr="00396E79" w:rsidRDefault="00396E79" w:rsidP="00396E79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七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、</w:t>
      </w:r>
      <w:r w:rsidR="008E5187"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一般</w:t>
      </w:r>
      <w:r w:rsidR="008E5187"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公共预算</w:t>
      </w:r>
      <w:r w:rsidR="008E5187"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基本支出表（横</w:t>
      </w:r>
      <w:r w:rsidR="008E5187"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向</w:t>
      </w:r>
      <w:r w:rsidR="008E5187"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</w:t>
      </w:r>
    </w:p>
    <w:p w:rsidR="008E5187" w:rsidRPr="00396E79" w:rsidRDefault="00396E79" w:rsidP="00396E79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八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、</w:t>
      </w:r>
      <w:r w:rsidR="008E5187"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政府</w:t>
      </w:r>
      <w:r w:rsidR="008E5187"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性基金</w:t>
      </w:r>
      <w:r w:rsidR="008E5187"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预算</w:t>
      </w:r>
      <w:r w:rsidR="008E5187"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支出表</w:t>
      </w:r>
    </w:p>
    <w:p w:rsidR="008E5187" w:rsidRPr="00396E79" w:rsidRDefault="00396E79" w:rsidP="00396E79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九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、</w:t>
      </w:r>
      <w:r w:rsidR="008E5187"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三</w:t>
      </w:r>
      <w:proofErr w:type="gramStart"/>
      <w:r w:rsidR="008E5187"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公</w:t>
      </w:r>
      <w:r w:rsidR="008E5187"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经费</w:t>
      </w:r>
      <w:proofErr w:type="gramEnd"/>
      <w:r w:rsidR="008E5187"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统计表</w:t>
      </w:r>
    </w:p>
    <w:p w:rsidR="008E5187" w:rsidRPr="00396E79" w:rsidRDefault="00396E79" w:rsidP="00396E79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十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、</w:t>
      </w:r>
      <w:r w:rsidR="008E5187"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2020年</w:t>
      </w:r>
      <w:r w:rsidR="008E5187"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政府采购预算表</w:t>
      </w:r>
    </w:p>
    <w:p w:rsidR="008E5187" w:rsidRPr="00396E79" w:rsidRDefault="00396E79" w:rsidP="00396E79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十一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、</w:t>
      </w:r>
      <w:r w:rsidR="008E5187"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部门</w:t>
      </w:r>
      <w:r w:rsidR="008E5187"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总体支出绩效目标</w:t>
      </w:r>
      <w:r w:rsidR="008E5187"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申报表</w:t>
      </w:r>
    </w:p>
    <w:p w:rsidR="008E5187" w:rsidRPr="00396E79" w:rsidRDefault="00396E79" w:rsidP="00396E79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十二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、</w:t>
      </w:r>
      <w:r w:rsidR="008E5187"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单位</w:t>
      </w:r>
      <w:r w:rsidR="008E5187"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项目支出绩效目标申报表</w:t>
      </w:r>
    </w:p>
    <w:p w:rsidR="005019D5" w:rsidRPr="00396E79" w:rsidRDefault="005019D5" w:rsidP="00396E79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F62D5B" w:rsidRPr="00396E79" w:rsidRDefault="00F62D5B" w:rsidP="00396E79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F62D5B" w:rsidRPr="00396E79" w:rsidRDefault="00F62D5B" w:rsidP="00396E79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F62D5B" w:rsidRPr="00396E79" w:rsidRDefault="00F62D5B" w:rsidP="00396E79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F62D5B" w:rsidRPr="00396E79" w:rsidRDefault="00F62D5B" w:rsidP="00396E79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F62D5B" w:rsidRPr="00396E79" w:rsidRDefault="00F62D5B" w:rsidP="00396E79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F62D5B" w:rsidRPr="00396E79" w:rsidRDefault="00F62D5B" w:rsidP="00396E79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F62D5B" w:rsidRPr="00396E79" w:rsidRDefault="00F62D5B" w:rsidP="00396E79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F62D5B" w:rsidRPr="00396E79" w:rsidRDefault="00F62D5B" w:rsidP="00396E79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F62D5B" w:rsidRDefault="00F62D5B" w:rsidP="005019D5">
      <w:pPr>
        <w:widowControl/>
        <w:shd w:val="clear" w:color="auto" w:fill="FFFFFF"/>
        <w:spacing w:line="570" w:lineRule="atLeast"/>
        <w:ind w:firstLine="640"/>
        <w:rPr>
          <w:rFonts w:ascii="方正小标宋简体" w:eastAsia="方正小标宋简体" w:hAnsi="Calibri" w:cs="宋体"/>
          <w:color w:val="333333"/>
          <w:kern w:val="0"/>
          <w:sz w:val="32"/>
          <w:szCs w:val="32"/>
        </w:rPr>
      </w:pPr>
    </w:p>
    <w:p w:rsidR="00F62D5B" w:rsidRDefault="00F62D5B" w:rsidP="005019D5">
      <w:pPr>
        <w:widowControl/>
        <w:shd w:val="clear" w:color="auto" w:fill="FFFFFF"/>
        <w:spacing w:line="570" w:lineRule="atLeast"/>
        <w:ind w:firstLine="640"/>
        <w:rPr>
          <w:rFonts w:ascii="方正小标宋简体" w:eastAsia="方正小标宋简体" w:hAnsi="Calibri" w:cs="宋体"/>
          <w:color w:val="333333"/>
          <w:kern w:val="0"/>
          <w:sz w:val="32"/>
          <w:szCs w:val="32"/>
        </w:rPr>
      </w:pPr>
    </w:p>
    <w:p w:rsidR="00F62D5B" w:rsidRDefault="00F62D5B" w:rsidP="005019D5">
      <w:pPr>
        <w:widowControl/>
        <w:shd w:val="clear" w:color="auto" w:fill="FFFFFF"/>
        <w:spacing w:line="570" w:lineRule="atLeast"/>
        <w:ind w:firstLine="640"/>
        <w:rPr>
          <w:rFonts w:ascii="方正小标宋简体" w:eastAsia="方正小标宋简体" w:hAnsi="Calibri" w:cs="宋体"/>
          <w:color w:val="333333"/>
          <w:kern w:val="0"/>
          <w:sz w:val="32"/>
          <w:szCs w:val="32"/>
        </w:rPr>
      </w:pPr>
    </w:p>
    <w:p w:rsidR="00F62D5B" w:rsidRDefault="00F62D5B" w:rsidP="005019D5">
      <w:pPr>
        <w:widowControl/>
        <w:shd w:val="clear" w:color="auto" w:fill="FFFFFF"/>
        <w:spacing w:line="570" w:lineRule="atLeast"/>
        <w:ind w:firstLine="640"/>
        <w:rPr>
          <w:rFonts w:ascii="方正小标宋简体" w:eastAsia="方正小标宋简体" w:hAnsi="Calibri" w:cs="宋体"/>
          <w:color w:val="333333"/>
          <w:kern w:val="0"/>
          <w:sz w:val="32"/>
          <w:szCs w:val="32"/>
        </w:rPr>
      </w:pPr>
    </w:p>
    <w:p w:rsidR="00F62D5B" w:rsidRDefault="00F62D5B" w:rsidP="005019D5">
      <w:pPr>
        <w:widowControl/>
        <w:shd w:val="clear" w:color="auto" w:fill="FFFFFF"/>
        <w:spacing w:line="570" w:lineRule="atLeast"/>
        <w:ind w:firstLine="640"/>
        <w:rPr>
          <w:rFonts w:ascii="方正小标宋简体" w:eastAsia="方正小标宋简体" w:hAnsi="Calibri" w:cs="宋体"/>
          <w:color w:val="333333"/>
          <w:kern w:val="0"/>
          <w:sz w:val="32"/>
          <w:szCs w:val="32"/>
        </w:rPr>
      </w:pPr>
    </w:p>
    <w:p w:rsidR="005F1530" w:rsidRDefault="005F1530" w:rsidP="005019D5">
      <w:pPr>
        <w:widowControl/>
        <w:shd w:val="clear" w:color="auto" w:fill="FFFFFF"/>
        <w:spacing w:line="570" w:lineRule="atLeast"/>
        <w:ind w:firstLine="640"/>
        <w:rPr>
          <w:rFonts w:ascii="方正小标宋简体" w:eastAsia="方正小标宋简体" w:hAnsi="Calibri" w:cs="宋体" w:hint="eastAsia"/>
          <w:color w:val="333333"/>
          <w:kern w:val="0"/>
          <w:sz w:val="32"/>
          <w:szCs w:val="32"/>
        </w:rPr>
      </w:pPr>
    </w:p>
    <w:p w:rsidR="005019D5" w:rsidRPr="005019D5" w:rsidRDefault="005019D5" w:rsidP="005019D5">
      <w:pPr>
        <w:widowControl/>
        <w:shd w:val="clear" w:color="auto" w:fill="FFFFFF"/>
        <w:spacing w:line="570" w:lineRule="atLeast"/>
        <w:ind w:firstLine="640"/>
        <w:rPr>
          <w:rFonts w:ascii="Calibri" w:eastAsia="宋体" w:hAnsi="Calibri" w:cs="宋体"/>
          <w:color w:val="333333"/>
          <w:kern w:val="0"/>
          <w:szCs w:val="21"/>
        </w:rPr>
      </w:pPr>
      <w:r w:rsidRPr="005019D5">
        <w:rPr>
          <w:rFonts w:ascii="方正小标宋简体" w:eastAsia="方正小标宋简体" w:hAnsi="Calibri" w:cs="宋体" w:hint="eastAsia"/>
          <w:color w:val="333333"/>
          <w:kern w:val="0"/>
          <w:sz w:val="32"/>
          <w:szCs w:val="32"/>
        </w:rPr>
        <w:lastRenderedPageBreak/>
        <w:t>第一部分：</w:t>
      </w:r>
      <w:proofErr w:type="gramStart"/>
      <w:r w:rsidRPr="005019D5">
        <w:rPr>
          <w:rFonts w:ascii="方正小标宋简体" w:eastAsia="方正小标宋简体" w:hAnsi="Calibri" w:cs="宋体" w:hint="eastAsia"/>
          <w:color w:val="333333"/>
          <w:kern w:val="0"/>
          <w:sz w:val="32"/>
          <w:szCs w:val="32"/>
        </w:rPr>
        <w:t>赫</w:t>
      </w:r>
      <w:proofErr w:type="gramEnd"/>
      <w:r w:rsidRPr="005019D5">
        <w:rPr>
          <w:rFonts w:ascii="方正小标宋简体" w:eastAsia="方正小标宋简体" w:hAnsi="Calibri" w:cs="宋体" w:hint="eastAsia"/>
          <w:color w:val="333333"/>
          <w:kern w:val="0"/>
          <w:sz w:val="32"/>
          <w:szCs w:val="32"/>
        </w:rPr>
        <w:t>山区人民政府办公室</w:t>
      </w:r>
      <w:r w:rsidR="004C6B7A">
        <w:rPr>
          <w:rFonts w:ascii="方正小标宋简体" w:eastAsia="方正小标宋简体" w:hAnsi="Calibri" w:cs="宋体" w:hint="eastAsia"/>
          <w:color w:val="333333"/>
          <w:kern w:val="0"/>
          <w:sz w:val="32"/>
          <w:szCs w:val="32"/>
        </w:rPr>
        <w:t>公开</w:t>
      </w:r>
      <w:r w:rsidRPr="005019D5">
        <w:rPr>
          <w:rFonts w:ascii="方正小标宋简体" w:eastAsia="方正小标宋简体" w:hAnsi="Calibri" w:cs="宋体" w:hint="eastAsia"/>
          <w:color w:val="333333"/>
          <w:kern w:val="0"/>
          <w:sz w:val="32"/>
          <w:szCs w:val="32"/>
        </w:rPr>
        <w:t>预算说明</w:t>
      </w:r>
    </w:p>
    <w:p w:rsidR="005019D5" w:rsidRPr="005019D5" w:rsidRDefault="005019D5" w:rsidP="005019D5">
      <w:pPr>
        <w:widowControl/>
        <w:shd w:val="clear" w:color="auto" w:fill="FFFFFF"/>
        <w:spacing w:line="570" w:lineRule="atLeast"/>
        <w:ind w:firstLine="64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019D5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一、部门</w:t>
      </w:r>
      <w:r w:rsidR="004C6B7A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主要职责</w:t>
      </w:r>
      <w:r w:rsidR="004C6B7A">
        <w:rPr>
          <w:rFonts w:ascii="黑体" w:eastAsia="黑体" w:hAnsi="黑体" w:cs="宋体"/>
          <w:color w:val="333333"/>
          <w:kern w:val="0"/>
          <w:sz w:val="32"/>
          <w:szCs w:val="32"/>
        </w:rPr>
        <w:t>职能及机构设置情况</w:t>
      </w:r>
    </w:p>
    <w:p w:rsidR="005019D5" w:rsidRPr="005019D5" w:rsidRDefault="005019D5" w:rsidP="005019D5">
      <w:pPr>
        <w:widowControl/>
        <w:shd w:val="clear" w:color="auto" w:fill="FFFFFF"/>
        <w:spacing w:line="570" w:lineRule="atLeast"/>
        <w:ind w:firstLine="640"/>
        <w:rPr>
          <w:rFonts w:ascii="Calibri" w:eastAsia="宋体" w:hAnsi="Calibri" w:cs="宋体"/>
          <w:color w:val="333333"/>
          <w:kern w:val="0"/>
          <w:szCs w:val="21"/>
        </w:rPr>
      </w:pPr>
      <w:r w:rsidRPr="005019D5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1、</w:t>
      </w:r>
      <w:r w:rsidR="004C6B7A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部门</w:t>
      </w:r>
      <w:r w:rsidR="004C6B7A">
        <w:rPr>
          <w:rFonts w:ascii="楷体" w:eastAsia="楷体" w:hAnsi="楷体" w:cs="宋体"/>
          <w:color w:val="333333"/>
          <w:kern w:val="0"/>
          <w:sz w:val="32"/>
          <w:szCs w:val="32"/>
        </w:rPr>
        <w:t>主要</w:t>
      </w:r>
      <w:r w:rsidR="004C6B7A" w:rsidRPr="005019D5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职责</w:t>
      </w:r>
      <w:r w:rsidRPr="005019D5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职能</w:t>
      </w:r>
    </w:p>
    <w:p w:rsidR="005019D5" w:rsidRPr="005019D5" w:rsidRDefault="005019D5" w:rsidP="005019D5">
      <w:pPr>
        <w:widowControl/>
        <w:shd w:val="clear" w:color="auto" w:fill="FFFFFF"/>
        <w:spacing w:line="570" w:lineRule="atLeast"/>
        <w:ind w:firstLine="640"/>
        <w:rPr>
          <w:rFonts w:ascii="Calibri" w:eastAsia="宋体" w:hAnsi="Calibri" w:cs="宋体"/>
          <w:color w:val="333333"/>
          <w:kern w:val="0"/>
          <w:szCs w:val="21"/>
        </w:rPr>
      </w:pP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协助区人民政府领导审核或组织起草以区政府、区政府办公室名义发布的公文，受理区政府工作部门等递交的请示文件；起草《政府工作报告》和区政府重要文稿；负责全区经济社会发展监测分析和政务信息工作；组织对重大政策进行深入研究；负责区政府会议的准备工作，协助区政府领导组织会议决定事项的实施；负责行政审批制度改革工作，推进审批服务便民化；负责区政府总值班室的管理工作，及时报告重要情况，传达和督促落实区政府领导指示；负责区长热线，受</w:t>
      </w:r>
      <w:proofErr w:type="gramStart"/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处市长</w:t>
      </w:r>
      <w:proofErr w:type="gramEnd"/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热线；负责对全区经济社会发展中的重大课题进行调查研究，提出政策建议，制定可行性方案；负责区政府和区政府办公室政府信息发布，</w:t>
      </w:r>
      <w:proofErr w:type="gramStart"/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编写区</w:t>
      </w:r>
      <w:proofErr w:type="gramEnd"/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政府大事记；负责组织协调人大代表建议、政协委员提案办理工作；推进全区金融市场（资本市场）体系建设、社会信用体系建设，规范金融市场秩序；组织开展政府、企业、银行、保险机构之间合作，促进金融业发展；协调处置和防范、化解各类金融风险，维护地方金融稳定；负责全区机关事务行政管理相关工作，负责区政府和区政府办公室机关内部的后勤保障、财务管理和有关接待工作；负责牵头落实省、市重点民生实事办理考核工作；负责督促、检查区政府及其有关部门重要决</w:t>
      </w: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策、工作</w:t>
      </w:r>
      <w:proofErr w:type="gramStart"/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布署</w:t>
      </w:r>
      <w:proofErr w:type="gramEnd"/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一级区级领导交办事项的贯彻落实；负责全区政府系统办公室业务指导；完成区委、区政府和区政府领导交办的其他任务。</w:t>
      </w:r>
    </w:p>
    <w:p w:rsidR="005019D5" w:rsidRPr="005019D5" w:rsidRDefault="005019D5" w:rsidP="005019D5">
      <w:pPr>
        <w:widowControl/>
        <w:shd w:val="clear" w:color="auto" w:fill="FFFFFF"/>
        <w:spacing w:line="570" w:lineRule="atLeast"/>
        <w:ind w:firstLine="640"/>
        <w:rPr>
          <w:rFonts w:ascii="Calibri" w:eastAsia="宋体" w:hAnsi="Calibri" w:cs="宋体"/>
          <w:color w:val="333333"/>
          <w:kern w:val="0"/>
          <w:szCs w:val="21"/>
        </w:rPr>
      </w:pPr>
      <w:r w:rsidRPr="005019D5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2、机构设置</w:t>
      </w:r>
    </w:p>
    <w:p w:rsidR="005019D5" w:rsidRPr="005019D5" w:rsidRDefault="005019D5" w:rsidP="005019D5">
      <w:pPr>
        <w:widowControl/>
        <w:shd w:val="clear" w:color="auto" w:fill="FFFFFF"/>
        <w:spacing w:line="570" w:lineRule="atLeast"/>
        <w:ind w:firstLine="640"/>
        <w:rPr>
          <w:rFonts w:ascii="Calibri" w:eastAsia="宋体" w:hAnsi="Calibri" w:cs="宋体"/>
          <w:color w:val="333333"/>
          <w:kern w:val="0"/>
          <w:szCs w:val="21"/>
        </w:rPr>
      </w:pP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区政府办公室下设13个股级内设机构和2个副科级所属事业单位。</w:t>
      </w:r>
    </w:p>
    <w:p w:rsidR="005019D5" w:rsidRPr="005019D5" w:rsidRDefault="005019D5" w:rsidP="005019D5">
      <w:pPr>
        <w:widowControl/>
        <w:shd w:val="clear" w:color="auto" w:fill="FFFFFF"/>
        <w:spacing w:line="570" w:lineRule="atLeast"/>
        <w:ind w:firstLine="640"/>
        <w:rPr>
          <w:rFonts w:ascii="Calibri" w:eastAsia="宋体" w:hAnsi="Calibri" w:cs="宋体"/>
          <w:color w:val="333333"/>
          <w:kern w:val="0"/>
          <w:szCs w:val="21"/>
        </w:rPr>
      </w:pP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其中13个内设机构为：区经济研究室、文秘机要室、综合信息室、政工内务室、总值班室、区长热线办、行政审批服务综合室、政务公开办、区金融办、建议提案办、实事办、地方志编纂办、督查室。</w:t>
      </w:r>
    </w:p>
    <w:p w:rsidR="005019D5" w:rsidRPr="005019D5" w:rsidRDefault="005019D5" w:rsidP="005019D5">
      <w:pPr>
        <w:widowControl/>
        <w:shd w:val="clear" w:color="auto" w:fill="FFFFFF"/>
        <w:spacing w:line="570" w:lineRule="atLeast"/>
        <w:ind w:firstLine="640"/>
        <w:rPr>
          <w:rFonts w:ascii="Calibri" w:eastAsia="宋体" w:hAnsi="Calibri" w:cs="宋体"/>
          <w:color w:val="333333"/>
          <w:kern w:val="0"/>
          <w:szCs w:val="21"/>
        </w:rPr>
      </w:pP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2个所属事业单位为区信息和数据中心、产业发展服务中心。</w:t>
      </w:r>
    </w:p>
    <w:p w:rsidR="005019D5" w:rsidRPr="005019D5" w:rsidRDefault="005019D5" w:rsidP="005019D5">
      <w:pPr>
        <w:widowControl/>
        <w:shd w:val="clear" w:color="auto" w:fill="FFFFFF"/>
        <w:spacing w:line="570" w:lineRule="atLeast"/>
        <w:ind w:firstLine="64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019D5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二、部门预算</w:t>
      </w:r>
      <w:r w:rsidR="004C6B7A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情况</w:t>
      </w:r>
    </w:p>
    <w:p w:rsidR="004C6B7A" w:rsidRPr="005019D5" w:rsidRDefault="005019D5" w:rsidP="004C6B7A">
      <w:pPr>
        <w:widowControl/>
        <w:shd w:val="clear" w:color="auto" w:fill="FFFFFF"/>
        <w:spacing w:line="570" w:lineRule="atLeast"/>
        <w:ind w:firstLine="640"/>
        <w:rPr>
          <w:rFonts w:ascii="宋体" w:eastAsia="宋体" w:hAnsi="宋体" w:cs="宋体"/>
          <w:color w:val="333333"/>
          <w:kern w:val="0"/>
          <w:sz w:val="24"/>
          <w:szCs w:val="24"/>
        </w:rPr>
      </w:pPr>
      <w:proofErr w:type="gramStart"/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赫</w:t>
      </w:r>
      <w:proofErr w:type="gramEnd"/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山区人民政府办公室只有本级，没有其他二级预算单位，因此，纳入2020年部门预算编制范围的只有</w:t>
      </w:r>
      <w:proofErr w:type="gramStart"/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赫</w:t>
      </w:r>
      <w:proofErr w:type="gramEnd"/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山区人民政府办公室部门本级。</w:t>
      </w:r>
      <w:r w:rsidR="004C6B7A"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2020年一般公共预算拨款收入7151915元，具体安排情况如下：</w:t>
      </w:r>
    </w:p>
    <w:p w:rsidR="004C6B7A" w:rsidRPr="005019D5" w:rsidRDefault="004C6B7A" w:rsidP="004C6B7A">
      <w:pPr>
        <w:widowControl/>
        <w:shd w:val="clear" w:color="auto" w:fill="FFFFFF"/>
        <w:spacing w:line="570" w:lineRule="atLeast"/>
        <w:ind w:firstLine="6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一）基本支出：2020年年初预算数为12649908元，是指为保障单位机构正常运转、完成日常工作任务而发生的各项支出，包括用于基本工资、津贴补贴等人员经费以及办公费、印刷费、水电费、办公设备购置等日常公用经费。</w:t>
      </w:r>
    </w:p>
    <w:p w:rsidR="005019D5" w:rsidRPr="004C6B7A" w:rsidRDefault="004C6B7A" w:rsidP="00FC12B0">
      <w:pPr>
        <w:widowControl/>
        <w:shd w:val="clear" w:color="auto" w:fill="FFFFFF"/>
        <w:spacing w:line="570" w:lineRule="atLeast"/>
        <w:ind w:firstLine="64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（二）项目支出：2020年年初预算数为1307000元，是指单位为完成特定行政工作任务或事业发展目标而发生的支出，包括有关事业发展专项、专项业务费、基本建设支出等。其中：专项商品和服务支出130700</w:t>
      </w:r>
      <w:r w:rsidR="00FC12B0"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0元，主要用于专项业务。</w:t>
      </w:r>
    </w:p>
    <w:p w:rsidR="005019D5" w:rsidRPr="00FC12B0" w:rsidRDefault="005019D5" w:rsidP="00FC12B0">
      <w:pPr>
        <w:widowControl/>
        <w:shd w:val="clear" w:color="auto" w:fill="FFFFFF"/>
        <w:spacing w:line="570" w:lineRule="atLeast"/>
        <w:ind w:firstLine="640"/>
        <w:rPr>
          <w:rFonts w:ascii="黑体" w:eastAsia="黑体" w:hAnsi="黑体" w:cs="宋体" w:hint="eastAsia"/>
          <w:color w:val="333333"/>
          <w:kern w:val="0"/>
          <w:sz w:val="32"/>
          <w:szCs w:val="32"/>
        </w:rPr>
      </w:pPr>
      <w:r w:rsidRPr="005019D5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三、</w:t>
      </w:r>
      <w:r w:rsidR="004C6B7A" w:rsidRPr="004C6B7A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预算收支</w:t>
      </w:r>
      <w:r w:rsidR="004C6B7A" w:rsidRPr="004C6B7A">
        <w:rPr>
          <w:rFonts w:ascii="黑体" w:eastAsia="黑体" w:hAnsi="黑体" w:cs="宋体"/>
          <w:color w:val="333333"/>
          <w:kern w:val="0"/>
          <w:sz w:val="32"/>
          <w:szCs w:val="32"/>
        </w:rPr>
        <w:t>增减变化情况说明</w:t>
      </w:r>
    </w:p>
    <w:p w:rsidR="005019D5" w:rsidRPr="005019D5" w:rsidRDefault="005019D5" w:rsidP="005019D5">
      <w:pPr>
        <w:widowControl/>
        <w:shd w:val="clear" w:color="auto" w:fill="FFFFFF"/>
        <w:spacing w:line="570" w:lineRule="atLeast"/>
        <w:ind w:firstLine="643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2020年部门预算只包括本级预算。收入包括一般公共预算收入和其他收入；支出包括工资福利支出、商品服务支出、对个人和家庭的补助支出和项目支出。</w:t>
      </w:r>
    </w:p>
    <w:p w:rsidR="005019D5" w:rsidRPr="005019D5" w:rsidRDefault="005019D5" w:rsidP="005019D5">
      <w:pPr>
        <w:widowControl/>
        <w:shd w:val="clear" w:color="auto" w:fill="FFFFFF"/>
        <w:spacing w:line="570" w:lineRule="atLeast"/>
        <w:ind w:firstLine="6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一）收入预算，2020年度预算收入13956908元，其中，一般公共预算拨款收入7151915元和其他收入6804994元，收入较去年增加1010707元，一般预算拨款收入减少404058元，其他收入增加1414766元。收入较去年增加，主要是年中存在不可预见性支出，</w:t>
      </w:r>
      <w:proofErr w:type="gramStart"/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故收入</w:t>
      </w:r>
      <w:proofErr w:type="gramEnd"/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较去年相应增加，但收入决算数不会超出去年的收入决算数。</w:t>
      </w:r>
    </w:p>
    <w:p w:rsidR="005019D5" w:rsidRPr="005019D5" w:rsidRDefault="005019D5" w:rsidP="005019D5">
      <w:pPr>
        <w:widowControl/>
        <w:shd w:val="clear" w:color="auto" w:fill="FFFFFF"/>
        <w:spacing w:line="570" w:lineRule="atLeast"/>
        <w:ind w:firstLine="6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二）支出预算，2020年度预算支出13956908元其中：工资福利支出5116988元，商品和服务支出7374040元，对个人和家庭的补助158880元，项目支出1307000元。支出较去年增加1010707元，主要是2020年商品与服务支出比2019年多1085840元。支出较去年增加，主要是不可预见支出不明了，故支出预算数较去年相应增加，但支出决算数不会超过上年度支出决算数。</w:t>
      </w:r>
    </w:p>
    <w:p w:rsidR="005019D5" w:rsidRPr="005019D5" w:rsidRDefault="00FC12B0" w:rsidP="005019D5">
      <w:pPr>
        <w:widowControl/>
        <w:shd w:val="clear" w:color="auto" w:fill="FFFFFF"/>
        <w:spacing w:line="570" w:lineRule="atLeast"/>
        <w:ind w:firstLine="64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lastRenderedPageBreak/>
        <w:t>四</w:t>
      </w:r>
      <w:r w:rsidR="005019D5" w:rsidRPr="005019D5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、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机关运行</w:t>
      </w:r>
      <w:r>
        <w:rPr>
          <w:rFonts w:ascii="黑体" w:eastAsia="黑体" w:hAnsi="黑体" w:cs="宋体"/>
          <w:color w:val="333333"/>
          <w:kern w:val="0"/>
          <w:sz w:val="32"/>
          <w:szCs w:val="32"/>
        </w:rPr>
        <w:t>经费和“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三公</w:t>
      </w:r>
      <w:r>
        <w:rPr>
          <w:rFonts w:ascii="黑体" w:eastAsia="黑体" w:hAnsi="黑体" w:cs="宋体"/>
          <w:color w:val="333333"/>
          <w:kern w:val="0"/>
          <w:sz w:val="32"/>
          <w:szCs w:val="32"/>
        </w:rPr>
        <w:t>”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经费</w:t>
      </w:r>
      <w:r>
        <w:rPr>
          <w:rFonts w:ascii="黑体" w:eastAsia="黑体" w:hAnsi="黑体" w:cs="宋体"/>
          <w:color w:val="333333"/>
          <w:kern w:val="0"/>
          <w:sz w:val="32"/>
          <w:szCs w:val="32"/>
        </w:rPr>
        <w:t>安排情况说明</w:t>
      </w:r>
    </w:p>
    <w:p w:rsidR="005019D5" w:rsidRPr="005019D5" w:rsidRDefault="005019D5" w:rsidP="005019D5">
      <w:pPr>
        <w:widowControl/>
        <w:shd w:val="clear" w:color="auto" w:fill="FFFFFF"/>
        <w:spacing w:line="570" w:lineRule="atLeast"/>
        <w:ind w:firstLine="640"/>
        <w:rPr>
          <w:rFonts w:ascii="Calibri" w:eastAsia="宋体" w:hAnsi="Calibri" w:cs="宋体"/>
          <w:color w:val="333333"/>
          <w:kern w:val="0"/>
          <w:szCs w:val="21"/>
        </w:rPr>
      </w:pPr>
      <w:r w:rsidRPr="005019D5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1、机关运行经费</w:t>
      </w:r>
    </w:p>
    <w:p w:rsidR="005019D5" w:rsidRPr="005019D5" w:rsidRDefault="005019D5" w:rsidP="005019D5">
      <w:pPr>
        <w:widowControl/>
        <w:shd w:val="clear" w:color="auto" w:fill="FFFFFF"/>
        <w:spacing w:line="570" w:lineRule="atLeast"/>
        <w:ind w:firstLine="640"/>
        <w:rPr>
          <w:rFonts w:ascii="Calibri" w:eastAsia="宋体" w:hAnsi="Calibri" w:cs="宋体"/>
          <w:color w:val="333333"/>
          <w:kern w:val="0"/>
          <w:szCs w:val="21"/>
        </w:rPr>
      </w:pP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2020年度本级机关运行经费当年一般公共预算拨款852240元，比2019年预算减少45960元，下降了5%。</w:t>
      </w:r>
      <w:r w:rsidR="00F62D5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主要</w:t>
      </w:r>
      <w:r w:rsidR="00F62D5B">
        <w:rPr>
          <w:rFonts w:ascii="仿宋" w:eastAsia="仿宋" w:hAnsi="仿宋" w:cs="宋体"/>
          <w:color w:val="333333"/>
          <w:kern w:val="0"/>
          <w:sz w:val="32"/>
          <w:szCs w:val="32"/>
        </w:rPr>
        <w:t>原因是全面贯彻</w:t>
      </w:r>
      <w:r w:rsidR="00F62D5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过</w:t>
      </w:r>
      <w:r w:rsidR="00F62D5B">
        <w:rPr>
          <w:rFonts w:ascii="仿宋" w:eastAsia="仿宋" w:hAnsi="仿宋" w:cs="宋体"/>
          <w:color w:val="333333"/>
          <w:kern w:val="0"/>
          <w:sz w:val="32"/>
          <w:szCs w:val="32"/>
        </w:rPr>
        <w:t>“</w:t>
      </w:r>
      <w:r w:rsidR="00F62D5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紧</w:t>
      </w:r>
      <w:r w:rsidR="00F62D5B">
        <w:rPr>
          <w:rFonts w:ascii="仿宋" w:eastAsia="仿宋" w:hAnsi="仿宋" w:cs="宋体"/>
          <w:color w:val="333333"/>
          <w:kern w:val="0"/>
          <w:sz w:val="32"/>
          <w:szCs w:val="32"/>
        </w:rPr>
        <w:t>日子”</w:t>
      </w:r>
      <w:r w:rsidR="00F62D5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相关</w:t>
      </w:r>
      <w:r w:rsidR="00F62D5B">
        <w:rPr>
          <w:rFonts w:ascii="仿宋" w:eastAsia="仿宋" w:hAnsi="仿宋" w:cs="宋体"/>
          <w:color w:val="333333"/>
          <w:kern w:val="0"/>
          <w:sz w:val="32"/>
          <w:szCs w:val="32"/>
        </w:rPr>
        <w:t>支出要求</w:t>
      </w:r>
      <w:r w:rsidR="00F62D5B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，严格</w:t>
      </w:r>
      <w:r w:rsidR="00F62D5B">
        <w:rPr>
          <w:rFonts w:ascii="仿宋" w:eastAsia="仿宋" w:hAnsi="仿宋" w:cs="宋体"/>
          <w:color w:val="333333"/>
          <w:kern w:val="0"/>
          <w:sz w:val="32"/>
          <w:szCs w:val="32"/>
        </w:rPr>
        <w:t>压紧一般性支出，精简</w:t>
      </w:r>
      <w:r w:rsid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各项</w:t>
      </w:r>
      <w:r w:rsidR="00F62D5B">
        <w:rPr>
          <w:rFonts w:ascii="仿宋" w:eastAsia="仿宋" w:hAnsi="仿宋" w:cs="宋体"/>
          <w:color w:val="333333"/>
          <w:kern w:val="0"/>
          <w:sz w:val="32"/>
          <w:szCs w:val="32"/>
        </w:rPr>
        <w:t>会议</w:t>
      </w:r>
      <w:r w:rsid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</w:t>
      </w: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会议费、水电费等</w:t>
      </w:r>
      <w:r w:rsid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都</w:t>
      </w: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相应减少。</w:t>
      </w:r>
    </w:p>
    <w:p w:rsidR="005019D5" w:rsidRPr="005019D5" w:rsidRDefault="005019D5" w:rsidP="005019D5">
      <w:pPr>
        <w:widowControl/>
        <w:shd w:val="clear" w:color="auto" w:fill="FFFFFF"/>
        <w:spacing w:line="570" w:lineRule="atLeast"/>
        <w:ind w:firstLine="640"/>
        <w:rPr>
          <w:rFonts w:ascii="Calibri" w:eastAsia="宋体" w:hAnsi="Calibri" w:cs="宋体"/>
          <w:color w:val="333333"/>
          <w:kern w:val="0"/>
          <w:szCs w:val="21"/>
        </w:rPr>
      </w:pPr>
      <w:r w:rsidRPr="005019D5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2、“三公”经费预算</w:t>
      </w:r>
    </w:p>
    <w:p w:rsidR="005019D5" w:rsidRPr="005019D5" w:rsidRDefault="005019D5" w:rsidP="005019D5">
      <w:pPr>
        <w:widowControl/>
        <w:shd w:val="clear" w:color="auto" w:fill="FFFFFF"/>
        <w:spacing w:line="570" w:lineRule="atLeast"/>
        <w:ind w:firstLine="64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2020“三公”经费预算为31万元，其中，因公出国(境)费</w:t>
      </w:r>
      <w:r w:rsidRPr="005019D5">
        <w:rPr>
          <w:rFonts w:ascii="Calibri" w:eastAsia="仿宋" w:hAnsi="Calibri" w:cs="Calibri"/>
          <w:color w:val="333333"/>
          <w:kern w:val="0"/>
          <w:sz w:val="32"/>
          <w:szCs w:val="32"/>
        </w:rPr>
        <w:t> </w:t>
      </w: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0元，公务用车购置及运行维护费8万元，均为公务用车运行维护费，公务接待费23万元，与支年持平。</w:t>
      </w:r>
    </w:p>
    <w:p w:rsidR="005019D5" w:rsidRPr="00FC12B0" w:rsidRDefault="00FC12B0" w:rsidP="005019D5">
      <w:pPr>
        <w:widowControl/>
        <w:shd w:val="clear" w:color="auto" w:fill="FFFFFF"/>
        <w:spacing w:line="570" w:lineRule="atLeast"/>
        <w:ind w:firstLine="640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FC12B0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五</w:t>
      </w:r>
      <w:r w:rsidR="005019D5" w:rsidRPr="00FC12B0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、政府采购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安排</w:t>
      </w:r>
      <w:r w:rsidR="005019D5" w:rsidRPr="00FC12B0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情况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说明</w:t>
      </w:r>
    </w:p>
    <w:p w:rsidR="005019D5" w:rsidRDefault="005019D5" w:rsidP="005019D5">
      <w:pPr>
        <w:widowControl/>
        <w:shd w:val="clear" w:color="auto" w:fill="FFFFFF"/>
        <w:spacing w:line="570" w:lineRule="atLeast"/>
        <w:ind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2020年本单位没有安排政府采购预算。</w:t>
      </w:r>
    </w:p>
    <w:p w:rsidR="00FC12B0" w:rsidRPr="005019D5" w:rsidRDefault="00FC12B0" w:rsidP="00FC12B0">
      <w:pPr>
        <w:widowControl/>
        <w:shd w:val="clear" w:color="auto" w:fill="FFFFFF"/>
        <w:spacing w:line="570" w:lineRule="atLeast"/>
        <w:ind w:firstLine="640"/>
        <w:rPr>
          <w:rFonts w:ascii="Calibri" w:eastAsia="宋体" w:hAnsi="Calibri" w:cs="宋体"/>
          <w:color w:val="333333"/>
          <w:kern w:val="0"/>
          <w:szCs w:val="21"/>
        </w:rPr>
      </w:pPr>
      <w:r w:rsidRPr="005019D5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六、名词解释</w:t>
      </w:r>
    </w:p>
    <w:p w:rsidR="00FC12B0" w:rsidRPr="005019D5" w:rsidRDefault="00FC12B0" w:rsidP="00FC12B0">
      <w:pPr>
        <w:widowControl/>
        <w:shd w:val="clear" w:color="auto" w:fill="FFFFFF"/>
        <w:spacing w:line="570" w:lineRule="atLeast"/>
        <w:ind w:firstLine="640"/>
        <w:rPr>
          <w:rFonts w:ascii="Calibri" w:eastAsia="宋体" w:hAnsi="Calibri" w:cs="宋体"/>
          <w:color w:val="333333"/>
          <w:kern w:val="0"/>
          <w:szCs w:val="21"/>
        </w:rPr>
      </w:pPr>
      <w:r w:rsidRPr="005019D5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1、机关运行经费：</w:t>
      </w: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FC12B0" w:rsidRPr="00FC12B0" w:rsidRDefault="00FC12B0" w:rsidP="00FC12B0">
      <w:pPr>
        <w:widowControl/>
        <w:shd w:val="clear" w:color="auto" w:fill="FFFFFF"/>
        <w:spacing w:line="570" w:lineRule="atLeast"/>
        <w:ind w:firstLine="640"/>
        <w:rPr>
          <w:rFonts w:ascii="Calibri" w:eastAsia="宋体" w:hAnsi="Calibri" w:cs="宋体" w:hint="eastAsia"/>
          <w:color w:val="333333"/>
          <w:kern w:val="0"/>
          <w:szCs w:val="21"/>
        </w:rPr>
      </w:pPr>
      <w:r w:rsidRPr="005019D5">
        <w:rPr>
          <w:rFonts w:ascii="楷体" w:eastAsia="楷体" w:hAnsi="楷体" w:cs="宋体" w:hint="eastAsia"/>
          <w:color w:val="333333"/>
          <w:kern w:val="0"/>
          <w:sz w:val="32"/>
          <w:szCs w:val="32"/>
        </w:rPr>
        <w:t>2、“三公”经费：</w:t>
      </w: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纳入区财政预算管理的“三公”经费，是指用一般公共预算拨款安排的公务接待费、公务用车购置及运行维护费和因公出国（境）费。其中，公务接待</w:t>
      </w:r>
      <w:proofErr w:type="gramStart"/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费反映</w:t>
      </w:r>
      <w:proofErr w:type="gramEnd"/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单位按规定开支的各类公务接待支出；公务用车购置及运行</w:t>
      </w:r>
      <w:proofErr w:type="gramStart"/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费反映</w:t>
      </w:r>
      <w:proofErr w:type="gramEnd"/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单位公务用车车辆购置支出（</w:t>
      </w:r>
      <w:proofErr w:type="gramStart"/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含车辆</w:t>
      </w:r>
      <w:proofErr w:type="gramEnd"/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购置税），以及燃料费、维修费、保险费等支出；因公出国（境）</w:t>
      </w:r>
      <w:proofErr w:type="gramStart"/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费反映</w:t>
      </w:r>
      <w:proofErr w:type="gramEnd"/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单位公务出国（境）的国际旅费、国外城市间交通费、食宿费等支出。</w:t>
      </w:r>
    </w:p>
    <w:p w:rsidR="005019D5" w:rsidRPr="00FC12B0" w:rsidRDefault="00FC12B0" w:rsidP="005019D5">
      <w:pPr>
        <w:widowControl/>
        <w:shd w:val="clear" w:color="auto" w:fill="FFFFFF"/>
        <w:spacing w:line="570" w:lineRule="atLeast"/>
        <w:ind w:firstLine="640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FC12B0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七</w:t>
      </w:r>
      <w:r w:rsidR="005019D5" w:rsidRPr="00FC12B0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、国有资产占有使用情况</w:t>
      </w:r>
    </w:p>
    <w:p w:rsidR="005019D5" w:rsidRPr="005019D5" w:rsidRDefault="005019D5" w:rsidP="005019D5">
      <w:pPr>
        <w:widowControl/>
        <w:shd w:val="clear" w:color="auto" w:fill="FFFFFF"/>
        <w:spacing w:line="570" w:lineRule="atLeast"/>
        <w:ind w:firstLine="640"/>
        <w:rPr>
          <w:rFonts w:ascii="Calibri" w:eastAsia="宋体" w:hAnsi="Calibri" w:cs="宋体"/>
          <w:color w:val="333333"/>
          <w:kern w:val="0"/>
          <w:szCs w:val="21"/>
        </w:rPr>
      </w:pP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截至2019年12月31日，本单位共有车辆1辆，主要为一般公务用车。</w:t>
      </w:r>
    </w:p>
    <w:p w:rsidR="005019D5" w:rsidRPr="005019D5" w:rsidRDefault="005019D5" w:rsidP="005019D5">
      <w:pPr>
        <w:widowControl/>
        <w:shd w:val="clear" w:color="auto" w:fill="FFFFFF"/>
        <w:spacing w:line="570" w:lineRule="atLeast"/>
        <w:ind w:firstLine="640"/>
        <w:rPr>
          <w:rFonts w:ascii="Calibri" w:eastAsia="宋体" w:hAnsi="Calibri" w:cs="宋体"/>
          <w:color w:val="333333"/>
          <w:kern w:val="0"/>
          <w:szCs w:val="21"/>
        </w:rPr>
      </w:pP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单位价值50万元以上通用设备</w:t>
      </w:r>
      <w:r w:rsidRPr="005019D5">
        <w:rPr>
          <w:rFonts w:ascii="Calibri" w:eastAsia="仿宋" w:hAnsi="Calibri" w:cs="Calibri"/>
          <w:color w:val="333333"/>
          <w:kern w:val="0"/>
          <w:sz w:val="32"/>
          <w:szCs w:val="32"/>
        </w:rPr>
        <w:t> </w:t>
      </w: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0台，</w:t>
      </w:r>
    </w:p>
    <w:p w:rsidR="005019D5" w:rsidRPr="005019D5" w:rsidRDefault="005019D5" w:rsidP="005019D5">
      <w:pPr>
        <w:widowControl/>
        <w:shd w:val="clear" w:color="auto" w:fill="FFFFFF"/>
        <w:spacing w:line="570" w:lineRule="atLeast"/>
        <w:ind w:firstLine="640"/>
        <w:rPr>
          <w:rFonts w:ascii="Calibri" w:eastAsia="宋体" w:hAnsi="Calibri" w:cs="宋体"/>
          <w:color w:val="333333"/>
          <w:kern w:val="0"/>
          <w:szCs w:val="21"/>
        </w:rPr>
      </w:pP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单位价值100万元以上专用设备</w:t>
      </w:r>
      <w:r w:rsidRPr="005019D5">
        <w:rPr>
          <w:rFonts w:ascii="Calibri" w:eastAsia="仿宋" w:hAnsi="Calibri" w:cs="Calibri"/>
          <w:color w:val="333333"/>
          <w:kern w:val="0"/>
          <w:sz w:val="32"/>
          <w:szCs w:val="32"/>
        </w:rPr>
        <w:t> </w:t>
      </w: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0</w:t>
      </w:r>
      <w:r w:rsidRPr="005019D5">
        <w:rPr>
          <w:rFonts w:ascii="Calibri" w:eastAsia="仿宋" w:hAnsi="Calibri" w:cs="Calibri"/>
          <w:color w:val="333333"/>
          <w:kern w:val="0"/>
          <w:sz w:val="32"/>
          <w:szCs w:val="32"/>
        </w:rPr>
        <w:t> </w:t>
      </w: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台。</w:t>
      </w:r>
    </w:p>
    <w:p w:rsidR="005019D5" w:rsidRPr="005019D5" w:rsidRDefault="005019D5" w:rsidP="005019D5">
      <w:pPr>
        <w:widowControl/>
        <w:shd w:val="clear" w:color="auto" w:fill="FFFFFF"/>
        <w:spacing w:line="570" w:lineRule="atLeast"/>
        <w:ind w:firstLine="640"/>
        <w:rPr>
          <w:rFonts w:ascii="Calibri" w:eastAsia="宋体" w:hAnsi="Calibri" w:cs="宋体"/>
          <w:color w:val="333333"/>
          <w:kern w:val="0"/>
          <w:szCs w:val="21"/>
        </w:rPr>
      </w:pP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2020年部门预算未安排采购车辆，未安排采购50万元以上通用设备，未安排采购单位价值100万元以上专用设备。</w:t>
      </w:r>
    </w:p>
    <w:p w:rsidR="005019D5" w:rsidRPr="00FC12B0" w:rsidRDefault="00FC12B0" w:rsidP="005019D5">
      <w:pPr>
        <w:widowControl/>
        <w:shd w:val="clear" w:color="auto" w:fill="FFFFFF"/>
        <w:spacing w:line="570" w:lineRule="atLeast"/>
        <w:ind w:firstLine="640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FC12B0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八</w:t>
      </w:r>
      <w:r w:rsidR="005019D5" w:rsidRPr="00FC12B0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、</w:t>
      </w:r>
      <w:r w:rsidRPr="00FC12B0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重点</w:t>
      </w:r>
      <w:r w:rsidRPr="00FC12B0">
        <w:rPr>
          <w:rFonts w:ascii="黑体" w:eastAsia="黑体" w:hAnsi="黑体" w:cs="宋体"/>
          <w:color w:val="333333"/>
          <w:kern w:val="0"/>
          <w:sz w:val="32"/>
          <w:szCs w:val="32"/>
        </w:rPr>
        <w:t>项目预算的绩效目标等</w:t>
      </w:r>
      <w:r w:rsidRPr="00FC12B0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预算绩效</w:t>
      </w:r>
      <w:r w:rsidR="005019D5" w:rsidRPr="00FC12B0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情况</w:t>
      </w:r>
      <w:r w:rsidRPr="00FC12B0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说明</w:t>
      </w:r>
    </w:p>
    <w:p w:rsidR="00FC12B0" w:rsidRDefault="00FC12B0" w:rsidP="00FC12B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年，本部门按照有关政策文件开展预算绩效管理工作，加强绩效目标管理。在编制202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年部门预算时，本部门将所有预算资金纳入绩效目标管理，实现了绩效目标与部门预算同步编制、同步申报。经区人大批准后，在规定时间内，区政府办将绩效目标批复给本部门作为预算执行和监督的依据。</w:t>
      </w:r>
    </w:p>
    <w:p w:rsidR="005019D5" w:rsidRPr="005019D5" w:rsidRDefault="005019D5" w:rsidP="005019D5">
      <w:pPr>
        <w:widowControl/>
        <w:shd w:val="clear" w:color="auto" w:fill="FFFFFF"/>
        <w:spacing w:line="570" w:lineRule="atLeast"/>
        <w:ind w:firstLine="640"/>
        <w:rPr>
          <w:rFonts w:ascii="Calibri" w:eastAsia="宋体" w:hAnsi="Calibri" w:cs="宋体"/>
          <w:color w:val="333333"/>
          <w:kern w:val="0"/>
          <w:szCs w:val="21"/>
        </w:rPr>
      </w:pPr>
      <w:r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2020年本单位整体支出绩效目标1395.69万元，其中：基本支出1264.99万元，项目支出130.70万元。全部实行整体支出绩效目标管理，涉及一般公共预算当年拨款715.19万元。</w:t>
      </w:r>
    </w:p>
    <w:p w:rsidR="005019D5" w:rsidRPr="005019D5" w:rsidRDefault="005019D5" w:rsidP="005019D5">
      <w:pPr>
        <w:widowControl/>
        <w:shd w:val="clear" w:color="auto" w:fill="FFFFFF"/>
        <w:spacing w:line="560" w:lineRule="atLeast"/>
        <w:ind w:firstLine="640"/>
        <w:rPr>
          <w:rFonts w:ascii="Calibri" w:eastAsia="宋体" w:hAnsi="Calibri" w:cs="宋体"/>
          <w:color w:val="333333"/>
          <w:kern w:val="0"/>
          <w:szCs w:val="21"/>
        </w:rPr>
      </w:pPr>
      <w:r w:rsidRPr="005019D5">
        <w:rPr>
          <w:rFonts w:ascii="Calibri" w:eastAsia="仿宋" w:hAnsi="Calibri" w:cs="Calibri"/>
          <w:color w:val="333333"/>
          <w:kern w:val="0"/>
          <w:sz w:val="32"/>
          <w:szCs w:val="32"/>
        </w:rPr>
        <w:t> </w:t>
      </w:r>
    </w:p>
    <w:p w:rsidR="005F1530" w:rsidRPr="00396E79" w:rsidRDefault="005019D5" w:rsidP="005F1530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5019D5">
        <w:rPr>
          <w:rFonts w:ascii="方正小标宋简体" w:eastAsia="方正小标宋简体" w:hAnsi="宋体" w:cs="宋体" w:hint="eastAsia"/>
          <w:color w:val="333333"/>
          <w:kern w:val="0"/>
          <w:sz w:val="32"/>
          <w:szCs w:val="32"/>
        </w:rPr>
        <w:lastRenderedPageBreak/>
        <w:t>第二部分：</w:t>
      </w:r>
      <w:r w:rsidR="005F1530" w:rsidRPr="005019D5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赫山区人民政府办公室2020年部门预算</w:t>
      </w:r>
      <w:r w:rsidR="005F15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表</w:t>
      </w:r>
      <w:bookmarkStart w:id="0" w:name="_GoBack"/>
      <w:bookmarkEnd w:id="0"/>
      <w:r w:rsidR="005F153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</w:t>
      </w:r>
      <w:r w:rsidR="005F1530">
        <w:rPr>
          <w:rFonts w:ascii="仿宋" w:eastAsia="仿宋" w:hAnsi="仿宋" w:cs="宋体"/>
          <w:color w:val="333333"/>
          <w:kern w:val="0"/>
          <w:sz w:val="32"/>
          <w:szCs w:val="32"/>
        </w:rPr>
        <w:t>、</w:t>
      </w:r>
      <w:r w:rsidR="005F1530"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收支</w:t>
      </w:r>
      <w:r w:rsidR="005F1530"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预算总表</w:t>
      </w:r>
    </w:p>
    <w:p w:rsidR="005F1530" w:rsidRPr="00396E79" w:rsidRDefault="005F1530" w:rsidP="005F1530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二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、</w:t>
      </w:r>
      <w:r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收入</w:t>
      </w:r>
      <w:r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总</w:t>
      </w:r>
      <w:r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体</w:t>
      </w:r>
      <w:r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情况表</w:t>
      </w:r>
    </w:p>
    <w:p w:rsidR="005F1530" w:rsidRPr="00396E79" w:rsidRDefault="005F1530" w:rsidP="005F1530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三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、</w:t>
      </w:r>
      <w:r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支出总体</w:t>
      </w:r>
      <w:r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情况表</w:t>
      </w:r>
    </w:p>
    <w:p w:rsidR="005F1530" w:rsidRPr="00396E79" w:rsidRDefault="005F1530" w:rsidP="005F1530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四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、</w:t>
      </w:r>
      <w:r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财政</w:t>
      </w:r>
      <w:r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拨款收支总体情况表</w:t>
      </w:r>
    </w:p>
    <w:p w:rsidR="005F1530" w:rsidRPr="00396E79" w:rsidRDefault="005F1530" w:rsidP="005F1530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五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、</w:t>
      </w:r>
      <w:r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一般</w:t>
      </w:r>
      <w:r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公共预算</w:t>
      </w:r>
      <w:r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基本支出表</w:t>
      </w:r>
    </w:p>
    <w:p w:rsidR="005F1530" w:rsidRPr="00396E79" w:rsidRDefault="005F1530" w:rsidP="005F1530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六、</w:t>
      </w:r>
      <w:r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一般</w:t>
      </w:r>
      <w:r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公共预算</w:t>
      </w:r>
      <w:r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基本支出表（纵</w:t>
      </w:r>
      <w:r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向</w:t>
      </w:r>
      <w:r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</w:t>
      </w:r>
    </w:p>
    <w:p w:rsidR="005F1530" w:rsidRPr="00396E79" w:rsidRDefault="005F1530" w:rsidP="005F1530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七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、</w:t>
      </w:r>
      <w:r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一般</w:t>
      </w:r>
      <w:r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公共预算</w:t>
      </w:r>
      <w:r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基本支出表（横</w:t>
      </w:r>
      <w:r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向</w:t>
      </w:r>
      <w:r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）</w:t>
      </w:r>
    </w:p>
    <w:p w:rsidR="005F1530" w:rsidRPr="00396E79" w:rsidRDefault="005F1530" w:rsidP="005F1530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八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、</w:t>
      </w:r>
      <w:r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政府</w:t>
      </w:r>
      <w:r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性基金</w:t>
      </w:r>
      <w:r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预算</w:t>
      </w:r>
      <w:r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支出表</w:t>
      </w:r>
    </w:p>
    <w:p w:rsidR="005F1530" w:rsidRPr="00396E79" w:rsidRDefault="005F1530" w:rsidP="005F1530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九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、</w:t>
      </w:r>
      <w:r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三</w:t>
      </w:r>
      <w:proofErr w:type="gramStart"/>
      <w:r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公</w:t>
      </w:r>
      <w:r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经费</w:t>
      </w:r>
      <w:proofErr w:type="gramEnd"/>
      <w:r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统计表</w:t>
      </w:r>
    </w:p>
    <w:p w:rsidR="005F1530" w:rsidRPr="00396E79" w:rsidRDefault="005F1530" w:rsidP="005F1530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十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、</w:t>
      </w:r>
      <w:r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2020年</w:t>
      </w:r>
      <w:r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政府采购预算表</w:t>
      </w:r>
    </w:p>
    <w:p w:rsidR="005F1530" w:rsidRPr="00396E79" w:rsidRDefault="005F1530" w:rsidP="005F1530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十一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、</w:t>
      </w:r>
      <w:r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部门</w:t>
      </w:r>
      <w:r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总体支出绩效目标</w:t>
      </w:r>
      <w:r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申报表</w:t>
      </w:r>
    </w:p>
    <w:p w:rsidR="005F1530" w:rsidRPr="00396E79" w:rsidRDefault="005F1530" w:rsidP="005F1530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十二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、</w:t>
      </w:r>
      <w:r w:rsidRPr="00396E7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单位</w:t>
      </w:r>
      <w:r w:rsidRPr="00396E79">
        <w:rPr>
          <w:rFonts w:ascii="仿宋" w:eastAsia="仿宋" w:hAnsi="仿宋" w:cs="宋体"/>
          <w:color w:val="333333"/>
          <w:kern w:val="0"/>
          <w:sz w:val="32"/>
          <w:szCs w:val="32"/>
        </w:rPr>
        <w:t>项目支出绩效目标申报表</w:t>
      </w:r>
    </w:p>
    <w:p w:rsidR="005F1530" w:rsidRPr="00396E79" w:rsidRDefault="005F1530" w:rsidP="005F1530">
      <w:pPr>
        <w:widowControl/>
        <w:shd w:val="clear" w:color="auto" w:fill="FFFFFF"/>
        <w:spacing w:line="600" w:lineRule="atLeas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FA24E9" w:rsidRPr="005F1530" w:rsidRDefault="00FA24E9" w:rsidP="005F1530">
      <w:pPr>
        <w:widowControl/>
        <w:shd w:val="clear" w:color="auto" w:fill="FFFFFF"/>
        <w:spacing w:line="560" w:lineRule="atLeast"/>
        <w:ind w:firstLine="640"/>
      </w:pPr>
    </w:p>
    <w:sectPr w:rsidR="00FA24E9" w:rsidRPr="005F1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206010"/>
    <w:multiLevelType w:val="hybridMultilevel"/>
    <w:tmpl w:val="A572BA20"/>
    <w:lvl w:ilvl="0" w:tplc="ED86F6B0">
      <w:start w:val="1"/>
      <w:numFmt w:val="japaneseCounting"/>
      <w:lvlText w:val="%1、"/>
      <w:lvlJc w:val="left"/>
      <w:pPr>
        <w:ind w:left="630" w:hanging="570"/>
      </w:pPr>
      <w:rPr>
        <w:rFonts w:ascii="仿宋" w:eastAsia="仿宋" w:hAnsi="仿宋" w:cs="宋体"/>
      </w:rPr>
    </w:lvl>
    <w:lvl w:ilvl="1" w:tplc="04090019" w:tentative="1">
      <w:start w:val="1"/>
      <w:numFmt w:val="lowerLetter"/>
      <w:lvlText w:val="%2)"/>
      <w:lvlJc w:val="left"/>
      <w:pPr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ind w:left="38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09"/>
    <w:rsid w:val="00396E79"/>
    <w:rsid w:val="003E3EC7"/>
    <w:rsid w:val="004C6B7A"/>
    <w:rsid w:val="005019D5"/>
    <w:rsid w:val="005F1530"/>
    <w:rsid w:val="008B405E"/>
    <w:rsid w:val="008E5187"/>
    <w:rsid w:val="00E90B56"/>
    <w:rsid w:val="00F07109"/>
    <w:rsid w:val="00F62D5B"/>
    <w:rsid w:val="00FA24E9"/>
    <w:rsid w:val="00FC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5478A-FE75-44BA-A175-D901A8C4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1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8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2021-01-15T03:47:00Z</dcterms:created>
  <dcterms:modified xsi:type="dcterms:W3CDTF">2021-01-15T06:35:00Z</dcterms:modified>
</cp:coreProperties>
</file>