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益阳市赫山区机构编制委员会办公室</w:t>
      </w:r>
    </w:p>
    <w:p>
      <w:pPr>
        <w:spacing w:line="44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2020年部门预算公开</w:t>
      </w:r>
    </w:p>
    <w:p>
      <w:pPr>
        <w:spacing w:line="440" w:lineRule="exact"/>
        <w:jc w:val="center"/>
        <w:rPr>
          <w:rFonts w:hint="eastAsia" w:ascii="方正小标宋简体" w:hAnsi="仿宋" w:eastAsia="方正小标宋简体"/>
          <w:sz w:val="44"/>
          <w:szCs w:val="44"/>
        </w:rPr>
      </w:pPr>
      <w:bookmarkStart w:id="0" w:name="_GoBack"/>
      <w:bookmarkEnd w:id="0"/>
      <w:r>
        <w:rPr>
          <w:rFonts w:hint="eastAsia" w:ascii="方正小标宋简体" w:hAnsi="仿宋" w:eastAsia="方正小标宋简体"/>
          <w:sz w:val="44"/>
          <w:szCs w:val="44"/>
        </w:rPr>
        <w:t>目录</w:t>
      </w:r>
    </w:p>
    <w:p>
      <w:pPr>
        <w:pStyle w:val="2"/>
        <w:rPr>
          <w:rFonts w:hint="eastAsia"/>
        </w:rPr>
      </w:pPr>
    </w:p>
    <w:p>
      <w:pPr>
        <w:spacing w:line="44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第一部分：</w:t>
      </w:r>
      <w:r>
        <w:rPr>
          <w:rFonts w:hint="eastAsia" w:ascii="仿宋" w:hAnsi="仿宋" w:eastAsia="仿宋"/>
          <w:b/>
          <w:bCs/>
          <w:sz w:val="28"/>
          <w:szCs w:val="28"/>
          <w:lang w:eastAsia="zh-CN"/>
        </w:rPr>
        <w:t>益阳市赫山区机构编制委员会办公室</w:t>
      </w:r>
      <w:r>
        <w:rPr>
          <w:rFonts w:hint="eastAsia" w:ascii="仿宋" w:hAnsi="仿宋" w:eastAsia="仿宋"/>
          <w:b/>
          <w:bCs/>
          <w:sz w:val="28"/>
          <w:szCs w:val="28"/>
        </w:rPr>
        <w:t>2020年部门预算说明</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一、</w:t>
      </w:r>
      <w:r>
        <w:rPr>
          <w:rFonts w:hint="eastAsia" w:ascii="仿宋" w:hAnsi="仿宋" w:eastAsia="仿宋"/>
          <w:sz w:val="28"/>
          <w:szCs w:val="28"/>
          <w:lang w:eastAsia="zh-CN"/>
        </w:rPr>
        <w:t>部门</w:t>
      </w:r>
      <w:r>
        <w:rPr>
          <w:rFonts w:hint="eastAsia" w:ascii="仿宋" w:hAnsi="仿宋" w:eastAsia="仿宋"/>
          <w:sz w:val="28"/>
          <w:szCs w:val="28"/>
        </w:rPr>
        <w:t>基本情况</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1、职能职责</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2、机构设置</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二、部门预算单位构成</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三、部门收支总体情况</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四、一般公共预算拨款支出预算</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五、其他重要事项的情况说明</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六、名词解释</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第二部分：</w:t>
      </w:r>
      <w:r>
        <w:rPr>
          <w:rFonts w:hint="eastAsia" w:ascii="仿宋" w:hAnsi="仿宋" w:eastAsia="仿宋"/>
          <w:b/>
          <w:bCs/>
          <w:sz w:val="28"/>
          <w:szCs w:val="28"/>
          <w:lang w:eastAsia="zh-CN"/>
        </w:rPr>
        <w:t>益阳市赫山区机构编制委员会办公室</w:t>
      </w:r>
      <w:r>
        <w:rPr>
          <w:rFonts w:hint="eastAsia" w:ascii="仿宋" w:hAnsi="仿宋" w:eastAsia="仿宋"/>
          <w:b/>
          <w:bCs/>
          <w:sz w:val="28"/>
          <w:szCs w:val="28"/>
        </w:rPr>
        <w:t xml:space="preserve">2020年部门预算公开的表格情况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1、部门收支总体情况表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2、部门收入总体情况表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3、部门支出总体情况表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4、财政拨款收支总体情况表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5、一般公共预算支出情况表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6、一般公共预算基本支出情况表(纵向)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7、一般公共预算基本支出情况表(横向)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8、政府性基金预算支出情况表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9、“三公”经费支出情况表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10</w:t>
      </w:r>
      <w:r>
        <w:rPr>
          <w:rFonts w:hint="eastAsia" w:ascii="仿宋" w:hAnsi="仿宋" w:eastAsia="仿宋"/>
          <w:sz w:val="32"/>
          <w:szCs w:val="32"/>
          <w:lang w:eastAsia="zh-CN"/>
        </w:rPr>
        <w:t>、</w:t>
      </w:r>
      <w:r>
        <w:rPr>
          <w:rFonts w:hint="eastAsia" w:ascii="仿宋" w:hAnsi="仿宋" w:eastAsia="仿宋"/>
          <w:sz w:val="32"/>
          <w:szCs w:val="32"/>
        </w:rPr>
        <w:t>政府采购预算表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11、部门整体支出绩效目标申报表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、单位项目支出绩效目标申报表</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13、重点项目支出绩效目标申报表</w:t>
      </w:r>
    </w:p>
    <w:p>
      <w:pPr>
        <w:spacing w:line="480" w:lineRule="exact"/>
        <w:jc w:val="center"/>
        <w:rPr>
          <w:rFonts w:hint="eastAsia" w:ascii="方正小标宋简体" w:hAnsi="仿宋" w:eastAsia="方正小标宋简体"/>
          <w:sz w:val="44"/>
          <w:szCs w:val="44"/>
          <w:lang w:eastAsia="zh-CN"/>
        </w:rPr>
      </w:pPr>
    </w:p>
    <w:p>
      <w:pPr>
        <w:spacing w:line="480" w:lineRule="exact"/>
        <w:jc w:val="center"/>
        <w:rPr>
          <w:rFonts w:hint="eastAsia" w:ascii="方正小标宋简体" w:hAnsi="仿宋" w:eastAsia="方正小标宋简体"/>
          <w:sz w:val="44"/>
          <w:szCs w:val="44"/>
          <w:lang w:eastAsia="zh-CN"/>
        </w:rPr>
      </w:pPr>
    </w:p>
    <w:p>
      <w:pPr>
        <w:pStyle w:val="2"/>
        <w:rPr>
          <w:rFonts w:hint="eastAsia" w:ascii="方正小标宋简体" w:hAnsi="仿宋" w:eastAsia="方正小标宋简体"/>
          <w:sz w:val="44"/>
          <w:szCs w:val="44"/>
          <w:lang w:eastAsia="zh-CN"/>
        </w:rPr>
      </w:pPr>
    </w:p>
    <w:p>
      <w:pPr>
        <w:rPr>
          <w:rFonts w:hint="eastAsia" w:ascii="方正小标宋简体" w:hAnsi="仿宋" w:eastAsia="方正小标宋简体"/>
          <w:sz w:val="44"/>
          <w:szCs w:val="44"/>
          <w:lang w:eastAsia="zh-CN"/>
        </w:rPr>
      </w:pPr>
    </w:p>
    <w:p>
      <w:pPr>
        <w:pStyle w:val="2"/>
        <w:rPr>
          <w:rFonts w:hint="eastAsia" w:ascii="方正小标宋简体" w:hAnsi="仿宋" w:eastAsia="方正小标宋简体"/>
          <w:sz w:val="44"/>
          <w:szCs w:val="44"/>
          <w:lang w:eastAsia="zh-CN"/>
        </w:rPr>
      </w:pPr>
    </w:p>
    <w:p>
      <w:pPr>
        <w:rPr>
          <w:rFonts w:hint="eastAsia" w:ascii="方正小标宋简体" w:hAnsi="仿宋" w:eastAsia="方正小标宋简体"/>
          <w:sz w:val="44"/>
          <w:szCs w:val="44"/>
          <w:lang w:eastAsia="zh-CN"/>
        </w:rPr>
      </w:pPr>
    </w:p>
    <w:p>
      <w:pPr>
        <w:pStyle w:val="2"/>
        <w:rPr>
          <w:rFonts w:hint="eastAsia" w:ascii="方正小标宋简体" w:hAnsi="仿宋" w:eastAsia="方正小标宋简体"/>
          <w:sz w:val="44"/>
          <w:szCs w:val="44"/>
          <w:lang w:eastAsia="zh-CN"/>
        </w:rPr>
      </w:pPr>
    </w:p>
    <w:p>
      <w:pPr>
        <w:rPr>
          <w:rFonts w:hint="eastAsia" w:ascii="方正小标宋简体" w:hAnsi="仿宋" w:eastAsia="方正小标宋简体"/>
          <w:sz w:val="44"/>
          <w:szCs w:val="44"/>
          <w:lang w:eastAsia="zh-CN"/>
        </w:rPr>
      </w:pPr>
    </w:p>
    <w:p>
      <w:pPr>
        <w:pStyle w:val="2"/>
        <w:rPr>
          <w:rFonts w:hint="eastAsia" w:ascii="方正小标宋简体" w:hAnsi="仿宋" w:eastAsia="方正小标宋简体"/>
          <w:sz w:val="44"/>
          <w:szCs w:val="44"/>
          <w:lang w:eastAsia="zh-CN"/>
        </w:rPr>
      </w:pPr>
    </w:p>
    <w:p>
      <w:pPr>
        <w:rPr>
          <w:rFonts w:hint="eastAsia" w:ascii="方正小标宋简体" w:hAnsi="仿宋" w:eastAsia="方正小标宋简体"/>
          <w:sz w:val="44"/>
          <w:szCs w:val="44"/>
          <w:lang w:eastAsia="zh-CN"/>
        </w:rPr>
      </w:pPr>
    </w:p>
    <w:p>
      <w:pPr>
        <w:pStyle w:val="2"/>
        <w:rPr>
          <w:rFonts w:hint="eastAsia" w:ascii="方正小标宋简体" w:hAnsi="仿宋" w:eastAsia="方正小标宋简体"/>
          <w:sz w:val="44"/>
          <w:szCs w:val="44"/>
          <w:lang w:eastAsia="zh-CN"/>
        </w:rPr>
      </w:pPr>
    </w:p>
    <w:p>
      <w:pPr>
        <w:rPr>
          <w:rFonts w:hint="eastAsia" w:ascii="方正小标宋简体" w:hAnsi="仿宋" w:eastAsia="方正小标宋简体"/>
          <w:sz w:val="44"/>
          <w:szCs w:val="44"/>
          <w:lang w:eastAsia="zh-CN"/>
        </w:rPr>
      </w:pPr>
    </w:p>
    <w:p>
      <w:pPr>
        <w:pStyle w:val="2"/>
        <w:rPr>
          <w:rFonts w:hint="eastAsia"/>
          <w:lang w:eastAsia="zh-CN"/>
        </w:rPr>
      </w:pPr>
    </w:p>
    <w:p>
      <w:pPr>
        <w:spacing w:line="560" w:lineRule="exact"/>
        <w:jc w:val="both"/>
        <w:rPr>
          <w:rFonts w:hint="eastAsia" w:ascii="方正小标宋简体" w:eastAsia="方正小标宋简体"/>
          <w:sz w:val="32"/>
          <w:szCs w:val="32"/>
        </w:rPr>
      </w:pPr>
      <w:r>
        <w:rPr>
          <w:rFonts w:hint="eastAsia" w:ascii="方正小标宋简体" w:eastAsia="方正小标宋简体"/>
          <w:sz w:val="32"/>
          <w:szCs w:val="32"/>
        </w:rPr>
        <w:t>第一部分：</w:t>
      </w:r>
    </w:p>
    <w:p>
      <w:pPr>
        <w:rPr>
          <w:rFonts w:hint="eastAsia"/>
          <w:lang w:eastAsia="zh-CN"/>
        </w:rPr>
      </w:pPr>
    </w:p>
    <w:p>
      <w:pPr>
        <w:spacing w:line="480" w:lineRule="exact"/>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益阳市赫山区机构编制委员会办公室</w:t>
      </w:r>
    </w:p>
    <w:p>
      <w:pPr>
        <w:spacing w:line="480" w:lineRule="exact"/>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rPr>
        <w:t>2020年部门预算</w:t>
      </w:r>
      <w:r>
        <w:rPr>
          <w:rFonts w:hint="eastAsia" w:ascii="方正小标宋简体" w:hAnsi="仿宋" w:eastAsia="方正小标宋简体"/>
          <w:sz w:val="44"/>
          <w:szCs w:val="44"/>
          <w:lang w:eastAsia="zh-CN"/>
        </w:rPr>
        <w:t>公开</w:t>
      </w:r>
    </w:p>
    <w:p>
      <w:pPr>
        <w:spacing w:line="480" w:lineRule="exact"/>
        <w:rPr>
          <w:rFonts w:ascii="仿宋" w:hAnsi="仿宋" w:eastAsia="仿宋"/>
          <w:sz w:val="28"/>
          <w:szCs w:val="28"/>
        </w:rPr>
      </w:pPr>
    </w:p>
    <w:p>
      <w:pPr>
        <w:spacing w:line="480" w:lineRule="exact"/>
        <w:ind w:firstLine="560" w:firstLineChars="200"/>
        <w:rPr>
          <w:rFonts w:ascii="仿宋" w:hAnsi="仿宋" w:eastAsia="仿宋"/>
          <w:sz w:val="28"/>
          <w:szCs w:val="28"/>
        </w:rPr>
      </w:pPr>
      <w:r>
        <w:rPr>
          <w:rFonts w:hint="eastAsia" w:ascii="仿宋" w:hAnsi="仿宋" w:eastAsia="仿宋"/>
          <w:sz w:val="28"/>
          <w:szCs w:val="28"/>
        </w:rPr>
        <w:t>第一部分：</w:t>
      </w:r>
      <w:r>
        <w:rPr>
          <w:rFonts w:hint="eastAsia" w:ascii="仿宋" w:hAnsi="仿宋" w:eastAsia="仿宋"/>
          <w:sz w:val="28"/>
          <w:szCs w:val="28"/>
          <w:lang w:eastAsia="zh-CN"/>
        </w:rPr>
        <w:t>益阳市赫山区机构编制委员会办公室</w:t>
      </w:r>
      <w:r>
        <w:rPr>
          <w:rFonts w:hint="eastAsia" w:ascii="仿宋" w:hAnsi="仿宋" w:eastAsia="仿宋"/>
          <w:sz w:val="28"/>
          <w:szCs w:val="28"/>
        </w:rPr>
        <w:t>2020年部门预算说明</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一、部门基本情况</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1、职能职责</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（一）贯彻执行党中央、省委、市委、区委</w:t>
      </w:r>
      <w:r>
        <w:rPr>
          <w:rFonts w:hint="eastAsia" w:ascii="仿宋" w:hAnsi="仿宋" w:eastAsia="仿宋"/>
          <w:sz w:val="28"/>
          <w:szCs w:val="28"/>
        </w:rPr>
        <w:t>和</w:t>
      </w:r>
      <w:r>
        <w:rPr>
          <w:rFonts w:hint="eastAsia" w:ascii="仿宋" w:hAnsi="仿宋" w:eastAsia="仿宋"/>
          <w:sz w:val="28"/>
          <w:szCs w:val="28"/>
          <w:lang w:eastAsia="zh-CN"/>
        </w:rPr>
        <w:t>区</w:t>
      </w:r>
      <w:r>
        <w:rPr>
          <w:rFonts w:hint="eastAsia" w:ascii="仿宋" w:hAnsi="仿宋" w:eastAsia="仿宋"/>
          <w:sz w:val="28"/>
          <w:szCs w:val="28"/>
        </w:rPr>
        <w:t>委编委</w:t>
      </w:r>
      <w:r>
        <w:rPr>
          <w:rFonts w:hint="eastAsia" w:ascii="仿宋" w:hAnsi="仿宋" w:eastAsia="仿宋"/>
          <w:sz w:val="28"/>
          <w:szCs w:val="28"/>
          <w:lang w:eastAsia="zh-CN"/>
        </w:rPr>
        <w:t>关于机构编制工作的政策法规制度，拟订全区机构编制管理规范性文件并组织实施，落实机构编制法定化要求。</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（二）拟订全区机构改革、事业单位改革、行政体制改革方案草案，经批准后组织实施。</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（三）承担全区各级党委、人大、政府、政协、监委机关，民主党派、工商联、群众团体机关和事业单位机构编制管理的具体组织实施工作。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（四）承担区直部门职能配置及调整工作，协调各部门之间的职责分工；审核区直机关事业单位职能配置、内设机构和人员编制规定（简称“三定”规定）。</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五）承担全区科级（含副科级，下同）机构、乡镇（街道）党政机构设置和调整及全区科级领导职数设置和调整等审核报批工作；审定全区科级机构的内设机构、股级行政机构和股级事业单位设置和调整，区直股级事业单位调整，全区股级领导职数设置和调整。</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（六）承担全区行政编制、事业编制总量管理工作。拟订全区行政事业编制总量控制和分配方案；拟订区直机关事业单位行政事业编制分配和调整方案。</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（七）承担全区机构编制实名制管理工作，审核纳入区级财政统一发放工资的机关事业单位人员编制性质、数量、实有人数和领导职数；会同有关部门健全完善机构编制、人员与财政预算相结合管理机制。</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（八）拟订全区事业单位登记管理的规范性文件并组织实施；依法对区直事业单位进行登记管理；指导、协调和监督全区事业单位登记管理工作；承担区本级机关群团组织统一社会信用代码赋码工作。</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九）承担对全区各级各部门执行机构编制政策法规、机构改革方案、“三定”规定情况的监督检查和评估工作；受理违反机构编制管理规定问题的举报，会同有关部门查处机构编制违法违纪行为；承担全区机构编制统计、网上名称管理工作；指导全区机构编制系统信息化建设。</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（十）完成区委、区委编委</w:t>
      </w:r>
      <w:r>
        <w:rPr>
          <w:rFonts w:hint="eastAsia" w:ascii="仿宋" w:hAnsi="仿宋" w:eastAsia="仿宋"/>
          <w:sz w:val="28"/>
          <w:szCs w:val="28"/>
        </w:rPr>
        <w:t>交办的其他任务</w:t>
      </w:r>
      <w:r>
        <w:rPr>
          <w:rFonts w:hint="eastAsia" w:ascii="仿宋" w:hAnsi="仿宋" w:eastAsia="仿宋"/>
          <w:sz w:val="28"/>
          <w:szCs w:val="28"/>
          <w:lang w:eastAsia="zh-CN"/>
        </w:rPr>
        <w:t>。</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2、机构设置</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2020</w:t>
      </w:r>
      <w:r>
        <w:rPr>
          <w:rFonts w:hint="eastAsia" w:ascii="仿宋" w:hAnsi="仿宋" w:eastAsia="仿宋"/>
          <w:sz w:val="28"/>
          <w:szCs w:val="28"/>
        </w:rPr>
        <w:t>年度，我办设有</w:t>
      </w:r>
      <w:r>
        <w:rPr>
          <w:rFonts w:hint="eastAsia" w:ascii="仿宋" w:hAnsi="仿宋" w:eastAsia="仿宋"/>
          <w:sz w:val="28"/>
          <w:szCs w:val="28"/>
          <w:lang w:eastAsia="zh-CN"/>
        </w:rPr>
        <w:t>综合股</w:t>
      </w:r>
      <w:r>
        <w:rPr>
          <w:rFonts w:hint="eastAsia" w:ascii="仿宋" w:hAnsi="仿宋" w:eastAsia="仿宋"/>
          <w:sz w:val="28"/>
          <w:szCs w:val="28"/>
        </w:rPr>
        <w:t>、事业单位登记股、机构编制管理股</w:t>
      </w:r>
      <w:r>
        <w:rPr>
          <w:rFonts w:hint="eastAsia" w:ascii="仿宋" w:hAnsi="仿宋" w:eastAsia="仿宋"/>
          <w:sz w:val="28"/>
          <w:szCs w:val="28"/>
          <w:lang w:eastAsia="zh-CN"/>
        </w:rPr>
        <w:t>、</w:t>
      </w:r>
      <w:r>
        <w:rPr>
          <w:rFonts w:hint="eastAsia" w:ascii="仿宋" w:hAnsi="仿宋" w:eastAsia="仿宋"/>
          <w:sz w:val="28"/>
          <w:szCs w:val="28"/>
          <w:lang w:val="en-US" w:eastAsia="zh-CN"/>
        </w:rPr>
        <w:t>实名制管理股</w:t>
      </w:r>
      <w:r>
        <w:rPr>
          <w:rFonts w:hint="eastAsia" w:ascii="仿宋" w:hAnsi="仿宋" w:eastAsia="仿宋"/>
          <w:sz w:val="28"/>
          <w:szCs w:val="28"/>
        </w:rPr>
        <w:t>等科股室。</w:t>
      </w:r>
    </w:p>
    <w:p>
      <w:pPr>
        <w:spacing w:line="480" w:lineRule="exact"/>
        <w:ind w:firstLine="560" w:firstLineChars="200"/>
        <w:rPr>
          <w:rFonts w:hint="default" w:ascii="仿宋" w:hAnsi="仿宋" w:eastAsia="仿宋"/>
          <w:sz w:val="28"/>
          <w:szCs w:val="28"/>
          <w:lang w:val="en-US" w:eastAsia="zh-CN"/>
        </w:rPr>
      </w:pP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二、部门预算单位构成</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益阳市赫山区机构编制委员会办公室</w:t>
      </w:r>
      <w:r>
        <w:rPr>
          <w:rFonts w:hint="eastAsia" w:ascii="仿宋" w:hAnsi="仿宋" w:eastAsia="仿宋"/>
          <w:sz w:val="28"/>
          <w:szCs w:val="28"/>
        </w:rPr>
        <w:t>只有本级，没有其他二级预算单位，因此，纳入2020年部门预算编制范围的只有</w:t>
      </w:r>
      <w:r>
        <w:rPr>
          <w:rFonts w:hint="eastAsia" w:ascii="仿宋" w:hAnsi="仿宋" w:eastAsia="仿宋"/>
          <w:sz w:val="28"/>
          <w:szCs w:val="28"/>
          <w:lang w:eastAsia="zh-CN"/>
        </w:rPr>
        <w:t>益阳市赫山区机构编制委员会办公室</w:t>
      </w:r>
      <w:r>
        <w:rPr>
          <w:rFonts w:hint="eastAsia" w:ascii="仿宋" w:hAnsi="仿宋" w:eastAsia="仿宋"/>
          <w:sz w:val="28"/>
          <w:szCs w:val="28"/>
        </w:rPr>
        <w:t>本级。</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三、部门收支总体情况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2020年部门预算</w:t>
      </w:r>
      <w:r>
        <w:rPr>
          <w:rFonts w:hint="eastAsia" w:ascii="仿宋" w:hAnsi="仿宋" w:eastAsia="仿宋"/>
          <w:sz w:val="28"/>
          <w:szCs w:val="28"/>
          <w:lang w:eastAsia="zh-CN"/>
        </w:rPr>
        <w:t>公</w:t>
      </w:r>
      <w:r>
        <w:rPr>
          <w:rFonts w:hint="eastAsia" w:ascii="仿宋" w:hAnsi="仿宋" w:eastAsia="仿宋"/>
          <w:sz w:val="28"/>
          <w:szCs w:val="28"/>
        </w:rPr>
        <w:t>包括本级预算。收入既包括一般公共预算收入、政府性基金收入和国有资本经营预算收入，</w:t>
      </w:r>
      <w:r>
        <w:rPr>
          <w:rFonts w:hint="eastAsia" w:ascii="仿宋" w:hAnsi="仿宋" w:eastAsia="仿宋"/>
          <w:sz w:val="28"/>
          <w:szCs w:val="28"/>
          <w:lang w:eastAsia="zh-CN"/>
        </w:rPr>
        <w:t>其他收入</w:t>
      </w:r>
      <w:r>
        <w:rPr>
          <w:rFonts w:hint="eastAsia" w:ascii="仿宋" w:hAnsi="仿宋" w:eastAsia="仿宋"/>
          <w:sz w:val="28"/>
          <w:szCs w:val="28"/>
        </w:rPr>
        <w:t>等收入；支出既包括保障</w:t>
      </w:r>
      <w:r>
        <w:rPr>
          <w:rFonts w:hint="eastAsia" w:ascii="仿宋" w:hAnsi="仿宋" w:eastAsia="仿宋"/>
          <w:sz w:val="28"/>
          <w:szCs w:val="28"/>
          <w:lang w:eastAsia="zh-CN"/>
        </w:rPr>
        <w:t>本级</w:t>
      </w:r>
      <w:r>
        <w:rPr>
          <w:rFonts w:hint="eastAsia" w:ascii="仿宋" w:hAnsi="仿宋" w:eastAsia="仿宋"/>
          <w:sz w:val="28"/>
          <w:szCs w:val="28"/>
        </w:rPr>
        <w:t>机关基本运行的经费。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（一）收入预算，2020年年初预算数</w:t>
      </w:r>
      <w:r>
        <w:rPr>
          <w:rFonts w:hint="eastAsia" w:ascii="仿宋" w:hAnsi="仿宋" w:eastAsia="仿宋"/>
          <w:sz w:val="28"/>
          <w:szCs w:val="28"/>
          <w:lang w:val="en-US" w:eastAsia="zh-CN"/>
        </w:rPr>
        <w:t>132.52</w:t>
      </w:r>
      <w:r>
        <w:rPr>
          <w:rFonts w:hint="eastAsia" w:ascii="仿宋" w:hAnsi="仿宋" w:eastAsia="仿宋"/>
          <w:sz w:val="28"/>
          <w:szCs w:val="28"/>
        </w:rPr>
        <w:t>万元，其中，一般公共预算拨款</w:t>
      </w:r>
      <w:r>
        <w:rPr>
          <w:rFonts w:hint="eastAsia" w:ascii="仿宋" w:hAnsi="仿宋" w:eastAsia="仿宋"/>
          <w:sz w:val="28"/>
          <w:szCs w:val="28"/>
          <w:lang w:val="en-US" w:eastAsia="zh-CN"/>
        </w:rPr>
        <w:t>124.72</w:t>
      </w:r>
      <w:r>
        <w:rPr>
          <w:rFonts w:hint="eastAsia" w:ascii="仿宋" w:hAnsi="仿宋" w:eastAsia="仿宋"/>
          <w:sz w:val="28"/>
          <w:szCs w:val="28"/>
        </w:rPr>
        <w:t>万元，政府性基金预算拨款</w:t>
      </w:r>
      <w:r>
        <w:rPr>
          <w:rFonts w:hint="eastAsia" w:ascii="仿宋" w:hAnsi="仿宋" w:eastAsia="仿宋"/>
          <w:sz w:val="28"/>
          <w:szCs w:val="28"/>
          <w:lang w:val="en-US" w:eastAsia="zh-CN"/>
        </w:rPr>
        <w:t>0</w:t>
      </w:r>
      <w:r>
        <w:rPr>
          <w:rFonts w:hint="eastAsia" w:ascii="仿宋" w:hAnsi="仿宋" w:eastAsia="仿宋"/>
          <w:sz w:val="28"/>
          <w:szCs w:val="28"/>
        </w:rPr>
        <w:t>万元，国有资本经营预算拨款</w:t>
      </w:r>
      <w:r>
        <w:rPr>
          <w:rFonts w:hint="eastAsia" w:ascii="仿宋" w:hAnsi="仿宋" w:eastAsia="仿宋"/>
          <w:sz w:val="28"/>
          <w:szCs w:val="28"/>
          <w:lang w:val="en-US" w:eastAsia="zh-CN"/>
        </w:rPr>
        <w:t>0</w:t>
      </w:r>
      <w:r>
        <w:rPr>
          <w:rFonts w:hint="eastAsia" w:ascii="仿宋" w:hAnsi="仿宋" w:eastAsia="仿宋"/>
          <w:sz w:val="28"/>
          <w:szCs w:val="28"/>
        </w:rPr>
        <w:t>万元，纳入专户管理的非税收入</w:t>
      </w:r>
      <w:r>
        <w:rPr>
          <w:rFonts w:hint="eastAsia" w:ascii="仿宋" w:hAnsi="仿宋" w:eastAsia="仿宋"/>
          <w:sz w:val="28"/>
          <w:szCs w:val="28"/>
          <w:lang w:val="en-US" w:eastAsia="zh-CN"/>
        </w:rPr>
        <w:t>0</w:t>
      </w:r>
      <w:r>
        <w:rPr>
          <w:rFonts w:hint="eastAsia" w:ascii="仿宋" w:hAnsi="仿宋" w:eastAsia="仿宋"/>
          <w:sz w:val="28"/>
          <w:szCs w:val="28"/>
        </w:rPr>
        <w:t>万元，</w:t>
      </w:r>
      <w:r>
        <w:rPr>
          <w:rFonts w:hint="eastAsia" w:ascii="仿宋" w:hAnsi="仿宋" w:eastAsia="仿宋"/>
          <w:sz w:val="28"/>
          <w:szCs w:val="28"/>
          <w:lang w:eastAsia="zh-CN"/>
        </w:rPr>
        <w:t>其他收入</w:t>
      </w:r>
      <w:r>
        <w:rPr>
          <w:rFonts w:hint="eastAsia" w:ascii="仿宋" w:hAnsi="仿宋" w:eastAsia="仿宋"/>
          <w:sz w:val="28"/>
          <w:szCs w:val="28"/>
          <w:lang w:val="en-US" w:eastAsia="zh-CN"/>
        </w:rPr>
        <w:t>7.80万元</w:t>
      </w:r>
      <w:r>
        <w:rPr>
          <w:rFonts w:hint="eastAsia" w:ascii="仿宋" w:hAnsi="仿宋" w:eastAsia="仿宋"/>
          <w:sz w:val="28"/>
          <w:szCs w:val="28"/>
        </w:rPr>
        <w:t>。收入较去年</w:t>
      </w:r>
      <w:r>
        <w:rPr>
          <w:rFonts w:hint="eastAsia" w:ascii="仿宋" w:hAnsi="仿宋" w:eastAsia="仿宋"/>
          <w:sz w:val="28"/>
          <w:szCs w:val="28"/>
          <w:lang w:eastAsia="zh-CN"/>
        </w:rPr>
        <w:t>增加</w:t>
      </w:r>
      <w:r>
        <w:rPr>
          <w:rFonts w:hint="eastAsia" w:ascii="仿宋" w:hAnsi="仿宋" w:eastAsia="仿宋"/>
          <w:sz w:val="28"/>
          <w:szCs w:val="28"/>
          <w:lang w:val="en-US" w:eastAsia="zh-CN"/>
        </w:rPr>
        <w:t>3.38</w:t>
      </w:r>
      <w:r>
        <w:rPr>
          <w:rFonts w:hint="eastAsia" w:ascii="仿宋" w:hAnsi="仿宋" w:eastAsia="仿宋"/>
          <w:sz w:val="28"/>
          <w:szCs w:val="28"/>
        </w:rPr>
        <w:t>万元，主要是</w:t>
      </w:r>
      <w:r>
        <w:rPr>
          <w:rFonts w:hint="eastAsia" w:ascii="仿宋" w:hAnsi="仿宋" w:eastAsia="仿宋"/>
          <w:sz w:val="28"/>
          <w:szCs w:val="28"/>
          <w:lang w:eastAsia="zh-CN"/>
        </w:rPr>
        <w:t>人员异动，人员经费增加</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（二）支出预算，2020年年初预算数</w:t>
      </w:r>
      <w:r>
        <w:rPr>
          <w:rFonts w:hint="eastAsia" w:ascii="仿宋" w:hAnsi="仿宋" w:eastAsia="仿宋"/>
          <w:sz w:val="28"/>
          <w:szCs w:val="28"/>
          <w:lang w:val="en-US" w:eastAsia="zh-CN"/>
        </w:rPr>
        <w:t>132.52</w:t>
      </w:r>
      <w:r>
        <w:rPr>
          <w:rFonts w:hint="eastAsia" w:ascii="仿宋" w:hAnsi="仿宋" w:eastAsia="仿宋"/>
          <w:sz w:val="28"/>
          <w:szCs w:val="28"/>
        </w:rPr>
        <w:t>万元，其中，一般公共服务</w:t>
      </w:r>
      <w:r>
        <w:rPr>
          <w:rFonts w:hint="eastAsia" w:ascii="仿宋" w:hAnsi="仿宋" w:eastAsia="仿宋"/>
          <w:sz w:val="28"/>
          <w:szCs w:val="28"/>
          <w:lang w:val="en-US" w:eastAsia="zh-CN"/>
        </w:rPr>
        <w:t>104.69</w:t>
      </w:r>
      <w:r>
        <w:rPr>
          <w:rFonts w:hint="eastAsia" w:ascii="仿宋" w:hAnsi="仿宋" w:eastAsia="仿宋"/>
          <w:sz w:val="28"/>
          <w:szCs w:val="28"/>
        </w:rPr>
        <w:t>万元，</w:t>
      </w:r>
      <w:r>
        <w:rPr>
          <w:rFonts w:hint="eastAsia" w:ascii="仿宋" w:hAnsi="仿宋" w:eastAsia="仿宋"/>
          <w:sz w:val="28"/>
          <w:szCs w:val="28"/>
          <w:lang w:eastAsia="zh-CN"/>
        </w:rPr>
        <w:t>社会保障和就业支出</w:t>
      </w:r>
      <w:r>
        <w:rPr>
          <w:rFonts w:hint="eastAsia" w:ascii="仿宋" w:hAnsi="仿宋" w:eastAsia="仿宋"/>
          <w:sz w:val="28"/>
          <w:szCs w:val="28"/>
          <w:lang w:val="en-US" w:eastAsia="zh-CN"/>
        </w:rPr>
        <w:t>14.39万元，</w:t>
      </w:r>
      <w:r>
        <w:rPr>
          <w:rFonts w:hint="eastAsia" w:ascii="仿宋" w:hAnsi="仿宋" w:eastAsia="仿宋"/>
          <w:sz w:val="28"/>
          <w:szCs w:val="28"/>
          <w:lang w:eastAsia="zh-CN"/>
        </w:rPr>
        <w:t>卫生健康支出</w:t>
      </w:r>
      <w:r>
        <w:rPr>
          <w:rFonts w:hint="eastAsia" w:ascii="仿宋" w:hAnsi="仿宋" w:eastAsia="仿宋"/>
          <w:sz w:val="28"/>
          <w:szCs w:val="28"/>
          <w:lang w:val="en-US" w:eastAsia="zh-CN"/>
        </w:rPr>
        <w:t>6.6</w:t>
      </w:r>
      <w:r>
        <w:rPr>
          <w:rFonts w:hint="eastAsia" w:ascii="仿宋" w:hAnsi="仿宋" w:eastAsia="仿宋"/>
          <w:sz w:val="28"/>
          <w:szCs w:val="28"/>
        </w:rPr>
        <w:t>万元，</w:t>
      </w:r>
      <w:r>
        <w:rPr>
          <w:rFonts w:hint="eastAsia" w:ascii="仿宋" w:hAnsi="仿宋" w:eastAsia="仿宋"/>
          <w:sz w:val="28"/>
          <w:szCs w:val="28"/>
          <w:lang w:eastAsia="zh-CN"/>
        </w:rPr>
        <w:t>住房保障支出</w:t>
      </w:r>
      <w:r>
        <w:rPr>
          <w:rFonts w:hint="eastAsia" w:ascii="仿宋" w:hAnsi="仿宋" w:eastAsia="仿宋"/>
          <w:sz w:val="28"/>
          <w:szCs w:val="28"/>
          <w:lang w:val="en-US" w:eastAsia="zh-CN"/>
        </w:rPr>
        <w:t>6.84</w:t>
      </w:r>
      <w:r>
        <w:rPr>
          <w:rFonts w:hint="eastAsia" w:ascii="仿宋" w:hAnsi="仿宋" w:eastAsia="仿宋"/>
          <w:sz w:val="28"/>
          <w:szCs w:val="28"/>
        </w:rPr>
        <w:t>万元。支出较去年</w:t>
      </w:r>
      <w:r>
        <w:rPr>
          <w:rFonts w:hint="eastAsia" w:ascii="仿宋" w:hAnsi="仿宋" w:eastAsia="仿宋"/>
          <w:sz w:val="28"/>
          <w:szCs w:val="28"/>
          <w:lang w:eastAsia="zh-CN"/>
        </w:rPr>
        <w:t>增加</w:t>
      </w:r>
      <w:r>
        <w:rPr>
          <w:rFonts w:hint="eastAsia" w:ascii="仿宋" w:hAnsi="仿宋" w:eastAsia="仿宋"/>
          <w:sz w:val="28"/>
          <w:szCs w:val="28"/>
          <w:lang w:val="en-US" w:eastAsia="zh-CN"/>
        </w:rPr>
        <w:t>3.38</w:t>
      </w:r>
      <w:r>
        <w:rPr>
          <w:rFonts w:hint="eastAsia" w:ascii="仿宋" w:hAnsi="仿宋" w:eastAsia="仿宋"/>
          <w:sz w:val="28"/>
          <w:szCs w:val="28"/>
        </w:rPr>
        <w:t>万元，主要是</w:t>
      </w:r>
      <w:r>
        <w:rPr>
          <w:rFonts w:hint="eastAsia" w:ascii="仿宋" w:hAnsi="仿宋" w:eastAsia="仿宋"/>
          <w:sz w:val="28"/>
          <w:szCs w:val="28"/>
          <w:lang w:eastAsia="zh-CN"/>
        </w:rPr>
        <w:t>人员异动，人员经费增加</w:t>
      </w:r>
      <w:r>
        <w:rPr>
          <w:rFonts w:hint="eastAsia" w:ascii="仿宋" w:hAnsi="仿宋" w:eastAsia="仿宋"/>
          <w:sz w:val="28"/>
          <w:szCs w:val="28"/>
        </w:rPr>
        <w:t>。</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四、一般公共预算拨款支出预算</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2020年一般公共预算拨款收入</w:t>
      </w:r>
      <w:r>
        <w:rPr>
          <w:rFonts w:hint="eastAsia" w:ascii="仿宋" w:hAnsi="仿宋" w:eastAsia="仿宋"/>
          <w:sz w:val="28"/>
          <w:szCs w:val="28"/>
          <w:lang w:val="en-US" w:eastAsia="zh-CN"/>
        </w:rPr>
        <w:t>124.72</w:t>
      </w:r>
      <w:r>
        <w:rPr>
          <w:rFonts w:hint="eastAsia" w:ascii="仿宋" w:hAnsi="仿宋" w:eastAsia="仿宋"/>
          <w:sz w:val="28"/>
          <w:szCs w:val="28"/>
        </w:rPr>
        <w:t>万元，具体安排情况如下：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（一）基本支出：2020年年初预算数为</w:t>
      </w:r>
      <w:r>
        <w:rPr>
          <w:rFonts w:hint="eastAsia" w:ascii="仿宋" w:hAnsi="仿宋" w:eastAsia="仿宋"/>
          <w:sz w:val="28"/>
          <w:szCs w:val="28"/>
          <w:lang w:val="en-US" w:eastAsia="zh-CN"/>
        </w:rPr>
        <w:t>103.65</w:t>
      </w:r>
      <w:r>
        <w:rPr>
          <w:rFonts w:hint="eastAsia" w:ascii="仿宋" w:hAnsi="仿宋" w:eastAsia="仿宋"/>
          <w:sz w:val="28"/>
          <w:szCs w:val="28"/>
        </w:rPr>
        <w:t>万元，是指为保障单位机构正常运转、完成日常工作任务而发生的各项支出，包括用于基本工资、津贴补贴等人员经费以及办公费、印刷费、水电费、办公设备购置等日常公用经费。</w:t>
      </w:r>
    </w:p>
    <w:p>
      <w:pPr>
        <w:numPr>
          <w:ilvl w:val="0"/>
          <w:numId w:val="0"/>
        </w:numPr>
        <w:spacing w:line="600" w:lineRule="exact"/>
        <w:ind w:firstLine="560" w:firstLineChars="200"/>
        <w:rPr>
          <w:rFonts w:hint="eastAsia" w:ascii="仿宋" w:hAnsi="仿宋" w:eastAsia="仿宋" w:cs="仿宋_GB2312"/>
          <w:sz w:val="32"/>
          <w:szCs w:val="32"/>
          <w:lang w:val="en-US" w:eastAsia="zh-CN"/>
        </w:rPr>
      </w:pPr>
      <w:r>
        <w:rPr>
          <w:rFonts w:hint="eastAsia" w:ascii="仿宋" w:hAnsi="仿宋" w:eastAsia="仿宋"/>
          <w:sz w:val="28"/>
          <w:szCs w:val="28"/>
        </w:rPr>
        <w:t>（二）项目支出：2020年年初预算数为</w:t>
      </w:r>
      <w:r>
        <w:rPr>
          <w:rFonts w:hint="eastAsia" w:ascii="仿宋" w:hAnsi="仿宋" w:eastAsia="仿宋"/>
          <w:sz w:val="28"/>
          <w:szCs w:val="28"/>
          <w:lang w:val="en-US" w:eastAsia="zh-CN"/>
        </w:rPr>
        <w:t>28.87</w:t>
      </w:r>
      <w:r>
        <w:rPr>
          <w:rFonts w:hint="eastAsia" w:ascii="仿宋" w:hAnsi="仿宋" w:eastAsia="仿宋"/>
          <w:sz w:val="28"/>
          <w:szCs w:val="28"/>
        </w:rPr>
        <w:t>万元，是指单位为完成特定行政工作任务或事业发展目标而发生的支出，</w:t>
      </w:r>
      <w:r>
        <w:rPr>
          <w:rFonts w:hint="eastAsia" w:ascii="仿宋" w:hAnsi="仿宋" w:eastAsia="仿宋" w:cs="仿宋_GB2312"/>
          <w:sz w:val="32"/>
          <w:szCs w:val="32"/>
          <w:lang w:val="en-US" w:eastAsia="zh-CN"/>
        </w:rPr>
        <w:t>包括有关事业发展专项、专项业务费、基本建设支出。其中：年审经费8万元，用于赫山区事业单位年度审核等方面；中文域名注册经费17.87万元，用于赫山区各单位中文域名注册管理等方面；实名制管理经费2万元，用于机构编制管理平台管理维护等方面 ；党建经费1万元，用于我办日常党日活动等方面。</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五、其他重要事项的情况说明</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1、机关运行经费</w:t>
      </w:r>
    </w:p>
    <w:p>
      <w:pPr>
        <w:numPr>
          <w:ilvl w:val="0"/>
          <w:numId w:val="1"/>
        </w:numPr>
        <w:spacing w:line="600" w:lineRule="exact"/>
        <w:ind w:firstLine="63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2020年我办机关运行经费当年一般公共预算拨款12.36万元，比2019年预算增加0.18万元，增加1.5%。</w:t>
      </w:r>
      <w:r>
        <w:rPr>
          <w:rFonts w:hint="eastAsia" w:ascii="仿宋" w:hAnsi="仿宋" w:eastAsia="仿宋" w:cs="仿宋_GB2312"/>
          <w:sz w:val="32"/>
          <w:szCs w:val="32"/>
          <w:lang w:eastAsia="zh-CN"/>
        </w:rPr>
        <w:t>主要是人员增加，增加了机关运行经费</w:t>
      </w:r>
      <w:r>
        <w:rPr>
          <w:rFonts w:hint="eastAsia" w:ascii="仿宋" w:hAnsi="仿宋" w:eastAsia="仿宋" w:cs="仿宋_GB2312"/>
          <w:sz w:val="32"/>
          <w:szCs w:val="32"/>
          <w:lang w:val="en-US" w:eastAsia="zh-CN"/>
        </w:rPr>
        <w:t>0.18万元。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2、“三公”经费预算</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2020年“三公”经费预算数为</w:t>
      </w:r>
      <w:r>
        <w:rPr>
          <w:rFonts w:hint="eastAsia" w:ascii="仿宋" w:hAnsi="仿宋" w:eastAsia="仿宋"/>
          <w:sz w:val="28"/>
          <w:szCs w:val="28"/>
          <w:lang w:val="en-US" w:eastAsia="zh-CN"/>
        </w:rPr>
        <w:t>3.8</w:t>
      </w:r>
      <w:r>
        <w:rPr>
          <w:rFonts w:hint="eastAsia" w:ascii="仿宋" w:hAnsi="仿宋" w:eastAsia="仿宋"/>
          <w:sz w:val="28"/>
          <w:szCs w:val="28"/>
        </w:rPr>
        <w:t>万元，其中，公务接待费</w:t>
      </w:r>
      <w:r>
        <w:rPr>
          <w:rFonts w:hint="eastAsia" w:ascii="仿宋" w:hAnsi="仿宋" w:eastAsia="仿宋"/>
          <w:sz w:val="28"/>
          <w:szCs w:val="28"/>
          <w:lang w:val="en-US" w:eastAsia="zh-CN"/>
        </w:rPr>
        <w:t>3.8</w:t>
      </w:r>
      <w:r>
        <w:rPr>
          <w:rFonts w:hint="eastAsia" w:ascii="仿宋" w:hAnsi="仿宋" w:eastAsia="仿宋"/>
          <w:sz w:val="28"/>
          <w:szCs w:val="28"/>
        </w:rPr>
        <w:t xml:space="preserve">万元，公务用车购置及运行费 </w:t>
      </w:r>
      <w:r>
        <w:rPr>
          <w:rFonts w:hint="eastAsia" w:ascii="仿宋" w:hAnsi="仿宋" w:eastAsia="仿宋"/>
          <w:sz w:val="28"/>
          <w:szCs w:val="28"/>
          <w:lang w:val="en-US" w:eastAsia="zh-CN"/>
        </w:rPr>
        <w:t>0</w:t>
      </w:r>
      <w:r>
        <w:rPr>
          <w:rFonts w:hint="eastAsia" w:ascii="仿宋" w:hAnsi="仿宋" w:eastAsia="仿宋"/>
          <w:sz w:val="28"/>
          <w:szCs w:val="28"/>
        </w:rPr>
        <w:t>万元（其中，公务用车购置费</w:t>
      </w:r>
      <w:r>
        <w:rPr>
          <w:rFonts w:hint="eastAsia" w:ascii="仿宋" w:hAnsi="仿宋" w:eastAsia="仿宋"/>
          <w:sz w:val="28"/>
          <w:szCs w:val="28"/>
          <w:lang w:val="en-US" w:eastAsia="zh-CN"/>
        </w:rPr>
        <w:t>0</w:t>
      </w:r>
      <w:r>
        <w:rPr>
          <w:rFonts w:hint="eastAsia" w:ascii="仿宋" w:hAnsi="仿宋" w:eastAsia="仿宋"/>
          <w:sz w:val="28"/>
          <w:szCs w:val="28"/>
        </w:rPr>
        <w:t xml:space="preserve"> 万元，公务用车运行费</w:t>
      </w:r>
      <w:r>
        <w:rPr>
          <w:rFonts w:hint="eastAsia" w:ascii="仿宋" w:hAnsi="仿宋" w:eastAsia="仿宋"/>
          <w:sz w:val="28"/>
          <w:szCs w:val="28"/>
          <w:lang w:val="en-US" w:eastAsia="zh-CN"/>
        </w:rPr>
        <w:t>0</w:t>
      </w:r>
      <w:r>
        <w:rPr>
          <w:rFonts w:hint="eastAsia" w:ascii="仿宋" w:hAnsi="仿宋" w:eastAsia="仿宋"/>
          <w:sz w:val="28"/>
          <w:szCs w:val="28"/>
        </w:rPr>
        <w:t xml:space="preserve"> 万元），因公出国（境）费 </w:t>
      </w:r>
      <w:r>
        <w:rPr>
          <w:rFonts w:hint="eastAsia" w:ascii="仿宋" w:hAnsi="仿宋" w:eastAsia="仿宋"/>
          <w:sz w:val="28"/>
          <w:szCs w:val="28"/>
          <w:lang w:val="en-US" w:eastAsia="zh-CN"/>
        </w:rPr>
        <w:t>0</w:t>
      </w:r>
      <w:r>
        <w:rPr>
          <w:rFonts w:hint="eastAsia" w:ascii="仿宋" w:hAnsi="仿宋" w:eastAsia="仿宋"/>
          <w:sz w:val="28"/>
          <w:szCs w:val="28"/>
        </w:rPr>
        <w:t>万元。2020年“三公”经费预算较2019年减少</w:t>
      </w:r>
      <w:r>
        <w:rPr>
          <w:rFonts w:hint="eastAsia" w:ascii="仿宋" w:hAnsi="仿宋" w:eastAsia="仿宋"/>
          <w:sz w:val="28"/>
          <w:szCs w:val="28"/>
          <w:lang w:val="en-US" w:eastAsia="zh-CN"/>
        </w:rPr>
        <w:t>1.2</w:t>
      </w:r>
      <w:r>
        <w:rPr>
          <w:rFonts w:hint="eastAsia" w:ascii="仿宋" w:hAnsi="仿宋" w:eastAsia="仿宋"/>
          <w:sz w:val="28"/>
          <w:szCs w:val="28"/>
        </w:rPr>
        <w:t>万元，主要是</w:t>
      </w:r>
      <w:r>
        <w:rPr>
          <w:rFonts w:hint="eastAsia" w:ascii="仿宋" w:hAnsi="仿宋" w:eastAsia="仿宋"/>
          <w:sz w:val="28"/>
          <w:szCs w:val="28"/>
          <w:lang w:eastAsia="zh-CN"/>
        </w:rPr>
        <w:t>厉行节约，从严控制三公经费，公务接待费减少</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3、政府采购情况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0</w:t>
      </w:r>
      <w:r>
        <w:rPr>
          <w:rFonts w:hint="eastAsia" w:ascii="仿宋" w:hAnsi="仿宋" w:eastAsia="仿宋"/>
          <w:sz w:val="32"/>
          <w:szCs w:val="32"/>
        </w:rPr>
        <w:t>年政府采购预算0万元。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4.国有资产占用使用情况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w:t>
      </w:r>
      <w:r>
        <w:rPr>
          <w:rFonts w:hint="eastAsia" w:ascii="仿宋" w:hAnsi="仿宋" w:eastAsia="仿宋"/>
          <w:sz w:val="32"/>
          <w:szCs w:val="32"/>
          <w:lang w:eastAsia="zh-CN"/>
        </w:rPr>
        <w:t>部门</w:t>
      </w:r>
      <w:r>
        <w:rPr>
          <w:rFonts w:hint="eastAsia" w:ascii="仿宋" w:hAnsi="仿宋" w:eastAsia="仿宋"/>
          <w:sz w:val="32"/>
          <w:szCs w:val="32"/>
        </w:rPr>
        <w:t>车辆合计0台，单价50万元（含）以上通用设备0套，单价100万元（含）以上专用设备0套。</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5.预算绩效目标情况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2020年</w:t>
      </w:r>
      <w:r>
        <w:rPr>
          <w:rFonts w:hint="eastAsia" w:ascii="仿宋" w:hAnsi="仿宋" w:eastAsia="仿宋"/>
          <w:sz w:val="28"/>
          <w:szCs w:val="28"/>
          <w:lang w:eastAsia="zh-CN"/>
        </w:rPr>
        <w:t>益阳市赫山区机构编制委员会办公室</w:t>
      </w:r>
      <w:r>
        <w:rPr>
          <w:rFonts w:hint="eastAsia" w:ascii="仿宋" w:hAnsi="仿宋" w:eastAsia="仿宋"/>
          <w:sz w:val="28"/>
          <w:szCs w:val="28"/>
        </w:rPr>
        <w:t>整体支出绩效目标</w:t>
      </w:r>
      <w:r>
        <w:rPr>
          <w:rFonts w:hint="eastAsia" w:ascii="仿宋" w:hAnsi="仿宋" w:eastAsia="仿宋"/>
          <w:sz w:val="28"/>
          <w:szCs w:val="28"/>
          <w:lang w:val="en-US" w:eastAsia="zh-CN"/>
        </w:rPr>
        <w:t>132.52</w:t>
      </w:r>
      <w:r>
        <w:rPr>
          <w:rFonts w:hint="eastAsia" w:ascii="仿宋" w:hAnsi="仿宋" w:eastAsia="仿宋"/>
          <w:sz w:val="28"/>
          <w:szCs w:val="28"/>
        </w:rPr>
        <w:t>万元，其中：基本支出</w:t>
      </w:r>
      <w:r>
        <w:rPr>
          <w:rFonts w:hint="eastAsia" w:ascii="仿宋" w:hAnsi="仿宋" w:eastAsia="仿宋"/>
          <w:sz w:val="28"/>
          <w:szCs w:val="28"/>
          <w:lang w:val="en-US" w:eastAsia="zh-CN"/>
        </w:rPr>
        <w:t>103.65</w:t>
      </w:r>
      <w:r>
        <w:rPr>
          <w:rFonts w:hint="eastAsia" w:ascii="仿宋" w:hAnsi="仿宋" w:eastAsia="仿宋"/>
          <w:sz w:val="28"/>
          <w:szCs w:val="28"/>
        </w:rPr>
        <w:t>万元，项目支出</w:t>
      </w:r>
      <w:r>
        <w:rPr>
          <w:rFonts w:hint="eastAsia" w:ascii="仿宋" w:hAnsi="仿宋" w:eastAsia="仿宋"/>
          <w:sz w:val="28"/>
          <w:szCs w:val="28"/>
          <w:lang w:val="en-US" w:eastAsia="zh-CN"/>
        </w:rPr>
        <w:t>28.87</w:t>
      </w:r>
      <w:r>
        <w:rPr>
          <w:rFonts w:hint="eastAsia" w:ascii="仿宋" w:hAnsi="仿宋" w:eastAsia="仿宋"/>
          <w:sz w:val="28"/>
          <w:szCs w:val="28"/>
        </w:rPr>
        <w:t>万元。全部实行整体支出绩效目标管理，涉及一般公共预算当年拨款</w:t>
      </w:r>
      <w:r>
        <w:rPr>
          <w:rFonts w:hint="eastAsia" w:ascii="仿宋" w:hAnsi="仿宋" w:eastAsia="仿宋"/>
          <w:sz w:val="28"/>
          <w:szCs w:val="28"/>
          <w:lang w:val="en-US" w:eastAsia="zh-CN"/>
        </w:rPr>
        <w:t>124.72</w:t>
      </w:r>
      <w:r>
        <w:rPr>
          <w:rFonts w:hint="eastAsia" w:ascii="仿宋" w:hAnsi="仿宋" w:eastAsia="仿宋"/>
          <w:sz w:val="28"/>
          <w:szCs w:val="28"/>
        </w:rPr>
        <w:t>万元。</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六、名词解释</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rPr>
      </w:pPr>
    </w:p>
    <w:p>
      <w:pPr>
        <w:spacing w:line="560" w:lineRule="exact"/>
        <w:jc w:val="both"/>
        <w:rPr>
          <w:rFonts w:hint="eastAsia" w:ascii="方正小标宋简体" w:eastAsia="方正小标宋简体"/>
          <w:sz w:val="32"/>
          <w:szCs w:val="32"/>
          <w:lang w:eastAsia="zh-CN"/>
        </w:rPr>
      </w:pPr>
      <w:r>
        <w:rPr>
          <w:rFonts w:hint="eastAsia" w:ascii="方正小标宋简体" w:eastAsia="方正小标宋简体"/>
          <w:sz w:val="32"/>
          <w:szCs w:val="32"/>
          <w:lang w:eastAsia="zh-CN"/>
        </w:rPr>
        <w:t>第二部分：</w:t>
      </w:r>
    </w:p>
    <w:p>
      <w:pPr>
        <w:pStyle w:val="2"/>
      </w:pPr>
    </w:p>
    <w:p>
      <w:pPr>
        <w:spacing w:line="560" w:lineRule="exact"/>
        <w:ind w:firstLine="883" w:firstLineChars="200"/>
        <w:rPr>
          <w:rFonts w:hint="eastAsia" w:ascii="仿宋" w:hAnsi="仿宋" w:eastAsia="仿宋"/>
          <w:b/>
          <w:bCs/>
          <w:sz w:val="44"/>
          <w:szCs w:val="44"/>
          <w:lang w:eastAsia="zh-CN"/>
        </w:rPr>
      </w:pPr>
      <w:r>
        <w:rPr>
          <w:rFonts w:hint="eastAsia" w:ascii="仿宋" w:hAnsi="仿宋" w:eastAsia="仿宋"/>
          <w:b/>
          <w:bCs/>
          <w:sz w:val="44"/>
          <w:szCs w:val="44"/>
          <w:lang w:eastAsia="zh-CN"/>
        </w:rPr>
        <w:t>益阳市赫山区机构编制委员会办公室</w:t>
      </w:r>
    </w:p>
    <w:p>
      <w:pPr>
        <w:spacing w:line="560" w:lineRule="exact"/>
        <w:ind w:firstLine="883" w:firstLineChars="200"/>
        <w:jc w:val="center"/>
        <w:rPr>
          <w:rFonts w:ascii="仿宋" w:hAnsi="仿宋" w:eastAsia="仿宋"/>
          <w:b/>
          <w:bCs/>
          <w:sz w:val="44"/>
          <w:szCs w:val="44"/>
        </w:rPr>
      </w:pPr>
      <w:r>
        <w:rPr>
          <w:rFonts w:hint="eastAsia" w:ascii="仿宋" w:hAnsi="仿宋" w:eastAsia="仿宋"/>
          <w:b/>
          <w:bCs/>
          <w:sz w:val="44"/>
          <w:szCs w:val="44"/>
        </w:rPr>
        <w:t>部门预算公开的表格情况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1、部门收支总体情况表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2、部门收入总体情况表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3、部门支出总体情况表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4、财政拨款收支总体情况表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5、一般公共预算支出情况表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6、一般公共预算基本支出情况表(纵向)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7、一般公共预算基本支出情况表(横向)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8、政府性基金预算支出情况表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9、“三公”经费支出情况表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10</w:t>
      </w:r>
      <w:r>
        <w:rPr>
          <w:rFonts w:hint="eastAsia" w:ascii="仿宋" w:hAnsi="仿宋" w:eastAsia="仿宋"/>
          <w:sz w:val="32"/>
          <w:szCs w:val="32"/>
          <w:lang w:eastAsia="zh-CN"/>
        </w:rPr>
        <w:t>、</w:t>
      </w:r>
      <w:r>
        <w:rPr>
          <w:rFonts w:hint="eastAsia" w:ascii="仿宋" w:hAnsi="仿宋" w:eastAsia="仿宋"/>
          <w:sz w:val="32"/>
          <w:szCs w:val="32"/>
        </w:rPr>
        <w:t>政府采购预算表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11、部门整体支出绩效目标申报表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、单位项目支出绩效目标申报表</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13、重点项目支出绩效目标申报表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附件：2020年部门预算公开的表格情况.xls</w:t>
      </w:r>
    </w:p>
    <w:p>
      <w:pPr>
        <w:spacing w:line="480" w:lineRule="exact"/>
        <w:rPr>
          <w:rFonts w:ascii="仿宋" w:hAnsi="仿宋" w:eastAsia="仿宋"/>
          <w:sz w:val="28"/>
          <w:szCs w:val="28"/>
        </w:rPr>
      </w:pPr>
    </w:p>
    <w:p>
      <w:pPr>
        <w:pStyle w:val="2"/>
        <w:rPr>
          <w:rFonts w:ascii="仿宋" w:hAnsi="仿宋" w:eastAsia="仿宋"/>
          <w:sz w:val="28"/>
          <w:szCs w:val="28"/>
        </w:rPr>
      </w:pPr>
    </w:p>
    <w:p/>
    <w:p>
      <w:pPr>
        <w:spacing w:line="480" w:lineRule="exact"/>
        <w:ind w:left="5600" w:hanging="5600" w:hangingChars="20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eastAsia="zh-CN"/>
        </w:rPr>
        <w:t>益阳市赫山区机构编制委员会办公室</w:t>
      </w:r>
      <w:r>
        <w:rPr>
          <w:rFonts w:hint="eastAsia" w:ascii="仿宋" w:hAnsi="仿宋" w:eastAsia="仿宋"/>
          <w:sz w:val="28"/>
          <w:szCs w:val="28"/>
        </w:rPr>
        <w:t xml:space="preserve">                                         </w:t>
      </w:r>
      <w:r>
        <w:rPr>
          <w:rFonts w:hint="eastAsia" w:ascii="仿宋" w:hAnsi="仿宋" w:eastAsia="仿宋"/>
          <w:sz w:val="28"/>
          <w:szCs w:val="28"/>
          <w:lang w:val="en-US" w:eastAsia="zh-CN"/>
        </w:rPr>
        <w:t>2020</w:t>
      </w:r>
      <w:r>
        <w:rPr>
          <w:rFonts w:hint="eastAsia" w:ascii="仿宋" w:hAnsi="仿宋" w:eastAsia="仿宋"/>
          <w:sz w:val="28"/>
          <w:szCs w:val="28"/>
        </w:rPr>
        <w:t xml:space="preserve">年 </w:t>
      </w:r>
      <w:r>
        <w:rPr>
          <w:rFonts w:hint="eastAsia" w:ascii="仿宋" w:hAnsi="仿宋" w:eastAsia="仿宋"/>
          <w:sz w:val="28"/>
          <w:szCs w:val="28"/>
          <w:lang w:val="en-US" w:eastAsia="zh-CN"/>
        </w:rPr>
        <w:t>1</w:t>
      </w:r>
      <w:r>
        <w:rPr>
          <w:rFonts w:hint="eastAsia" w:ascii="仿宋" w:hAnsi="仿宋" w:eastAsia="仿宋"/>
          <w:sz w:val="28"/>
          <w:szCs w:val="28"/>
        </w:rPr>
        <w:t xml:space="preserve">  月 </w:t>
      </w:r>
      <w:r>
        <w:rPr>
          <w:rFonts w:hint="eastAsia" w:ascii="仿宋" w:hAnsi="仿宋" w:eastAsia="仿宋"/>
          <w:sz w:val="28"/>
          <w:szCs w:val="28"/>
          <w:lang w:val="en-US" w:eastAsia="zh-CN"/>
        </w:rPr>
        <w:t>10</w:t>
      </w:r>
      <w:r>
        <w:rPr>
          <w:rFonts w:hint="eastAsia" w:ascii="仿宋" w:hAnsi="仿宋" w:eastAsia="仿宋"/>
          <w:sz w:val="28"/>
          <w:szCs w:val="28"/>
        </w:rPr>
        <w:t xml:space="preserve"> 日</w:t>
      </w: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docPartObj>
        <w:docPartGallery w:val="autotext"/>
      </w:docPartObj>
    </w:sdtPr>
    <w:sdtContent>
      <w:p>
        <w:pPr>
          <w:pStyle w:val="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25CAF"/>
    <w:multiLevelType w:val="singleLevel"/>
    <w:tmpl w:val="5A125CA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F0"/>
    <w:rsid w:val="000D7BF0"/>
    <w:rsid w:val="00312F1F"/>
    <w:rsid w:val="0034017C"/>
    <w:rsid w:val="00496AF0"/>
    <w:rsid w:val="004E1C03"/>
    <w:rsid w:val="00516C83"/>
    <w:rsid w:val="008647DB"/>
    <w:rsid w:val="00CC4DAB"/>
    <w:rsid w:val="00EC16A2"/>
    <w:rsid w:val="00ED239B"/>
    <w:rsid w:val="00FA4341"/>
    <w:rsid w:val="00FF2145"/>
    <w:rsid w:val="1CAC3B9F"/>
    <w:rsid w:val="33957B53"/>
    <w:rsid w:val="38101142"/>
    <w:rsid w:val="53686B7E"/>
    <w:rsid w:val="55E47DCB"/>
    <w:rsid w:val="72514BA0"/>
    <w:rsid w:val="7D98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519</Words>
  <Characters>2960</Characters>
  <Lines>24</Lines>
  <Paragraphs>6</Paragraphs>
  <TotalTime>1</TotalTime>
  <ScaleCrop>false</ScaleCrop>
  <LinksUpToDate>false</LinksUpToDate>
  <CharactersWithSpaces>3473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Administrator</cp:lastModifiedBy>
  <cp:lastPrinted>2019-12-31T07:37:00Z</cp:lastPrinted>
  <dcterms:modified xsi:type="dcterms:W3CDTF">2021-02-02T07:29:53Z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