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177FB3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694F0C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</w:p>
    <w:p w:rsidR="004358AB" w:rsidRDefault="004320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债务</w:t>
      </w:r>
      <w:r w:rsidR="00177FB3">
        <w:rPr>
          <w:rFonts w:asciiTheme="majorEastAsia" w:eastAsiaTheme="majorEastAsia" w:hAnsiTheme="majorEastAsia" w:hint="eastAsia"/>
          <w:b/>
          <w:sz w:val="44"/>
          <w:szCs w:val="44"/>
        </w:rPr>
        <w:t>发行、债务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付息</w:t>
      </w:r>
      <w:r w:rsidR="00085410" w:rsidRPr="00085410">
        <w:rPr>
          <w:rFonts w:asciiTheme="majorEastAsia" w:eastAsiaTheme="majorEastAsia" w:hAnsiTheme="majorEastAsia" w:hint="eastAsia"/>
          <w:b/>
          <w:sz w:val="44"/>
          <w:szCs w:val="44"/>
        </w:rPr>
        <w:t>情况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177FB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694F0C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432010">
        <w:rPr>
          <w:rFonts w:ascii="仿宋" w:eastAsia="仿宋" w:hAnsi="仿宋" w:hint="eastAsia"/>
          <w:sz w:val="32"/>
          <w:szCs w:val="32"/>
        </w:rPr>
        <w:t>一般公共预算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694F0C">
        <w:rPr>
          <w:rFonts w:ascii="仿宋" w:eastAsia="仿宋" w:hAnsi="仿宋" w:hint="eastAsia"/>
          <w:sz w:val="32"/>
          <w:szCs w:val="32"/>
        </w:rPr>
        <w:t>33298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5830A6">
        <w:rPr>
          <w:rFonts w:ascii="仿宋" w:eastAsia="仿宋" w:hAnsi="仿宋" w:hint="eastAsia"/>
          <w:sz w:val="32"/>
          <w:szCs w:val="32"/>
        </w:rPr>
        <w:t>还本支出</w:t>
      </w:r>
      <w:r w:rsidR="00694F0C">
        <w:rPr>
          <w:rFonts w:ascii="仿宋" w:eastAsia="仿宋" w:hAnsi="仿宋" w:hint="eastAsia"/>
          <w:sz w:val="32"/>
          <w:szCs w:val="32"/>
        </w:rPr>
        <w:t>20664</w:t>
      </w:r>
      <w:r w:rsidR="005830A6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694F0C">
        <w:rPr>
          <w:rFonts w:ascii="仿宋" w:eastAsia="仿宋" w:hAnsi="仿宋" w:hint="eastAsia"/>
          <w:sz w:val="32"/>
          <w:szCs w:val="32"/>
        </w:rPr>
        <w:t>5141</w:t>
      </w:r>
      <w:r w:rsidR="00432010">
        <w:rPr>
          <w:rFonts w:ascii="仿宋" w:eastAsia="仿宋" w:hAnsi="仿宋" w:hint="eastAsia"/>
          <w:sz w:val="32"/>
          <w:szCs w:val="32"/>
        </w:rPr>
        <w:t>万元，政府性基金预算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694F0C">
        <w:rPr>
          <w:rFonts w:ascii="仿宋" w:eastAsia="仿宋" w:hAnsi="仿宋" w:hint="eastAsia"/>
          <w:sz w:val="32"/>
          <w:szCs w:val="32"/>
        </w:rPr>
        <w:t>74900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694F0C">
        <w:rPr>
          <w:rFonts w:ascii="仿宋" w:eastAsia="仿宋" w:hAnsi="仿宋" w:hint="eastAsia"/>
          <w:sz w:val="32"/>
          <w:szCs w:val="32"/>
        </w:rPr>
        <w:t>3588</w:t>
      </w:r>
      <w:r w:rsidR="00432010"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</w:t>
      </w:r>
      <w:r w:rsidR="00694F0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年3月30日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177FB3"/>
    <w:rsid w:val="00323B43"/>
    <w:rsid w:val="003D37D8"/>
    <w:rsid w:val="00426133"/>
    <w:rsid w:val="00432010"/>
    <w:rsid w:val="004358AB"/>
    <w:rsid w:val="005830A6"/>
    <w:rsid w:val="00694F0C"/>
    <w:rsid w:val="006B1123"/>
    <w:rsid w:val="00886206"/>
    <w:rsid w:val="008B7726"/>
    <w:rsid w:val="00CE237A"/>
    <w:rsid w:val="00D31D50"/>
    <w:rsid w:val="00DB6E7F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2021-10-14T01:58:00Z</dcterms:modified>
</cp:coreProperties>
</file>