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6" w:rsidRDefault="005400B6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5400B6" w:rsidRPr="00C50B71" w:rsidRDefault="000B1EE4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赫山区20</w:t>
      </w:r>
      <w:r w:rsidR="00391157">
        <w:rPr>
          <w:rFonts w:ascii="方正小标宋简体" w:eastAsia="方正小标宋简体" w:hAnsi="新宋体" w:hint="eastAsia"/>
          <w:b/>
          <w:sz w:val="44"/>
          <w:szCs w:val="44"/>
        </w:rPr>
        <w:t>20</w:t>
      </w: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年决算转移支付执行情况说明</w:t>
      </w:r>
    </w:p>
    <w:p w:rsidR="005400B6" w:rsidRDefault="005400B6">
      <w:pPr>
        <w:spacing w:line="560" w:lineRule="exact"/>
      </w:pPr>
    </w:p>
    <w:p w:rsidR="005400B6" w:rsidRPr="00C50B71" w:rsidRDefault="000B1E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20</w:t>
      </w:r>
      <w:r w:rsidR="00391157">
        <w:rPr>
          <w:rFonts w:ascii="仿宋" w:eastAsia="仿宋" w:hAnsi="仿宋" w:hint="eastAsia"/>
          <w:sz w:val="32"/>
          <w:szCs w:val="32"/>
        </w:rPr>
        <w:t>20</w:t>
      </w:r>
      <w:r w:rsidRPr="00C50B71">
        <w:rPr>
          <w:rFonts w:ascii="仿宋" w:eastAsia="仿宋" w:hAnsi="仿宋" w:hint="eastAsia"/>
          <w:sz w:val="32"/>
          <w:szCs w:val="32"/>
        </w:rPr>
        <w:t>年一般公共预算收入中安排转移支付收入</w:t>
      </w:r>
      <w:r w:rsidR="00B23D19" w:rsidRPr="00B23D19">
        <w:rPr>
          <w:rFonts w:ascii="仿宋" w:eastAsia="仿宋" w:hAnsi="仿宋" w:hint="eastAsia"/>
          <w:sz w:val="32"/>
          <w:szCs w:val="32"/>
        </w:rPr>
        <w:t>291587</w:t>
      </w:r>
      <w:r w:rsidRPr="00C50B71">
        <w:rPr>
          <w:rFonts w:ascii="仿宋" w:eastAsia="仿宋" w:hAnsi="仿宋" w:hint="eastAsia"/>
          <w:sz w:val="32"/>
          <w:szCs w:val="32"/>
        </w:rPr>
        <w:t>万元用于年初预算平衡，年终决算时转移支付收入实际完成</w:t>
      </w:r>
      <w:r w:rsidR="00215E16">
        <w:rPr>
          <w:rFonts w:ascii="仿宋" w:eastAsia="仿宋" w:hAnsi="仿宋" w:hint="eastAsia"/>
          <w:sz w:val="32"/>
          <w:szCs w:val="32"/>
        </w:rPr>
        <w:t>382431</w:t>
      </w:r>
      <w:r w:rsidRPr="00C50B71">
        <w:rPr>
          <w:rFonts w:ascii="仿宋" w:eastAsia="仿宋" w:hAnsi="仿宋" w:hint="eastAsia"/>
          <w:sz w:val="32"/>
          <w:szCs w:val="32"/>
        </w:rPr>
        <w:t>万元，具体情况如下：</w:t>
      </w:r>
    </w:p>
    <w:p w:rsidR="005400B6" w:rsidRPr="00C50B71" w:rsidRDefault="000B1E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（一）一般公共预算收入中年终返还性收入实际完成16384万元，其中：“两税”返还收入7016万元；所得税返还1104万元；其他税收返还收入8264万元。年终决算时实际支出</w:t>
      </w:r>
      <w:r w:rsidR="00215E16">
        <w:rPr>
          <w:rFonts w:ascii="仿宋" w:eastAsia="仿宋" w:hAnsi="仿宋" w:hint="eastAsia"/>
          <w:sz w:val="32"/>
          <w:szCs w:val="32"/>
        </w:rPr>
        <w:t>1332</w:t>
      </w:r>
      <w:r w:rsidRPr="00C50B71">
        <w:rPr>
          <w:rFonts w:ascii="仿宋" w:eastAsia="仿宋" w:hAnsi="仿宋" w:hint="eastAsia"/>
          <w:sz w:val="32"/>
          <w:szCs w:val="32"/>
        </w:rPr>
        <w:t>万元（见决算表</w:t>
      </w:r>
      <w:r w:rsidR="006D4D4E" w:rsidRPr="00C50B71">
        <w:rPr>
          <w:rFonts w:ascii="仿宋" w:eastAsia="仿宋" w:hAnsi="仿宋" w:hint="eastAsia"/>
          <w:sz w:val="32"/>
          <w:szCs w:val="32"/>
        </w:rPr>
        <w:t>7</w:t>
      </w:r>
      <w:r w:rsidRPr="00C50B71">
        <w:rPr>
          <w:rFonts w:ascii="仿宋" w:eastAsia="仿宋" w:hAnsi="仿宋" w:hint="eastAsia"/>
          <w:sz w:val="32"/>
          <w:szCs w:val="32"/>
        </w:rPr>
        <w:t>）。</w:t>
      </w:r>
    </w:p>
    <w:p w:rsidR="000430DB" w:rsidRPr="00C50B71" w:rsidRDefault="000B1EE4" w:rsidP="000430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（二）一般公共预算收入中年终一般性转移支付收入实际完成</w:t>
      </w:r>
      <w:r w:rsidR="000430DB">
        <w:rPr>
          <w:rFonts w:ascii="仿宋" w:eastAsia="仿宋" w:hAnsi="仿宋" w:hint="eastAsia"/>
          <w:sz w:val="32"/>
          <w:szCs w:val="32"/>
        </w:rPr>
        <w:t>30504</w:t>
      </w:r>
      <w:r w:rsidR="00C50B71">
        <w:rPr>
          <w:rFonts w:ascii="仿宋" w:eastAsia="仿宋" w:hAnsi="仿宋" w:hint="eastAsia"/>
          <w:sz w:val="32"/>
          <w:szCs w:val="32"/>
        </w:rPr>
        <w:t>6</w:t>
      </w:r>
      <w:r w:rsidRPr="00C50B71">
        <w:rPr>
          <w:rFonts w:ascii="仿宋" w:eastAsia="仿宋" w:hAnsi="仿宋" w:hint="eastAsia"/>
          <w:sz w:val="32"/>
          <w:szCs w:val="32"/>
        </w:rPr>
        <w:t>万元，其中：</w:t>
      </w:r>
      <w:r w:rsidR="000430DB" w:rsidRPr="00C50B71">
        <w:rPr>
          <w:rFonts w:ascii="仿宋" w:eastAsia="仿宋" w:hAnsi="仿宋" w:hint="eastAsia"/>
          <w:sz w:val="32"/>
          <w:szCs w:val="32"/>
        </w:rPr>
        <w:t>均衡性转移支付收入</w:t>
      </w:r>
      <w:r w:rsidR="000430DB">
        <w:rPr>
          <w:rFonts w:ascii="仿宋" w:eastAsia="仿宋" w:hAnsi="仿宋" w:hint="eastAsia"/>
          <w:sz w:val="32"/>
          <w:szCs w:val="32"/>
        </w:rPr>
        <w:t>74961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万元；县级基本财力保障机制奖补资金收入</w:t>
      </w:r>
      <w:r w:rsidR="000430DB">
        <w:rPr>
          <w:rFonts w:ascii="仿宋" w:eastAsia="仿宋" w:hAnsi="仿宋" w:hint="eastAsia"/>
          <w:sz w:val="32"/>
          <w:szCs w:val="32"/>
        </w:rPr>
        <w:t>43896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万元；结算补助收入</w:t>
      </w:r>
      <w:r w:rsidR="000430DB">
        <w:rPr>
          <w:rFonts w:ascii="仿宋" w:eastAsia="仿宋" w:hAnsi="仿宋" w:hint="eastAsia"/>
          <w:sz w:val="32"/>
          <w:szCs w:val="32"/>
        </w:rPr>
        <w:t>1662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万元；</w:t>
      </w:r>
      <w:r w:rsidR="000430DB" w:rsidRPr="00CA4B30">
        <w:rPr>
          <w:rFonts w:ascii="仿宋" w:eastAsia="仿宋" w:hAnsi="仿宋" w:hint="eastAsia"/>
          <w:sz w:val="32"/>
          <w:szCs w:val="32"/>
        </w:rPr>
        <w:t>资源枯竭型城市转移支付补助收入</w:t>
      </w:r>
      <w:r w:rsidR="000430DB">
        <w:rPr>
          <w:rFonts w:ascii="仿宋" w:eastAsia="仿宋" w:hAnsi="仿宋" w:hint="eastAsia"/>
          <w:sz w:val="32"/>
          <w:szCs w:val="32"/>
        </w:rPr>
        <w:t>352万元；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企业事业单位划转补助收入</w:t>
      </w:r>
      <w:r w:rsidR="000430DB">
        <w:rPr>
          <w:rFonts w:ascii="仿宋" w:eastAsia="仿宋" w:hAnsi="仿宋" w:hint="eastAsia"/>
          <w:sz w:val="32"/>
          <w:szCs w:val="32"/>
        </w:rPr>
        <w:t>4927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万元；</w:t>
      </w:r>
      <w:r w:rsidR="000430DB">
        <w:rPr>
          <w:rFonts w:ascii="仿宋" w:eastAsia="仿宋" w:hAnsi="仿宋" w:hint="eastAsia"/>
          <w:sz w:val="32"/>
          <w:szCs w:val="32"/>
        </w:rPr>
        <w:t>产粮（油）大县奖励资金收入4506万元；重点生态功能区转移支付收入2000万元；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固定数额补助收入20</w:t>
      </w:r>
      <w:r w:rsidR="000430DB">
        <w:rPr>
          <w:rFonts w:ascii="仿宋" w:eastAsia="仿宋" w:hAnsi="仿宋" w:hint="eastAsia"/>
          <w:sz w:val="32"/>
          <w:szCs w:val="32"/>
        </w:rPr>
        <w:t>182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万元；革命老区转移支付收入</w:t>
      </w:r>
      <w:r w:rsidR="000430DB">
        <w:rPr>
          <w:rFonts w:ascii="仿宋" w:eastAsia="仿宋" w:hAnsi="仿宋" w:hint="eastAsia"/>
          <w:sz w:val="32"/>
          <w:szCs w:val="32"/>
        </w:rPr>
        <w:t>1297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万元；</w:t>
      </w:r>
      <w:r w:rsidR="000430DB">
        <w:rPr>
          <w:rFonts w:ascii="仿宋" w:eastAsia="仿宋" w:hAnsi="仿宋" w:hint="eastAsia"/>
          <w:sz w:val="32"/>
          <w:szCs w:val="32"/>
        </w:rPr>
        <w:t>贫困地区转移支付收入4412万元；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公共安全共同财政事权转移支付收入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336万元；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教育共同财政事权转移支付收入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17306万元；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文化旅游体育与传媒共同财政事权转移支付收入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470万元；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社会保障和就业共同财政事权转移支付收入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33413万元；医疗</w:t>
      </w:r>
      <w:r w:rsidR="000430DB" w:rsidRPr="00C50B71">
        <w:rPr>
          <w:rFonts w:ascii="仿宋" w:eastAsia="仿宋" w:hAnsi="仿宋" w:hint="eastAsia"/>
          <w:sz w:val="32"/>
          <w:szCs w:val="32"/>
        </w:rPr>
        <w:t>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43181万元；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节能环保共同财政事权转移支付收入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45万元；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农林水共同财政事权转移支付收入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29948万元；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交通</w:t>
      </w:r>
      <w:r w:rsidR="000430DB" w:rsidRPr="00C50B71">
        <w:rPr>
          <w:rFonts w:ascii="仿宋" w:eastAsia="仿宋" w:hAnsi="仿宋" w:hint="eastAsia"/>
          <w:sz w:val="32"/>
          <w:szCs w:val="32"/>
        </w:rPr>
        <w:lastRenderedPageBreak/>
        <w:t>运输共同财政事权转移支付收入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6130万元；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住房保障共同财政事权转移支付收入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6711万元；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粮油物资储备共同财政事权转移支付收入</w:t>
      </w:r>
      <w:r w:rsidR="000430DB">
        <w:rPr>
          <w:rFonts w:ascii="仿宋" w:eastAsia="仿宋" w:hAnsi="仿宋" w:hint="eastAsia"/>
          <w:sz w:val="32"/>
          <w:szCs w:val="32"/>
        </w:rPr>
        <w:t>103万元；灾害防治及应急管理共同事权转移支付收入202万元；</w:t>
      </w:r>
      <w:r w:rsidR="000430DB" w:rsidRPr="00C50B71">
        <w:rPr>
          <w:rFonts w:ascii="仿宋" w:eastAsia="仿宋" w:hAnsi="仿宋" w:hint="eastAsia"/>
          <w:sz w:val="32"/>
          <w:szCs w:val="32"/>
        </w:rPr>
        <w:t>其他一般性转移支付收入</w:t>
      </w:r>
      <w:r w:rsidR="000430DB">
        <w:rPr>
          <w:rFonts w:ascii="仿宋" w:eastAsia="仿宋" w:hAnsi="仿宋" w:hint="eastAsia"/>
          <w:sz w:val="32"/>
          <w:szCs w:val="32"/>
        </w:rPr>
        <w:t>9006</w:t>
      </w:r>
      <w:r w:rsidR="000430DB" w:rsidRPr="00C50B71">
        <w:rPr>
          <w:rFonts w:ascii="仿宋" w:eastAsia="仿宋" w:hAnsi="仿宋" w:hint="eastAsia"/>
          <w:sz w:val="32"/>
          <w:szCs w:val="32"/>
        </w:rPr>
        <w:t>万元。年终决算时实际支出</w:t>
      </w:r>
      <w:r w:rsidR="000430DB">
        <w:rPr>
          <w:rFonts w:ascii="仿宋" w:eastAsia="仿宋" w:hAnsi="仿宋" w:hint="eastAsia"/>
          <w:sz w:val="32"/>
          <w:szCs w:val="32"/>
        </w:rPr>
        <w:t>12347</w:t>
      </w:r>
      <w:r w:rsidR="000430DB" w:rsidRPr="00C50B71">
        <w:rPr>
          <w:rFonts w:ascii="仿宋" w:eastAsia="仿宋" w:hAnsi="仿宋" w:hint="eastAsia"/>
          <w:sz w:val="32"/>
          <w:szCs w:val="32"/>
        </w:rPr>
        <w:t>万元（见决算表</w:t>
      </w:r>
      <w:r w:rsidR="000430DB">
        <w:rPr>
          <w:rFonts w:ascii="仿宋" w:eastAsia="仿宋" w:hAnsi="仿宋" w:hint="eastAsia"/>
          <w:sz w:val="32"/>
          <w:szCs w:val="32"/>
        </w:rPr>
        <w:t>7</w:t>
      </w:r>
      <w:r w:rsidR="000430DB" w:rsidRPr="00C50B71">
        <w:rPr>
          <w:rFonts w:ascii="仿宋" w:eastAsia="仿宋" w:hAnsi="仿宋" w:hint="eastAsia"/>
          <w:sz w:val="32"/>
          <w:szCs w:val="32"/>
        </w:rPr>
        <w:t>）。</w:t>
      </w:r>
    </w:p>
    <w:p w:rsidR="00A45832" w:rsidRPr="00243D21" w:rsidRDefault="000B1EE4" w:rsidP="00A458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（三）专项转移支付收入</w:t>
      </w:r>
      <w:r w:rsidR="00A45832">
        <w:rPr>
          <w:rFonts w:ascii="仿宋" w:eastAsia="仿宋" w:hAnsi="仿宋" w:hint="eastAsia"/>
          <w:sz w:val="32"/>
          <w:szCs w:val="32"/>
        </w:rPr>
        <w:t>61006</w:t>
      </w:r>
      <w:r w:rsidRPr="00C50B71">
        <w:rPr>
          <w:rFonts w:ascii="仿宋" w:eastAsia="仿宋" w:hAnsi="仿宋" w:hint="eastAsia"/>
          <w:sz w:val="32"/>
          <w:szCs w:val="32"/>
        </w:rPr>
        <w:t>万元，其中：</w:t>
      </w:r>
      <w:r w:rsidR="00A45832" w:rsidRPr="00C50B71">
        <w:rPr>
          <w:rFonts w:ascii="仿宋" w:eastAsia="仿宋" w:hAnsi="仿宋" w:hint="eastAsia"/>
          <w:sz w:val="32"/>
          <w:szCs w:val="32"/>
        </w:rPr>
        <w:t>一般公共服务</w:t>
      </w:r>
      <w:r w:rsidR="00A45832">
        <w:rPr>
          <w:rFonts w:ascii="仿宋" w:eastAsia="仿宋" w:hAnsi="仿宋" w:hint="eastAsia"/>
          <w:sz w:val="32"/>
          <w:szCs w:val="32"/>
        </w:rPr>
        <w:t>3619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万元；公共安全</w:t>
      </w:r>
      <w:r w:rsidR="00A45832">
        <w:rPr>
          <w:rFonts w:ascii="仿宋" w:eastAsia="仿宋" w:hAnsi="仿宋" w:hint="eastAsia"/>
          <w:sz w:val="32"/>
          <w:szCs w:val="32"/>
        </w:rPr>
        <w:t>503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万元；教育</w:t>
      </w:r>
      <w:r w:rsidR="00A45832">
        <w:rPr>
          <w:rFonts w:ascii="仿宋" w:eastAsia="仿宋" w:hAnsi="仿宋" w:hint="eastAsia"/>
          <w:sz w:val="32"/>
          <w:szCs w:val="32"/>
        </w:rPr>
        <w:t>3453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万元；科学技术</w:t>
      </w:r>
      <w:r w:rsidR="00A45832">
        <w:rPr>
          <w:rFonts w:ascii="仿宋" w:eastAsia="仿宋" w:hAnsi="仿宋" w:hint="eastAsia"/>
          <w:sz w:val="32"/>
          <w:szCs w:val="32"/>
        </w:rPr>
        <w:t>3403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万元；文化体育与传媒</w:t>
      </w:r>
      <w:r w:rsidR="00A45832">
        <w:rPr>
          <w:rFonts w:ascii="仿宋" w:eastAsia="仿宋" w:hAnsi="仿宋" w:hint="eastAsia"/>
          <w:sz w:val="32"/>
          <w:szCs w:val="32"/>
        </w:rPr>
        <w:t>628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万元；社会保障和就业</w:t>
      </w:r>
      <w:r w:rsidR="00A45832">
        <w:rPr>
          <w:rFonts w:ascii="仿宋" w:eastAsia="仿宋" w:hAnsi="仿宋" w:hint="eastAsia"/>
          <w:sz w:val="32"/>
          <w:szCs w:val="32"/>
        </w:rPr>
        <w:t>2131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</w:t>
      </w:r>
      <w:r w:rsidR="00A45832">
        <w:rPr>
          <w:rFonts w:ascii="仿宋" w:eastAsia="仿宋" w:hAnsi="仿宋" w:hint="eastAsia"/>
          <w:sz w:val="32"/>
          <w:szCs w:val="32"/>
        </w:rPr>
        <w:t>卫生健康2057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万元；节能环保</w:t>
      </w:r>
      <w:r w:rsidR="00A45832">
        <w:rPr>
          <w:rFonts w:ascii="仿宋" w:eastAsia="仿宋" w:hAnsi="仿宋" w:hint="eastAsia"/>
          <w:sz w:val="32"/>
          <w:szCs w:val="32"/>
        </w:rPr>
        <w:t>7059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万元；城乡社区</w:t>
      </w:r>
      <w:r w:rsidR="00A45832">
        <w:rPr>
          <w:rFonts w:ascii="仿宋" w:eastAsia="仿宋" w:hAnsi="仿宋" w:hint="eastAsia"/>
          <w:sz w:val="32"/>
          <w:szCs w:val="32"/>
        </w:rPr>
        <w:t>3025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万元；农林水</w:t>
      </w:r>
      <w:r w:rsidR="00A45832">
        <w:rPr>
          <w:rFonts w:ascii="仿宋" w:eastAsia="仿宋" w:hAnsi="仿宋" w:hint="eastAsia"/>
          <w:sz w:val="32"/>
          <w:szCs w:val="32"/>
        </w:rPr>
        <w:t>20064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万元；交通运输</w:t>
      </w:r>
      <w:r w:rsidR="00A45832">
        <w:rPr>
          <w:rFonts w:ascii="仿宋" w:eastAsia="仿宋" w:hAnsi="仿宋" w:hint="eastAsia"/>
          <w:sz w:val="32"/>
          <w:szCs w:val="32"/>
        </w:rPr>
        <w:t>3347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万元；资源勘探信息等</w:t>
      </w:r>
      <w:r w:rsidR="00A45832">
        <w:rPr>
          <w:rFonts w:ascii="仿宋" w:eastAsia="仿宋" w:hAnsi="仿宋" w:hint="eastAsia"/>
          <w:sz w:val="32"/>
          <w:szCs w:val="32"/>
        </w:rPr>
        <w:t>913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万元；商业服务业</w:t>
      </w:r>
      <w:r w:rsidR="00A45832">
        <w:rPr>
          <w:rFonts w:ascii="仿宋" w:eastAsia="仿宋" w:hAnsi="仿宋" w:hint="eastAsia"/>
          <w:sz w:val="32"/>
          <w:szCs w:val="32"/>
        </w:rPr>
        <w:t>2531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</w:t>
      </w:r>
      <w:r w:rsidR="00A45832">
        <w:rPr>
          <w:rFonts w:ascii="仿宋" w:eastAsia="仿宋" w:hAnsi="仿宋" w:hint="eastAsia"/>
          <w:sz w:val="32"/>
          <w:szCs w:val="32"/>
        </w:rPr>
        <w:t>金融167万元；自然资源</w:t>
      </w:r>
      <w:r w:rsidR="00A45832" w:rsidRPr="00C50B71">
        <w:rPr>
          <w:rFonts w:ascii="仿宋" w:eastAsia="仿宋" w:hAnsi="仿宋" w:hint="eastAsia"/>
          <w:sz w:val="32"/>
          <w:szCs w:val="32"/>
        </w:rPr>
        <w:t>海洋气象等</w:t>
      </w:r>
      <w:r w:rsidR="00A45832">
        <w:rPr>
          <w:rFonts w:ascii="仿宋" w:eastAsia="仿宋" w:hAnsi="仿宋" w:hint="eastAsia"/>
          <w:sz w:val="32"/>
          <w:szCs w:val="32"/>
        </w:rPr>
        <w:t>76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万元；住房保障</w:t>
      </w:r>
      <w:r w:rsidR="00A45832">
        <w:rPr>
          <w:rFonts w:ascii="仿宋" w:eastAsia="仿宋" w:hAnsi="仿宋" w:hint="eastAsia"/>
          <w:sz w:val="32"/>
          <w:szCs w:val="32"/>
        </w:rPr>
        <w:t>4985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万元；粮油物资储备</w:t>
      </w:r>
      <w:r w:rsidR="00A45832">
        <w:rPr>
          <w:rFonts w:ascii="仿宋" w:eastAsia="仿宋" w:hAnsi="仿宋" w:hint="eastAsia"/>
          <w:sz w:val="32"/>
          <w:szCs w:val="32"/>
        </w:rPr>
        <w:t>2176万</w:t>
      </w:r>
      <w:r w:rsidR="00A45832" w:rsidRPr="00C50B71">
        <w:rPr>
          <w:rFonts w:ascii="仿宋" w:eastAsia="仿宋" w:hAnsi="仿宋" w:hint="eastAsia"/>
          <w:sz w:val="32"/>
          <w:szCs w:val="32"/>
        </w:rPr>
        <w:t>元</w:t>
      </w:r>
      <w:r w:rsidR="00A45832">
        <w:rPr>
          <w:rFonts w:ascii="仿宋" w:eastAsia="仿宋" w:hAnsi="仿宋" w:hint="eastAsia"/>
          <w:sz w:val="32"/>
          <w:szCs w:val="32"/>
        </w:rPr>
        <w:t>；灾害防治及应急管理791万元；其他收入73万元</w:t>
      </w:r>
      <w:r w:rsidR="00A45832" w:rsidRPr="00C50B71">
        <w:rPr>
          <w:rFonts w:ascii="仿宋" w:eastAsia="仿宋" w:hAnsi="仿宋" w:hint="eastAsia"/>
          <w:sz w:val="32"/>
          <w:szCs w:val="32"/>
        </w:rPr>
        <w:t>。年终决算时实际支出</w:t>
      </w:r>
      <w:r w:rsidR="00A45832">
        <w:rPr>
          <w:rFonts w:ascii="仿宋" w:eastAsia="仿宋" w:hAnsi="仿宋" w:hint="eastAsia"/>
          <w:sz w:val="32"/>
          <w:szCs w:val="32"/>
        </w:rPr>
        <w:t>61001</w:t>
      </w:r>
      <w:r w:rsidR="00A45832" w:rsidRPr="00C50B71">
        <w:rPr>
          <w:rFonts w:ascii="仿宋" w:eastAsia="仿宋" w:hAnsi="仿宋" w:hint="eastAsia"/>
          <w:sz w:val="32"/>
          <w:szCs w:val="32"/>
        </w:rPr>
        <w:t>万元（见决算表7）。</w:t>
      </w:r>
    </w:p>
    <w:p w:rsidR="005400B6" w:rsidRPr="00C50B71" w:rsidRDefault="005400B6" w:rsidP="00A458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00B6" w:rsidRPr="00C50B71" w:rsidRDefault="005400B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Pr="008776C6" w:rsidRDefault="005400B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400B6" w:rsidRPr="008776C6" w:rsidRDefault="000B1EE4">
      <w:pPr>
        <w:spacing w:line="56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8776C6">
        <w:rPr>
          <w:rFonts w:ascii="仿宋" w:eastAsia="仿宋" w:hAnsi="仿宋" w:cs="仿宋_GB2312" w:hint="eastAsia"/>
          <w:sz w:val="32"/>
          <w:szCs w:val="32"/>
        </w:rPr>
        <w:t>赫山区财政局国库股</w:t>
      </w:r>
    </w:p>
    <w:p w:rsidR="005400B6" w:rsidRPr="008776C6" w:rsidRDefault="000B1EE4" w:rsidP="00A45832">
      <w:pPr>
        <w:spacing w:line="560" w:lineRule="exact"/>
        <w:ind w:right="48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8776C6">
        <w:rPr>
          <w:rFonts w:ascii="仿宋" w:eastAsia="仿宋" w:hAnsi="仿宋" w:cs="仿宋_GB2312" w:hint="eastAsia"/>
          <w:sz w:val="32"/>
          <w:szCs w:val="32"/>
        </w:rPr>
        <w:t>20</w:t>
      </w:r>
      <w:r w:rsidR="008776C6" w:rsidRPr="008776C6">
        <w:rPr>
          <w:rFonts w:ascii="仿宋" w:eastAsia="仿宋" w:hAnsi="仿宋" w:cs="仿宋_GB2312" w:hint="eastAsia"/>
          <w:sz w:val="32"/>
          <w:szCs w:val="32"/>
        </w:rPr>
        <w:t>2</w:t>
      </w:r>
      <w:r w:rsidR="00A45832">
        <w:rPr>
          <w:rFonts w:ascii="仿宋" w:eastAsia="仿宋" w:hAnsi="仿宋" w:cs="仿宋_GB2312" w:hint="eastAsia"/>
          <w:sz w:val="32"/>
          <w:szCs w:val="32"/>
        </w:rPr>
        <w:t>1</w:t>
      </w:r>
      <w:r w:rsidRPr="008776C6">
        <w:rPr>
          <w:rFonts w:ascii="仿宋" w:eastAsia="仿宋" w:hAnsi="仿宋" w:cs="仿宋_GB2312" w:hint="eastAsia"/>
          <w:sz w:val="32"/>
          <w:szCs w:val="32"/>
        </w:rPr>
        <w:t>年</w:t>
      </w:r>
      <w:r w:rsidR="00A45832">
        <w:rPr>
          <w:rFonts w:ascii="仿宋" w:eastAsia="仿宋" w:hAnsi="仿宋" w:cs="仿宋_GB2312" w:hint="eastAsia"/>
          <w:sz w:val="32"/>
          <w:szCs w:val="32"/>
        </w:rPr>
        <w:t>9</w:t>
      </w:r>
      <w:r w:rsidRPr="008776C6"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</w:p>
    <w:p w:rsidR="005400B6" w:rsidRDefault="005400B6"/>
    <w:sectPr w:rsidR="005400B6" w:rsidSect="005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61D"/>
    <w:rsid w:val="00011258"/>
    <w:rsid w:val="0001454A"/>
    <w:rsid w:val="000430DB"/>
    <w:rsid w:val="000B1EE4"/>
    <w:rsid w:val="00183E18"/>
    <w:rsid w:val="00215E16"/>
    <w:rsid w:val="0026761D"/>
    <w:rsid w:val="00391157"/>
    <w:rsid w:val="003A3199"/>
    <w:rsid w:val="004806A1"/>
    <w:rsid w:val="005400B6"/>
    <w:rsid w:val="00654BB5"/>
    <w:rsid w:val="006D4D4E"/>
    <w:rsid w:val="006E7636"/>
    <w:rsid w:val="00843874"/>
    <w:rsid w:val="00844740"/>
    <w:rsid w:val="008776C6"/>
    <w:rsid w:val="00974C72"/>
    <w:rsid w:val="009A06AC"/>
    <w:rsid w:val="009C57DA"/>
    <w:rsid w:val="00A45832"/>
    <w:rsid w:val="00B23D19"/>
    <w:rsid w:val="00C50B71"/>
    <w:rsid w:val="00CB7F12"/>
    <w:rsid w:val="62773422"/>
    <w:rsid w:val="6F4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40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0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0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13</cp:revision>
  <dcterms:created xsi:type="dcterms:W3CDTF">2018-09-05T03:38:00Z</dcterms:created>
  <dcterms:modified xsi:type="dcterms:W3CDTF">2021-10-14T01:08:00Z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