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45" w:rsidRDefault="00220045">
      <w:pPr>
        <w:spacing w:line="320" w:lineRule="exact"/>
        <w:rPr>
          <w:rFonts w:eastAsia="仿宋_GB2312"/>
          <w:sz w:val="32"/>
        </w:rPr>
      </w:pPr>
    </w:p>
    <w:p w:rsidR="00220045" w:rsidRDefault="00220045">
      <w:pPr>
        <w:spacing w:line="540" w:lineRule="exact"/>
        <w:rPr>
          <w:rFonts w:eastAsia="仿宋_GB2312"/>
          <w:sz w:val="32"/>
        </w:rPr>
      </w:pPr>
    </w:p>
    <w:p w:rsidR="00220045" w:rsidRDefault="00220045">
      <w:pPr>
        <w:spacing w:line="540" w:lineRule="exact"/>
        <w:rPr>
          <w:rFonts w:eastAsia="仿宋_GB2312"/>
          <w:sz w:val="32"/>
        </w:rPr>
      </w:pPr>
    </w:p>
    <w:p w:rsidR="00220045" w:rsidRDefault="00220045">
      <w:pPr>
        <w:spacing w:line="540" w:lineRule="exact"/>
        <w:rPr>
          <w:rFonts w:eastAsia="仿宋_GB2312"/>
          <w:sz w:val="32"/>
        </w:rPr>
      </w:pPr>
    </w:p>
    <w:p w:rsidR="00220045" w:rsidRDefault="00220045">
      <w:pPr>
        <w:spacing w:line="540" w:lineRule="exact"/>
        <w:rPr>
          <w:rFonts w:eastAsia="仿宋_GB2312"/>
          <w:sz w:val="32"/>
        </w:rPr>
      </w:pPr>
    </w:p>
    <w:p w:rsidR="00220045" w:rsidRDefault="00220045">
      <w:pPr>
        <w:spacing w:line="540" w:lineRule="exact"/>
        <w:rPr>
          <w:rFonts w:eastAsia="仿宋_GB2312"/>
          <w:sz w:val="32"/>
        </w:rPr>
      </w:pPr>
    </w:p>
    <w:p w:rsidR="00220045" w:rsidRDefault="00220045">
      <w:pPr>
        <w:spacing w:line="540" w:lineRule="exact"/>
        <w:rPr>
          <w:rFonts w:eastAsia="仿宋_GB2312"/>
          <w:sz w:val="32"/>
        </w:rPr>
      </w:pPr>
    </w:p>
    <w:p w:rsidR="00220045" w:rsidRDefault="00D965D8">
      <w:pPr>
        <w:spacing w:line="560" w:lineRule="exact"/>
        <w:jc w:val="center"/>
        <w:rPr>
          <w:rFonts w:ascii="仿宋_GB2312" w:eastAsia="仿宋_GB2312" w:hAnsi="仿宋"/>
          <w:sz w:val="32"/>
        </w:rPr>
      </w:pPr>
      <w:r>
        <w:rPr>
          <w:rFonts w:ascii="仿宋_GB2312" w:eastAsia="仿宋_GB2312" w:hAnsi="仿宋" w:hint="eastAsia"/>
          <w:sz w:val="32"/>
        </w:rPr>
        <w:t>益赫财绩〔2022〕1号</w:t>
      </w:r>
    </w:p>
    <w:p w:rsidR="00220045" w:rsidRDefault="00220045">
      <w:pPr>
        <w:spacing w:line="560" w:lineRule="exact"/>
        <w:rPr>
          <w:rFonts w:ascii="仿宋_GB2312" w:eastAsia="仿宋_GB2312"/>
          <w:sz w:val="32"/>
          <w:szCs w:val="32"/>
        </w:rPr>
      </w:pPr>
    </w:p>
    <w:p w:rsidR="00220045" w:rsidRDefault="00220045">
      <w:pPr>
        <w:spacing w:line="560" w:lineRule="exact"/>
        <w:rPr>
          <w:rFonts w:ascii="仿宋_GB2312" w:eastAsia="仿宋_GB2312"/>
          <w:sz w:val="32"/>
          <w:szCs w:val="32"/>
        </w:rPr>
      </w:pPr>
    </w:p>
    <w:p w:rsidR="00220045" w:rsidRDefault="00D965D8">
      <w:pPr>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益阳市赫山区财政局关于</w:t>
      </w:r>
    </w:p>
    <w:p w:rsidR="00220045" w:rsidRDefault="00D965D8">
      <w:pPr>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做好</w:t>
      </w:r>
      <w:r>
        <w:rPr>
          <w:rFonts w:ascii="方正小标宋简体" w:eastAsia="方正小标宋简体" w:hAnsi="宋体" w:cs="方正小标宋简体"/>
          <w:sz w:val="44"/>
          <w:szCs w:val="44"/>
        </w:rPr>
        <w:t>202</w:t>
      </w:r>
      <w:r>
        <w:rPr>
          <w:rFonts w:ascii="方正小标宋简体" w:eastAsia="方正小标宋简体" w:hAnsi="宋体" w:cs="方正小标宋简体" w:hint="eastAsia"/>
          <w:sz w:val="44"/>
          <w:szCs w:val="44"/>
        </w:rPr>
        <w:t>1年度预算绩效自评工作的通知</w:t>
      </w:r>
    </w:p>
    <w:p w:rsidR="00220045" w:rsidRDefault="00220045">
      <w:pPr>
        <w:spacing w:line="560" w:lineRule="exact"/>
        <w:jc w:val="center"/>
        <w:rPr>
          <w:rFonts w:ascii="仿宋_GB2312" w:eastAsia="仿宋_GB2312"/>
          <w:sz w:val="32"/>
          <w:szCs w:val="32"/>
        </w:rPr>
      </w:pPr>
    </w:p>
    <w:p w:rsidR="00220045" w:rsidRDefault="00D965D8">
      <w:pPr>
        <w:spacing w:line="560" w:lineRule="exact"/>
        <w:rPr>
          <w:rFonts w:ascii="仿宋_GB2312" w:eastAsia="仿宋_GB2312"/>
          <w:sz w:val="32"/>
          <w:szCs w:val="32"/>
        </w:rPr>
      </w:pPr>
      <w:r>
        <w:rPr>
          <w:rFonts w:ascii="仿宋_GB2312" w:eastAsia="仿宋_GB2312" w:cs="仿宋_GB2312" w:hint="eastAsia"/>
          <w:sz w:val="32"/>
          <w:szCs w:val="32"/>
        </w:rPr>
        <w:t>各乡镇（街道）财政所，龙岭产业开发区财政分局，区直各部门、单位：</w:t>
      </w:r>
    </w:p>
    <w:p w:rsidR="00220045" w:rsidRDefault="00D965D8">
      <w:pPr>
        <w:spacing w:line="560" w:lineRule="exact"/>
        <w:ind w:firstLineChars="180" w:firstLine="576"/>
        <w:rPr>
          <w:rFonts w:ascii="仿宋_GB2312" w:eastAsia="仿宋_GB2312"/>
          <w:sz w:val="32"/>
          <w:szCs w:val="32"/>
        </w:rPr>
      </w:pPr>
      <w:r>
        <w:rPr>
          <w:rFonts w:ascii="仿宋_GB2312" w:eastAsia="仿宋_GB2312" w:cs="仿宋_GB2312" w:hint="eastAsia"/>
          <w:sz w:val="32"/>
          <w:szCs w:val="32"/>
        </w:rPr>
        <w:t>为进一步规范财政资金管理，牢固树立预算绩效理念，强化部门支出责任，提高财政资金使用效益，根据《中共中央</w:t>
      </w:r>
      <w:r>
        <w:rPr>
          <w:rFonts w:ascii="仿宋_GB2312" w:eastAsia="仿宋_GB2312" w:cs="仿宋_GB2312"/>
          <w:sz w:val="32"/>
          <w:szCs w:val="32"/>
        </w:rPr>
        <w:t xml:space="preserve"> </w:t>
      </w:r>
      <w:r>
        <w:rPr>
          <w:rFonts w:ascii="仿宋_GB2312" w:eastAsia="仿宋_GB2312" w:cs="仿宋_GB2312" w:hint="eastAsia"/>
          <w:sz w:val="32"/>
          <w:szCs w:val="32"/>
        </w:rPr>
        <w:t>国务院关于全面实施预算绩效管理的意见》（中发〔</w:t>
      </w:r>
      <w:r>
        <w:rPr>
          <w:rFonts w:ascii="仿宋_GB2312" w:eastAsia="仿宋_GB2312" w:cs="仿宋_GB2312"/>
          <w:sz w:val="32"/>
          <w:szCs w:val="32"/>
        </w:rPr>
        <w:t>2018</w:t>
      </w:r>
      <w:r>
        <w:rPr>
          <w:rFonts w:ascii="仿宋_GB2312" w:eastAsia="仿宋_GB2312" w:cs="仿宋_GB2312" w:hint="eastAsia"/>
          <w:sz w:val="32"/>
          <w:szCs w:val="32"/>
        </w:rPr>
        <w:t>〕</w:t>
      </w:r>
      <w:r>
        <w:rPr>
          <w:rFonts w:ascii="仿宋_GB2312" w:eastAsia="仿宋_GB2312" w:cs="仿宋_GB2312"/>
          <w:sz w:val="32"/>
          <w:szCs w:val="32"/>
        </w:rPr>
        <w:t>34</w:t>
      </w:r>
      <w:r>
        <w:rPr>
          <w:rFonts w:ascii="仿宋_GB2312" w:eastAsia="仿宋_GB2312" w:cs="仿宋_GB2312" w:hint="eastAsia"/>
          <w:sz w:val="32"/>
          <w:szCs w:val="32"/>
        </w:rPr>
        <w:t>号）、《财政部关于印发</w:t>
      </w:r>
      <w:r>
        <w:rPr>
          <w:rFonts w:ascii="仿宋_GB2312" w:eastAsia="仿宋_GB2312" w:cs="仿宋_GB2312"/>
          <w:sz w:val="32"/>
          <w:szCs w:val="32"/>
        </w:rPr>
        <w:t>&lt;</w:t>
      </w:r>
      <w:r>
        <w:rPr>
          <w:rFonts w:ascii="仿宋_GB2312" w:eastAsia="仿宋_GB2312" w:cs="仿宋_GB2312" w:hint="eastAsia"/>
          <w:sz w:val="32"/>
          <w:szCs w:val="32"/>
        </w:rPr>
        <w:t>项目支出绩效评价管理办法</w:t>
      </w:r>
      <w:r>
        <w:rPr>
          <w:rFonts w:ascii="仿宋_GB2312" w:eastAsia="仿宋_GB2312" w:cs="仿宋_GB2312"/>
          <w:sz w:val="32"/>
          <w:szCs w:val="32"/>
        </w:rPr>
        <w:t>&gt;</w:t>
      </w:r>
      <w:r>
        <w:rPr>
          <w:rFonts w:ascii="仿宋_GB2312" w:eastAsia="仿宋_GB2312" w:cs="仿宋_GB2312" w:hint="eastAsia"/>
          <w:sz w:val="32"/>
          <w:szCs w:val="32"/>
        </w:rPr>
        <w:t>的通知》（财预〔</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号）和《中共湖南省委办公厅</w:t>
      </w:r>
      <w:r>
        <w:rPr>
          <w:rFonts w:ascii="仿宋_GB2312" w:eastAsia="仿宋_GB2312" w:cs="仿宋_GB2312"/>
          <w:sz w:val="32"/>
          <w:szCs w:val="32"/>
        </w:rPr>
        <w:t xml:space="preserve"> </w:t>
      </w:r>
      <w:r>
        <w:rPr>
          <w:rFonts w:ascii="仿宋_GB2312" w:eastAsia="仿宋_GB2312" w:cs="仿宋_GB2312" w:hint="eastAsia"/>
          <w:sz w:val="32"/>
          <w:szCs w:val="32"/>
        </w:rPr>
        <w:t>湖南省人民政府办公厅关于全面实施预算绩效管理的实施意见》（湘政发〔</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号）等有关文件精神，现就做好</w:t>
      </w:r>
      <w:r>
        <w:rPr>
          <w:rFonts w:ascii="仿宋_GB2312" w:eastAsia="仿宋_GB2312" w:cs="仿宋_GB2312"/>
          <w:sz w:val="32"/>
          <w:szCs w:val="32"/>
        </w:rPr>
        <w:t>202</w:t>
      </w:r>
      <w:r>
        <w:rPr>
          <w:rFonts w:ascii="仿宋_GB2312" w:eastAsia="仿宋_GB2312" w:cs="仿宋_GB2312" w:hint="eastAsia"/>
          <w:sz w:val="32"/>
          <w:szCs w:val="32"/>
        </w:rPr>
        <w:t>1年度各预算单位绩效自评工作有关事项通知如下：</w:t>
      </w:r>
    </w:p>
    <w:p w:rsidR="00220045" w:rsidRDefault="00D965D8">
      <w:pPr>
        <w:pStyle w:val="1"/>
        <w:spacing w:line="560" w:lineRule="exact"/>
        <w:ind w:leftChars="-200" w:left="-420" w:firstLineChars="350" w:firstLine="1120"/>
        <w:rPr>
          <w:rFonts w:ascii="黑体" w:eastAsia="黑体" w:hAnsi="黑体" w:cs="Times New Roman"/>
          <w:sz w:val="32"/>
          <w:szCs w:val="32"/>
        </w:rPr>
      </w:pPr>
      <w:r>
        <w:rPr>
          <w:rFonts w:ascii="黑体" w:eastAsia="黑体" w:hAnsi="黑体" w:cs="黑体" w:hint="eastAsia"/>
          <w:sz w:val="32"/>
          <w:szCs w:val="32"/>
        </w:rPr>
        <w:lastRenderedPageBreak/>
        <w:t>一、评价对象</w:t>
      </w:r>
    </w:p>
    <w:p w:rsidR="00220045" w:rsidRDefault="00D965D8">
      <w:pPr>
        <w:pStyle w:val="1"/>
        <w:spacing w:line="560" w:lineRule="exact"/>
        <w:ind w:firstLineChars="150" w:firstLine="480"/>
        <w:rPr>
          <w:rFonts w:ascii="仿宋_GB2312" w:eastAsia="仿宋_GB2312" w:cs="Times New Roman"/>
          <w:sz w:val="32"/>
          <w:szCs w:val="32"/>
        </w:rPr>
      </w:pPr>
      <w:r>
        <w:rPr>
          <w:rFonts w:ascii="仿宋_GB2312" w:eastAsia="仿宋_GB2312" w:cs="仿宋_GB2312" w:hint="eastAsia"/>
          <w:sz w:val="32"/>
          <w:szCs w:val="32"/>
        </w:rPr>
        <w:t>（一）各预算单位</w:t>
      </w:r>
      <w:r>
        <w:rPr>
          <w:rFonts w:ascii="仿宋_GB2312" w:eastAsia="仿宋_GB2312" w:cs="仿宋_GB2312"/>
          <w:sz w:val="32"/>
          <w:szCs w:val="32"/>
        </w:rPr>
        <w:t>202</w:t>
      </w:r>
      <w:r>
        <w:rPr>
          <w:rFonts w:ascii="仿宋_GB2312" w:eastAsia="仿宋_GB2312" w:cs="仿宋_GB2312" w:hint="eastAsia"/>
          <w:sz w:val="32"/>
          <w:szCs w:val="32"/>
        </w:rPr>
        <w:t>1年度部门整体支出，主要包括各预算单位及所属下级单位纳入部门预算管理的公共财政预算资金、政府性基金预算资金、社会保障预算资金、财政专户资金和上年结转结余资金等（单位名单详见附件</w:t>
      </w:r>
      <w:r>
        <w:rPr>
          <w:rFonts w:ascii="仿宋_GB2312" w:eastAsia="仿宋_GB2312" w:cs="仿宋_GB2312"/>
          <w:sz w:val="32"/>
          <w:szCs w:val="32"/>
        </w:rPr>
        <w:t>1</w:t>
      </w:r>
      <w:r>
        <w:rPr>
          <w:rFonts w:ascii="仿宋_GB2312" w:eastAsia="仿宋_GB2312" w:cs="仿宋_GB2312" w:hint="eastAsia"/>
          <w:sz w:val="32"/>
          <w:szCs w:val="32"/>
        </w:rPr>
        <w:t>）。</w:t>
      </w:r>
    </w:p>
    <w:p w:rsidR="00220045" w:rsidRDefault="00D965D8">
      <w:pPr>
        <w:pStyle w:val="1"/>
        <w:spacing w:line="560" w:lineRule="exact"/>
        <w:ind w:firstLineChars="150" w:firstLine="480"/>
        <w:rPr>
          <w:rFonts w:ascii="仿宋_GB2312" w:eastAsia="仿宋_GB2312" w:cs="Times New Roman"/>
          <w:sz w:val="32"/>
          <w:szCs w:val="32"/>
        </w:rPr>
      </w:pPr>
      <w:r>
        <w:rPr>
          <w:rFonts w:ascii="仿宋_GB2312" w:eastAsia="仿宋_GB2312" w:cs="仿宋_GB2312" w:hint="eastAsia"/>
          <w:sz w:val="32"/>
          <w:szCs w:val="32"/>
        </w:rPr>
        <w:t>（二）各预算单位</w:t>
      </w:r>
      <w:r>
        <w:rPr>
          <w:rFonts w:ascii="仿宋_GB2312" w:eastAsia="仿宋_GB2312" w:cs="仿宋_GB2312"/>
          <w:sz w:val="32"/>
          <w:szCs w:val="32"/>
        </w:rPr>
        <w:t>202</w:t>
      </w:r>
      <w:r>
        <w:rPr>
          <w:rFonts w:ascii="仿宋_GB2312" w:eastAsia="仿宋_GB2312" w:cs="仿宋_GB2312" w:hint="eastAsia"/>
          <w:sz w:val="32"/>
          <w:szCs w:val="32"/>
        </w:rPr>
        <w:t>1年度项目支出。主要包括公共财政预算资金、政府性基金预算资金和社会保障预算资金。（单位、项目详见附件</w:t>
      </w:r>
      <w:r>
        <w:rPr>
          <w:rFonts w:ascii="仿宋_GB2312" w:eastAsia="仿宋_GB2312" w:cs="仿宋_GB2312"/>
          <w:sz w:val="32"/>
          <w:szCs w:val="32"/>
        </w:rPr>
        <w:t>2</w:t>
      </w:r>
      <w:r>
        <w:rPr>
          <w:rFonts w:ascii="仿宋_GB2312" w:eastAsia="仿宋_GB2312" w:cs="仿宋_GB2312" w:hint="eastAsia"/>
          <w:sz w:val="32"/>
          <w:szCs w:val="32"/>
        </w:rPr>
        <w:t>）。</w:t>
      </w:r>
    </w:p>
    <w:p w:rsidR="00220045" w:rsidRDefault="00D965D8">
      <w:pPr>
        <w:pStyle w:val="1"/>
        <w:spacing w:line="560" w:lineRule="exact"/>
        <w:ind w:leftChars="-200" w:left="-420" w:firstLineChars="350" w:firstLine="1120"/>
        <w:rPr>
          <w:rFonts w:ascii="黑体" w:eastAsia="黑体" w:hAnsi="黑体" w:cs="Times New Roman"/>
          <w:sz w:val="32"/>
          <w:szCs w:val="32"/>
        </w:rPr>
      </w:pPr>
      <w:r>
        <w:rPr>
          <w:rFonts w:ascii="黑体" w:eastAsia="黑体" w:hAnsi="黑体" w:cs="黑体" w:hint="eastAsia"/>
          <w:sz w:val="32"/>
          <w:szCs w:val="32"/>
        </w:rPr>
        <w:t>二、评价依据</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t>《财政部关于印发</w:t>
      </w:r>
      <w:r>
        <w:rPr>
          <w:rFonts w:ascii="仿宋_GB2312" w:eastAsia="仿宋_GB2312" w:cs="仿宋_GB2312"/>
          <w:sz w:val="32"/>
          <w:szCs w:val="32"/>
        </w:rPr>
        <w:t>&lt;</w:t>
      </w:r>
      <w:r>
        <w:rPr>
          <w:rFonts w:ascii="仿宋_GB2312" w:eastAsia="仿宋_GB2312" w:cs="仿宋_GB2312" w:hint="eastAsia"/>
          <w:sz w:val="32"/>
          <w:szCs w:val="32"/>
        </w:rPr>
        <w:t>财政支出绩效评价管理办法</w:t>
      </w:r>
      <w:r>
        <w:rPr>
          <w:rFonts w:ascii="仿宋_GB2312" w:eastAsia="仿宋_GB2312" w:cs="仿宋_GB2312"/>
          <w:sz w:val="32"/>
          <w:szCs w:val="32"/>
        </w:rPr>
        <w:t>&gt;</w:t>
      </w:r>
      <w:r>
        <w:rPr>
          <w:rFonts w:ascii="仿宋_GB2312" w:eastAsia="仿宋_GB2312" w:cs="仿宋_GB2312" w:hint="eastAsia"/>
          <w:sz w:val="32"/>
          <w:szCs w:val="32"/>
        </w:rPr>
        <w:t>的通知》（财预</w:t>
      </w:r>
      <w:r>
        <w:rPr>
          <w:rFonts w:ascii="仿宋_GB2312" w:eastAsia="仿宋_GB2312" w:hAnsi="宋体" w:cs="仿宋_GB2312" w:hint="eastAsia"/>
          <w:sz w:val="32"/>
          <w:szCs w:val="32"/>
        </w:rPr>
        <w:t>〔</w:t>
      </w:r>
      <w:r>
        <w:rPr>
          <w:rFonts w:ascii="仿宋_GB2312" w:eastAsia="仿宋_GB2312" w:hAnsi="宋体" w:cs="仿宋_GB2312"/>
          <w:sz w:val="32"/>
          <w:szCs w:val="32"/>
        </w:rPr>
        <w:t>2020</w:t>
      </w:r>
      <w:r>
        <w:rPr>
          <w:rFonts w:ascii="仿宋_GB2312" w:eastAsia="仿宋_GB2312" w:hAnsi="宋体" w:cs="仿宋_GB2312" w:hint="eastAsia"/>
          <w:sz w:val="32"/>
          <w:szCs w:val="32"/>
        </w:rPr>
        <w:t>〕</w:t>
      </w:r>
      <w:r>
        <w:rPr>
          <w:rFonts w:ascii="仿宋_GB2312" w:eastAsia="仿宋_GB2312" w:hAnsi="宋体" w:cs="仿宋_GB2312"/>
          <w:sz w:val="32"/>
          <w:szCs w:val="32"/>
        </w:rPr>
        <w:t>10</w:t>
      </w:r>
      <w:r>
        <w:rPr>
          <w:rFonts w:ascii="仿宋_GB2312" w:eastAsia="仿宋_GB2312" w:hAnsi="宋体" w:cs="仿宋_GB2312" w:hint="eastAsia"/>
          <w:sz w:val="32"/>
          <w:szCs w:val="32"/>
        </w:rPr>
        <w:t>号</w:t>
      </w:r>
      <w:r>
        <w:rPr>
          <w:rFonts w:ascii="仿宋_GB2312" w:eastAsia="仿宋_GB2312" w:cs="仿宋_GB2312" w:hint="eastAsia"/>
          <w:sz w:val="32"/>
          <w:szCs w:val="32"/>
        </w:rPr>
        <w:t>）、《湖南省财政厅关于印发</w:t>
      </w:r>
      <w:r>
        <w:rPr>
          <w:rFonts w:ascii="仿宋_GB2312" w:eastAsia="仿宋_GB2312" w:cs="仿宋_GB2312"/>
          <w:sz w:val="32"/>
          <w:szCs w:val="32"/>
        </w:rPr>
        <w:t>&lt;</w:t>
      </w:r>
      <w:r>
        <w:rPr>
          <w:rFonts w:ascii="仿宋_GB2312" w:eastAsia="仿宋_GB2312" w:cs="仿宋_GB2312" w:hint="eastAsia"/>
          <w:sz w:val="32"/>
          <w:szCs w:val="32"/>
        </w:rPr>
        <w:t>湖南省预算支出绩效评价管理办法</w:t>
      </w:r>
      <w:r>
        <w:rPr>
          <w:rFonts w:ascii="仿宋_GB2312" w:eastAsia="仿宋_GB2312" w:cs="仿宋_GB2312"/>
          <w:sz w:val="32"/>
          <w:szCs w:val="32"/>
        </w:rPr>
        <w:t>&gt;</w:t>
      </w:r>
      <w:r>
        <w:rPr>
          <w:rFonts w:ascii="仿宋_GB2312" w:eastAsia="仿宋_GB2312" w:hAnsi="宋体" w:cs="仿宋_GB2312" w:hint="eastAsia"/>
          <w:sz w:val="32"/>
          <w:szCs w:val="32"/>
        </w:rPr>
        <w:t>的通知</w:t>
      </w:r>
      <w:r>
        <w:rPr>
          <w:rFonts w:ascii="仿宋_GB2312" w:eastAsia="仿宋_GB2312" w:cs="仿宋_GB2312" w:hint="eastAsia"/>
          <w:sz w:val="32"/>
          <w:szCs w:val="32"/>
        </w:rPr>
        <w:t>》（湘财绩</w:t>
      </w:r>
      <w:r>
        <w:rPr>
          <w:rFonts w:ascii="仿宋_GB2312" w:eastAsia="仿宋_GB2312" w:hAnsi="宋体" w:cs="仿宋_GB2312" w:hint="eastAsia"/>
          <w:sz w:val="32"/>
          <w:szCs w:val="32"/>
        </w:rPr>
        <w:t>〔</w:t>
      </w:r>
      <w:r>
        <w:rPr>
          <w:rFonts w:ascii="仿宋_GB2312" w:eastAsia="仿宋_GB2312" w:hAnsi="宋体" w:cs="仿宋_GB2312"/>
          <w:sz w:val="32"/>
          <w:szCs w:val="32"/>
        </w:rPr>
        <w:t>2020</w:t>
      </w:r>
      <w:r>
        <w:rPr>
          <w:rFonts w:ascii="仿宋_GB2312" w:eastAsia="仿宋_GB2312" w:hAnsi="宋体" w:cs="仿宋_GB2312" w:hint="eastAsia"/>
          <w:sz w:val="32"/>
          <w:szCs w:val="32"/>
        </w:rPr>
        <w:t>〕</w:t>
      </w:r>
      <w:r>
        <w:rPr>
          <w:rFonts w:ascii="仿宋_GB2312" w:eastAsia="仿宋_GB2312" w:hAnsi="宋体" w:cs="仿宋_GB2312"/>
          <w:sz w:val="32"/>
          <w:szCs w:val="32"/>
        </w:rPr>
        <w:t>7</w:t>
      </w:r>
      <w:r>
        <w:rPr>
          <w:rFonts w:ascii="仿宋_GB2312" w:eastAsia="仿宋_GB2312" w:hAnsi="宋体" w:cs="仿宋_GB2312" w:hint="eastAsia"/>
          <w:sz w:val="32"/>
          <w:szCs w:val="32"/>
        </w:rPr>
        <w:t>号</w:t>
      </w:r>
      <w:r>
        <w:rPr>
          <w:rFonts w:ascii="仿宋_GB2312" w:eastAsia="仿宋_GB2312" w:cs="仿宋_GB2312" w:hint="eastAsia"/>
          <w:sz w:val="32"/>
          <w:szCs w:val="32"/>
        </w:rPr>
        <w:t>）及其他有关法律、法规和规章制度；中央、省、市、区制定的国民经济与社会发展规划及方针政策；预算管理制度、资金及财务管理办法；预算部门职能职责、中长期发展规划及年度工作计划；相关行业政策、行业标准及专业技术规范；部门预算申报材料、申请和分配财政资金的相关文件、财政部门预算批复、项目年度报告、项目竣工验收报告；财政部门和预算部门年度预算执行情况，年度决算报告；人大审查结果报告、审计报告及决定和财政监督检查报告等。</w:t>
      </w:r>
    </w:p>
    <w:p w:rsidR="00220045" w:rsidRDefault="00D965D8">
      <w:pPr>
        <w:pStyle w:val="1"/>
        <w:spacing w:line="560" w:lineRule="exact"/>
        <w:ind w:leftChars="-200" w:left="-420" w:firstLineChars="350" w:firstLine="1120"/>
        <w:rPr>
          <w:rFonts w:ascii="黑体" w:eastAsia="黑体" w:hAnsi="黑体" w:cs="Times New Roman"/>
          <w:sz w:val="32"/>
          <w:szCs w:val="32"/>
        </w:rPr>
      </w:pPr>
      <w:r>
        <w:rPr>
          <w:rFonts w:ascii="黑体" w:eastAsia="黑体" w:hAnsi="黑体" w:cs="黑体" w:hint="eastAsia"/>
          <w:sz w:val="32"/>
          <w:szCs w:val="32"/>
        </w:rPr>
        <w:t>三、评价内容</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t>预算单位根据设定的绩效目标，运用科学、合理的绩效评价</w:t>
      </w:r>
      <w:r>
        <w:rPr>
          <w:rFonts w:ascii="仿宋_GB2312" w:eastAsia="仿宋_GB2312" w:cs="仿宋_GB2312" w:hint="eastAsia"/>
          <w:sz w:val="32"/>
          <w:szCs w:val="32"/>
        </w:rPr>
        <w:lastRenderedPageBreak/>
        <w:t>指标、评价标准和评价方法，对预算支出的经济性、效率性和效益性进行客观、公正的评价。具体评价内容包括：绩效目标的设定情况；资金投入、使用和管理情况，财务管理状况，资产配置、使用、处置及管理情况；为实现绩效目标制定的制度、采取的措施；绩效目标的实现程度以及影响目标实现的因素（包括是否达到预定产出和效果，提供的产品和服务在数量、质量、效率方面与绩效目标实现程度，项目产生的经济效益、社会效益、生态效益、可持续影响、社会公众或服务对象满意度等）；绩效评价的其他内容。</w:t>
      </w:r>
    </w:p>
    <w:p w:rsidR="00220045" w:rsidRDefault="00D965D8" w:rsidP="00A15539">
      <w:pPr>
        <w:pStyle w:val="1"/>
        <w:spacing w:line="560" w:lineRule="exact"/>
        <w:ind w:leftChars="-39" w:left="-82" w:firstLineChars="150" w:firstLine="480"/>
        <w:rPr>
          <w:rFonts w:ascii="仿宋_GB2312" w:eastAsia="仿宋_GB2312" w:cs="Times New Roman"/>
          <w:sz w:val="32"/>
          <w:szCs w:val="32"/>
        </w:rPr>
      </w:pPr>
      <w:r>
        <w:rPr>
          <w:rFonts w:ascii="仿宋_GB2312" w:eastAsia="仿宋_GB2312" w:cs="仿宋_GB2312" w:hint="eastAsia"/>
          <w:sz w:val="32"/>
          <w:szCs w:val="32"/>
        </w:rPr>
        <w:t>（一）部门整体支出重点评价：津贴补贴政策落实情况；资产管理情况；三公经费控制及预算决算公开情况；存量资金管理情况和区委政府年度绩效目标个性指标完成情况；其他应该重点评价的内容。</w:t>
      </w:r>
    </w:p>
    <w:p w:rsidR="00220045" w:rsidRDefault="00D965D8" w:rsidP="00A15539">
      <w:pPr>
        <w:pStyle w:val="1"/>
        <w:spacing w:line="560" w:lineRule="exact"/>
        <w:ind w:leftChars="-39" w:left="-82" w:firstLineChars="150" w:firstLine="480"/>
        <w:rPr>
          <w:rFonts w:ascii="仿宋_GB2312" w:eastAsia="仿宋_GB2312" w:cs="Times New Roman"/>
          <w:sz w:val="32"/>
          <w:szCs w:val="32"/>
        </w:rPr>
      </w:pPr>
      <w:r>
        <w:rPr>
          <w:rFonts w:ascii="仿宋_GB2312" w:eastAsia="仿宋_GB2312" w:cs="仿宋_GB2312" w:hint="eastAsia"/>
          <w:sz w:val="32"/>
          <w:szCs w:val="32"/>
        </w:rPr>
        <w:t>（二）项目支出重点评价：项目管理及实施情况（包括项目立项及审批、绩效目标设定、财政投资评审、工程招投标和监理、合同签订、项目验收、竣工决算等）；财务管理情况（含制定财务管理制度、资金到位情况、资金拨付程序、合同履行情况、资产使用管理情况等）；项目产生的经济性、效率性和效益性；其他应该重点评价的内容。</w:t>
      </w:r>
    </w:p>
    <w:p w:rsidR="00220045" w:rsidRDefault="00D965D8">
      <w:pPr>
        <w:pStyle w:val="1"/>
        <w:spacing w:line="560" w:lineRule="exact"/>
        <w:ind w:leftChars="-200" w:left="-420" w:firstLineChars="350" w:firstLine="1120"/>
        <w:rPr>
          <w:rFonts w:ascii="黑体" w:eastAsia="黑体" w:hAnsi="黑体" w:cs="Times New Roman"/>
          <w:sz w:val="32"/>
          <w:szCs w:val="32"/>
        </w:rPr>
      </w:pPr>
      <w:r>
        <w:rPr>
          <w:rFonts w:ascii="黑体" w:eastAsia="黑体" w:hAnsi="黑体" w:cs="黑体" w:hint="eastAsia"/>
          <w:sz w:val="32"/>
          <w:szCs w:val="32"/>
        </w:rPr>
        <w:t>四、实施步骤</w:t>
      </w:r>
    </w:p>
    <w:p w:rsidR="00220045" w:rsidRDefault="00D965D8" w:rsidP="00A15539">
      <w:pPr>
        <w:pStyle w:val="1"/>
        <w:spacing w:line="560" w:lineRule="exact"/>
        <w:ind w:leftChars="-39" w:left="-82" w:firstLineChars="150" w:firstLine="480"/>
        <w:rPr>
          <w:rFonts w:ascii="仿宋_GB2312" w:eastAsia="仿宋_GB2312" w:cs="Times New Roman"/>
          <w:sz w:val="32"/>
          <w:szCs w:val="32"/>
        </w:rPr>
      </w:pPr>
      <w:r>
        <w:rPr>
          <w:rFonts w:ascii="仿宋_GB2312" w:eastAsia="仿宋_GB2312" w:cs="仿宋_GB2312" w:hint="eastAsia"/>
          <w:sz w:val="32"/>
          <w:szCs w:val="32"/>
        </w:rPr>
        <w:t>（一）成立评价小组。各主管部门应抽调财务、下级单位和项目部门负责人及其他相关人员成立绩效评价工作小组，部门主</w:t>
      </w:r>
      <w:r>
        <w:rPr>
          <w:rFonts w:ascii="仿宋_GB2312" w:eastAsia="仿宋_GB2312" w:cs="仿宋_GB2312" w:hint="eastAsia"/>
          <w:sz w:val="32"/>
          <w:szCs w:val="32"/>
        </w:rPr>
        <w:lastRenderedPageBreak/>
        <w:t>要负责人任组长，明确工作职责和分工。评价小组负责本部门绩效自评工作的组织领导和具体实施（也可委托中介机构具体实施）。</w:t>
      </w:r>
    </w:p>
    <w:p w:rsidR="00220045" w:rsidRDefault="00D965D8">
      <w:pPr>
        <w:pStyle w:val="1"/>
        <w:spacing w:line="560" w:lineRule="exact"/>
        <w:ind w:firstLineChars="150" w:firstLine="480"/>
        <w:rPr>
          <w:rFonts w:ascii="仿宋_GB2312" w:eastAsia="仿宋_GB2312" w:cs="Times New Roman"/>
          <w:sz w:val="32"/>
          <w:szCs w:val="32"/>
        </w:rPr>
      </w:pPr>
      <w:r>
        <w:rPr>
          <w:rFonts w:ascii="仿宋_GB2312" w:eastAsia="仿宋_GB2312" w:cs="仿宋_GB2312" w:hint="eastAsia"/>
          <w:sz w:val="32"/>
          <w:szCs w:val="32"/>
        </w:rPr>
        <w:t>（二）制定评价方案。评价方案应包括单位基本情况、评价对象和范围、评价目的、评价依据、评价内容、评价方法、评价指标、评价标准、组织实施步骤、人员和时间安排等内容，并经评价小组充分讨论后确定。评价方案应当符合可行性、客观性、科学性和简明性的要求。</w:t>
      </w:r>
    </w:p>
    <w:p w:rsidR="00220045" w:rsidRDefault="00D965D8">
      <w:pPr>
        <w:pStyle w:val="1"/>
        <w:spacing w:line="560" w:lineRule="exact"/>
        <w:ind w:leftChars="-343" w:left="-720" w:firstLineChars="350" w:firstLine="1120"/>
        <w:rPr>
          <w:rFonts w:ascii="仿宋_GB2312" w:eastAsia="仿宋_GB2312" w:cs="Times New Roman"/>
          <w:sz w:val="32"/>
          <w:szCs w:val="32"/>
        </w:rPr>
      </w:pPr>
      <w:r>
        <w:rPr>
          <w:rFonts w:ascii="仿宋_GB2312" w:eastAsia="仿宋_GB2312" w:cs="仿宋_GB2312" w:hint="eastAsia"/>
          <w:sz w:val="32"/>
          <w:szCs w:val="32"/>
        </w:rPr>
        <w:t>（三）实施绩效评价。</w:t>
      </w:r>
    </w:p>
    <w:p w:rsidR="00220045" w:rsidRDefault="00D965D8">
      <w:pPr>
        <w:pStyle w:val="1"/>
        <w:spacing w:line="560" w:lineRule="exact"/>
        <w:ind w:firstLineChars="250" w:firstLine="80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收集资料。根据评价对象、内容和要求收集相关法律法规规章、文件制度、部门职能职责、年度工作计划等各种资料；要求被评价单位填报相关数据，提供有关情况；评价人员到实地勘察、询问、发放问卷调查、召开座谈会听取汇报等方式收集各种资料。</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审核资料。评价小组对收集的各种资料进行审核，根据具体情况小组人员到现场进行勘察、查验、询查和核实，确保资料真实可信、准确无误。</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形成评价结论。评价人员通过对资料进行分类、整理和分析，按照确定的评价指标、评价标准和评价方法进行打分，形成自评结论。自评结论分为“优、良、较差、差”，其中分值</w:t>
      </w:r>
      <w:r>
        <w:rPr>
          <w:rFonts w:ascii="仿宋_GB2312" w:eastAsia="仿宋_GB2312" w:cs="仿宋_GB2312"/>
          <w:sz w:val="32"/>
          <w:szCs w:val="32"/>
        </w:rPr>
        <w:t>90</w:t>
      </w:r>
      <w:r>
        <w:rPr>
          <w:rFonts w:ascii="仿宋_GB2312" w:eastAsia="仿宋_GB2312" w:cs="仿宋_GB2312" w:hint="eastAsia"/>
          <w:sz w:val="32"/>
          <w:szCs w:val="32"/>
        </w:rPr>
        <w:t>（含）</w:t>
      </w:r>
      <w:r>
        <w:rPr>
          <w:rFonts w:ascii="仿宋_GB2312" w:eastAsia="仿宋_GB2312"/>
          <w:sz w:val="32"/>
          <w:szCs w:val="32"/>
        </w:rPr>
        <w:t>—</w:t>
      </w:r>
      <w:r>
        <w:rPr>
          <w:rFonts w:ascii="仿宋_GB2312" w:eastAsia="仿宋_GB2312" w:cs="仿宋_GB2312"/>
          <w:sz w:val="32"/>
          <w:szCs w:val="32"/>
        </w:rPr>
        <w:t>100</w:t>
      </w:r>
      <w:r>
        <w:rPr>
          <w:rFonts w:ascii="仿宋_GB2312" w:eastAsia="仿宋_GB2312" w:cs="仿宋_GB2312" w:hint="eastAsia"/>
          <w:sz w:val="32"/>
          <w:szCs w:val="32"/>
        </w:rPr>
        <w:t>分为“优”，</w:t>
      </w:r>
      <w:r>
        <w:rPr>
          <w:rFonts w:ascii="仿宋_GB2312" w:eastAsia="仿宋_GB2312" w:cs="仿宋_GB2312"/>
          <w:sz w:val="32"/>
          <w:szCs w:val="32"/>
        </w:rPr>
        <w:t>80</w:t>
      </w:r>
      <w:r>
        <w:rPr>
          <w:rFonts w:ascii="仿宋_GB2312" w:eastAsia="仿宋_GB2312" w:cs="仿宋_GB2312" w:hint="eastAsia"/>
          <w:sz w:val="32"/>
          <w:szCs w:val="32"/>
        </w:rPr>
        <w:t>（含）</w:t>
      </w:r>
      <w:r>
        <w:rPr>
          <w:rFonts w:ascii="仿宋_GB2312" w:eastAsia="仿宋_GB2312"/>
          <w:sz w:val="32"/>
          <w:szCs w:val="32"/>
        </w:rPr>
        <w:t>—</w:t>
      </w:r>
      <w:r>
        <w:rPr>
          <w:rFonts w:ascii="仿宋_GB2312" w:eastAsia="仿宋_GB2312" w:cs="仿宋_GB2312"/>
          <w:sz w:val="32"/>
          <w:szCs w:val="32"/>
        </w:rPr>
        <w:t>90</w:t>
      </w:r>
      <w:r>
        <w:rPr>
          <w:rFonts w:ascii="仿宋_GB2312" w:eastAsia="仿宋_GB2312" w:cs="仿宋_GB2312" w:hint="eastAsia"/>
          <w:sz w:val="32"/>
          <w:szCs w:val="32"/>
        </w:rPr>
        <w:t>分为“良”，</w:t>
      </w:r>
      <w:r>
        <w:rPr>
          <w:rFonts w:ascii="仿宋_GB2312" w:eastAsia="仿宋_GB2312" w:cs="仿宋_GB2312"/>
          <w:sz w:val="32"/>
          <w:szCs w:val="32"/>
        </w:rPr>
        <w:t>60</w:t>
      </w:r>
      <w:r>
        <w:rPr>
          <w:rFonts w:ascii="仿宋_GB2312" w:eastAsia="仿宋_GB2312" w:cs="仿宋_GB2312" w:hint="eastAsia"/>
          <w:sz w:val="32"/>
          <w:szCs w:val="32"/>
        </w:rPr>
        <w:t>（含）</w:t>
      </w:r>
      <w:r>
        <w:rPr>
          <w:rFonts w:ascii="仿宋_GB2312" w:eastAsia="仿宋_GB2312"/>
          <w:sz w:val="32"/>
          <w:szCs w:val="32"/>
        </w:rPr>
        <w:t>—</w:t>
      </w:r>
      <w:r>
        <w:rPr>
          <w:rFonts w:ascii="仿宋_GB2312" w:eastAsia="仿宋_GB2312" w:cs="仿宋_GB2312"/>
          <w:sz w:val="32"/>
          <w:szCs w:val="32"/>
        </w:rPr>
        <w:t>80</w:t>
      </w:r>
      <w:r>
        <w:rPr>
          <w:rFonts w:ascii="仿宋_GB2312" w:eastAsia="仿宋_GB2312" w:cs="仿宋_GB2312" w:hint="eastAsia"/>
          <w:sz w:val="32"/>
          <w:szCs w:val="32"/>
        </w:rPr>
        <w:t>分为“较差”，</w:t>
      </w:r>
      <w:r>
        <w:rPr>
          <w:rFonts w:ascii="仿宋_GB2312" w:eastAsia="仿宋_GB2312" w:cs="仿宋_GB2312"/>
          <w:sz w:val="32"/>
          <w:szCs w:val="32"/>
        </w:rPr>
        <w:t>60</w:t>
      </w:r>
      <w:r>
        <w:rPr>
          <w:rFonts w:ascii="仿宋_GB2312" w:eastAsia="仿宋_GB2312" w:cs="仿宋_GB2312" w:hint="eastAsia"/>
          <w:sz w:val="32"/>
          <w:szCs w:val="32"/>
        </w:rPr>
        <w:t>分以下为“差”。</w:t>
      </w:r>
    </w:p>
    <w:p w:rsidR="00220045" w:rsidRDefault="00D965D8" w:rsidP="00A15539">
      <w:pPr>
        <w:pStyle w:val="1"/>
        <w:spacing w:line="560" w:lineRule="exact"/>
        <w:ind w:leftChars="-39" w:left="-82" w:firstLine="640"/>
        <w:rPr>
          <w:rFonts w:ascii="仿宋_GB2312" w:eastAsia="仿宋_GB2312" w:cs="Times New Roman"/>
          <w:sz w:val="32"/>
          <w:szCs w:val="32"/>
        </w:rPr>
      </w:pPr>
      <w:r>
        <w:rPr>
          <w:rFonts w:ascii="仿宋_GB2312" w:eastAsia="仿宋_GB2312" w:cs="仿宋_GB2312" w:hint="eastAsia"/>
          <w:sz w:val="32"/>
          <w:szCs w:val="32"/>
        </w:rPr>
        <w:lastRenderedPageBreak/>
        <w:t>（四）撰写自评报告。自评报告要求内容完整、客观公正、用词准确、表达清晰、结论合理。内容主要包括基本情况（含单位基本情况、项目实施情况、资金来源和使用情况、绩效目标及实现程度等），绩效评价组织实施情况（含绩效评价目的、绩效评价实施过程、评价小组人员构成、数据收集方法等），绩效评价指标体系、评价标准和评价方法（含指标体系设定的原则及具体内容、具体标准及具体方法等），绩效分析及绩效评价结论（含项目决策、项目管理、项目绩效等），主要经验及做法，存在问题及原因分析，相关建议，其他需要说明的问题及相关资料复印件等。一个部门需要开展多个项目绩效自评的，应“一项目、一报告”，并整理装订成册。</w:t>
      </w:r>
    </w:p>
    <w:p w:rsidR="00220045" w:rsidRDefault="00D965D8">
      <w:pPr>
        <w:pStyle w:val="1"/>
        <w:spacing w:line="560" w:lineRule="exact"/>
        <w:ind w:firstLineChars="150" w:firstLine="480"/>
        <w:rPr>
          <w:rFonts w:ascii="仿宋_GB2312" w:eastAsia="仿宋_GB2312" w:cs="Times New Roman"/>
          <w:sz w:val="32"/>
          <w:szCs w:val="32"/>
        </w:rPr>
      </w:pPr>
      <w:r>
        <w:rPr>
          <w:rFonts w:ascii="仿宋_GB2312" w:eastAsia="仿宋_GB2312" w:cs="仿宋_GB2312" w:hint="eastAsia"/>
          <w:sz w:val="32"/>
          <w:szCs w:val="32"/>
        </w:rPr>
        <w:t>（五）整理归档。各部门应将评价方案、自评报告、工作底稿及相关资料整理存档，妥善保管。</w:t>
      </w:r>
    </w:p>
    <w:p w:rsidR="00220045" w:rsidRDefault="00D965D8">
      <w:pPr>
        <w:pStyle w:val="1"/>
        <w:spacing w:line="560" w:lineRule="exact"/>
        <w:ind w:leftChars="-200" w:left="-420" w:firstLineChars="350" w:firstLine="1120"/>
        <w:rPr>
          <w:rFonts w:ascii="黑体" w:eastAsia="黑体" w:hAnsi="黑体" w:cs="Times New Roman"/>
          <w:sz w:val="32"/>
          <w:szCs w:val="32"/>
        </w:rPr>
      </w:pPr>
      <w:r>
        <w:rPr>
          <w:rFonts w:ascii="黑体" w:eastAsia="黑体" w:hAnsi="黑体" w:cs="黑体" w:hint="eastAsia"/>
          <w:sz w:val="32"/>
          <w:szCs w:val="32"/>
        </w:rPr>
        <w:t>五、结果应用</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t>主管部门应及时将评价中发现的问题及整改意见反馈至下级单位或项目单位并督促限期整改。对整改不落实或不到位的，应根据情况建议以后年度不再申报或减少此类项目预算；同时，按照“谁评价、谁报告、谁公开”的原则，各部门（单位）将部门整体支出绩效自评报告和专项资金部门绩效评价报告在本部门（单位）的门户网站上公开。</w:t>
      </w:r>
    </w:p>
    <w:p w:rsidR="00220045" w:rsidRDefault="00D965D8">
      <w:pPr>
        <w:pStyle w:val="1"/>
        <w:spacing w:line="560" w:lineRule="exact"/>
        <w:ind w:leftChars="-200" w:left="-420" w:firstLineChars="350" w:firstLine="1120"/>
        <w:rPr>
          <w:rFonts w:ascii="黑体" w:eastAsia="黑体" w:hAnsi="黑体" w:cs="Times New Roman"/>
          <w:sz w:val="32"/>
          <w:szCs w:val="32"/>
        </w:rPr>
      </w:pPr>
      <w:r>
        <w:rPr>
          <w:rFonts w:ascii="黑体" w:eastAsia="黑体" w:hAnsi="黑体" w:cs="黑体" w:hint="eastAsia"/>
          <w:sz w:val="32"/>
          <w:szCs w:val="32"/>
        </w:rPr>
        <w:t>六、有关要求</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t>（一）统一认识，明确责任。《预算法》首次以法律的形式</w:t>
      </w:r>
      <w:r>
        <w:rPr>
          <w:rFonts w:ascii="仿宋_GB2312" w:eastAsia="仿宋_GB2312" w:cs="仿宋_GB2312" w:hint="eastAsia"/>
          <w:sz w:val="32"/>
          <w:szCs w:val="32"/>
        </w:rPr>
        <w:lastRenderedPageBreak/>
        <w:t>明确了管理要求，各部门、各单位应当对预算支出情况开展绩效评价，“用钱必问效、无效必问责”是绩效预算的新常态。各主管部门作为部门整体支出和项目支出绩效自评组织实施主体，应当按照规定的要求和程序组织开展绩效评价，注重评价质量，撰写评价报告，所属单位要配合主管部门开展绩效自评工作。</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t>（二）按时报送，注重质量。各单位要做好绩效评价的组织实施工作，按时报送自评报告及相关资料。</w:t>
      </w:r>
      <w:r>
        <w:rPr>
          <w:rFonts w:ascii="仿宋_GB2312" w:eastAsia="仿宋_GB2312" w:cs="仿宋_GB2312"/>
          <w:sz w:val="32"/>
          <w:szCs w:val="32"/>
        </w:rPr>
        <w:t>202</w:t>
      </w:r>
      <w:r>
        <w:rPr>
          <w:rFonts w:ascii="仿宋_GB2312" w:eastAsia="仿宋_GB2312" w:cs="仿宋_GB2312" w:hint="eastAsia"/>
          <w:sz w:val="32"/>
          <w:szCs w:val="32"/>
        </w:rPr>
        <w:t>2年5月</w:t>
      </w:r>
      <w:r>
        <w:rPr>
          <w:rFonts w:eastAsia="仿宋_GB2312"/>
          <w:sz w:val="32"/>
          <w:szCs w:val="32"/>
        </w:rPr>
        <w:t>3</w:t>
      </w:r>
      <w:r>
        <w:rPr>
          <w:rFonts w:eastAsia="仿宋_GB2312" w:hint="eastAsia"/>
          <w:sz w:val="32"/>
          <w:szCs w:val="32"/>
        </w:rPr>
        <w:t>0</w:t>
      </w:r>
      <w:r>
        <w:rPr>
          <w:rFonts w:ascii="仿宋_GB2312" w:eastAsia="仿宋_GB2312" w:cs="仿宋_GB2312" w:hint="eastAsia"/>
          <w:sz w:val="32"/>
          <w:szCs w:val="32"/>
        </w:rPr>
        <w:t>日前，各部门应将绩效评价自评报告、绩效评价指标得分表等相关佐证资料报送区财政局绩效评价股（含纸质版和电子版，纸质版须加盖单位公章），并对报送数据材料的真实性、准确性和完整性负责，要求各单位将部门整体自我评价报告和专项资金自我评价报告在门户网站或政府网站公开，截图盖章交区财政局绩效评价股。</w:t>
      </w:r>
    </w:p>
    <w:p w:rsidR="00220045" w:rsidRDefault="00D965D8">
      <w:pPr>
        <w:pStyle w:val="1"/>
        <w:spacing w:line="560" w:lineRule="exact"/>
        <w:ind w:firstLine="640"/>
        <w:rPr>
          <w:rFonts w:ascii="仿宋_GB2312" w:eastAsia="仿宋_GB2312" w:hAnsi="宋体" w:cs="Times New Roman"/>
          <w:sz w:val="32"/>
          <w:szCs w:val="32"/>
        </w:rPr>
      </w:pPr>
      <w:r>
        <w:rPr>
          <w:rFonts w:ascii="仿宋_GB2312" w:eastAsia="仿宋_GB2312" w:cs="仿宋_GB2312" w:hint="eastAsia"/>
          <w:sz w:val="32"/>
          <w:szCs w:val="32"/>
        </w:rPr>
        <w:t>各预算单位请到益阳市赫山区财政局网站“政务公开</w:t>
      </w:r>
      <w:r>
        <w:rPr>
          <w:rFonts w:ascii="仿宋_GB2312" w:eastAsia="仿宋_GB2312"/>
          <w:sz w:val="32"/>
          <w:szCs w:val="32"/>
        </w:rPr>
        <w:t>——</w:t>
      </w:r>
      <w:r>
        <w:rPr>
          <w:rFonts w:ascii="仿宋_GB2312" w:eastAsia="仿宋_GB2312" w:cs="仿宋_GB2312" w:hint="eastAsia"/>
          <w:sz w:val="32"/>
          <w:szCs w:val="32"/>
        </w:rPr>
        <w:t>信息公开”栏目下载绩效自评计分表及其他相关附件</w:t>
      </w:r>
      <w:r>
        <w:rPr>
          <w:rFonts w:ascii="仿宋_GB2312" w:eastAsia="仿宋_GB2312" w:hAnsi="宋体" w:cs="仿宋_GB2312" w:hint="eastAsia"/>
          <w:sz w:val="32"/>
          <w:szCs w:val="32"/>
        </w:rPr>
        <w:t>〔附件</w:t>
      </w:r>
      <w:r>
        <w:rPr>
          <w:rFonts w:ascii="仿宋_GB2312" w:eastAsia="仿宋_GB2312" w:hAnsi="宋体" w:cs="仿宋_GB2312"/>
          <w:sz w:val="32"/>
          <w:szCs w:val="32"/>
        </w:rPr>
        <w:t>3</w:t>
      </w:r>
      <w:r>
        <w:rPr>
          <w:rFonts w:ascii="仿宋_GB2312" w:eastAsia="仿宋_GB2312" w:hAnsi="宋体" w:cs="仿宋_GB2312" w:hint="eastAsia"/>
          <w:sz w:val="32"/>
          <w:szCs w:val="32"/>
        </w:rPr>
        <w:t>：</w:t>
      </w:r>
      <w:r>
        <w:rPr>
          <w:rFonts w:ascii="仿宋_GB2312" w:eastAsia="仿宋_GB2312" w:hAnsi="宋体" w:cs="仿宋_GB2312"/>
          <w:sz w:val="32"/>
          <w:szCs w:val="32"/>
        </w:rPr>
        <w:t>202</w:t>
      </w:r>
      <w:r>
        <w:rPr>
          <w:rFonts w:ascii="仿宋_GB2312" w:eastAsia="仿宋_GB2312" w:hAnsi="宋体" w:cs="仿宋_GB2312" w:hint="eastAsia"/>
          <w:sz w:val="32"/>
          <w:szCs w:val="32"/>
        </w:rPr>
        <w:t>1年度部门整体支出绩效自评指标计分表；附件</w:t>
      </w:r>
      <w:r>
        <w:rPr>
          <w:rFonts w:ascii="仿宋_GB2312" w:eastAsia="仿宋_GB2312" w:hAnsi="宋体" w:cs="仿宋_GB2312"/>
          <w:sz w:val="32"/>
          <w:szCs w:val="32"/>
        </w:rPr>
        <w:t>4</w:t>
      </w:r>
      <w:r>
        <w:rPr>
          <w:rFonts w:ascii="仿宋_GB2312" w:eastAsia="仿宋_GB2312" w:hAnsi="宋体" w:cs="仿宋_GB2312" w:hint="eastAsia"/>
          <w:sz w:val="32"/>
          <w:szCs w:val="32"/>
        </w:rPr>
        <w:t>：</w:t>
      </w:r>
      <w:r>
        <w:rPr>
          <w:rFonts w:ascii="仿宋_GB2312" w:eastAsia="仿宋_GB2312" w:hAnsi="宋体" w:cs="仿宋_GB2312"/>
          <w:sz w:val="32"/>
          <w:szCs w:val="32"/>
        </w:rPr>
        <w:t>202</w:t>
      </w:r>
      <w:r>
        <w:rPr>
          <w:rFonts w:ascii="仿宋_GB2312" w:eastAsia="仿宋_GB2312" w:hAnsi="宋体" w:cs="仿宋_GB2312" w:hint="eastAsia"/>
          <w:sz w:val="32"/>
          <w:szCs w:val="32"/>
        </w:rPr>
        <w:t>1年度项目支出绩效自评指标计分表；附件</w:t>
      </w:r>
      <w:r>
        <w:rPr>
          <w:rFonts w:ascii="仿宋_GB2312" w:eastAsia="仿宋_GB2312" w:hAnsi="宋体" w:cs="仿宋_GB2312"/>
          <w:sz w:val="32"/>
          <w:szCs w:val="32"/>
        </w:rPr>
        <w:t>5</w:t>
      </w:r>
      <w:r>
        <w:rPr>
          <w:rFonts w:ascii="仿宋_GB2312" w:eastAsia="仿宋_GB2312" w:hAnsi="宋体" w:cs="仿宋_GB2312" w:hint="eastAsia"/>
          <w:sz w:val="32"/>
          <w:szCs w:val="32"/>
        </w:rPr>
        <w:t>：部门整体支出绩效评价报告（参考提纲）；附件</w:t>
      </w:r>
      <w:r>
        <w:rPr>
          <w:rFonts w:ascii="仿宋_GB2312" w:eastAsia="仿宋_GB2312" w:hAnsi="宋体" w:cs="仿宋_GB2312"/>
          <w:sz w:val="32"/>
          <w:szCs w:val="32"/>
        </w:rPr>
        <w:t>6</w:t>
      </w:r>
      <w:r>
        <w:rPr>
          <w:rFonts w:ascii="仿宋_GB2312" w:eastAsia="仿宋_GB2312" w:hAnsi="宋体" w:cs="仿宋_GB2312" w:hint="eastAsia"/>
          <w:sz w:val="32"/>
          <w:szCs w:val="32"/>
        </w:rPr>
        <w:t>：项目支出绩效评价报告（参考提纲）〕，如在组织实施绩效自评过程中遇到问题，请及时与区财政局绩效评价股联系。</w:t>
      </w:r>
    </w:p>
    <w:p w:rsidR="00220045" w:rsidRDefault="00D965D8">
      <w:pPr>
        <w:pStyle w:val="1"/>
        <w:spacing w:line="560" w:lineRule="exact"/>
        <w:ind w:firstLine="640"/>
        <w:rPr>
          <w:rFonts w:ascii="仿宋_GB2312" w:eastAsia="仿宋_GB2312" w:hAnsi="宋体" w:cs="仿宋_GB2312"/>
          <w:sz w:val="32"/>
          <w:szCs w:val="32"/>
        </w:rPr>
      </w:pPr>
      <w:r>
        <w:rPr>
          <w:rFonts w:ascii="仿宋_GB2312" w:eastAsia="仿宋_GB2312" w:hAnsi="宋体" w:cs="仿宋_GB2312" w:hint="eastAsia"/>
          <w:sz w:val="32"/>
          <w:szCs w:val="32"/>
        </w:rPr>
        <w:t>联系人：徐萍</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联系电话：</w:t>
      </w:r>
      <w:r>
        <w:rPr>
          <w:rFonts w:ascii="仿宋_GB2312" w:eastAsia="仿宋_GB2312" w:hAnsi="宋体" w:cs="仿宋_GB2312"/>
          <w:sz w:val="32"/>
          <w:szCs w:val="32"/>
        </w:rPr>
        <w:t xml:space="preserve">0737-4401215    </w:t>
      </w: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hAnsi="宋体" w:cs="仿宋_GB2312" w:hint="eastAsia"/>
          <w:sz w:val="32"/>
          <w:szCs w:val="32"/>
        </w:rPr>
        <w:t>收件箱：924741311</w:t>
      </w:r>
      <w:hyperlink r:id="rId8" w:history="1">
        <w:r>
          <w:rPr>
            <w:rStyle w:val="a9"/>
            <w:rFonts w:ascii="仿宋_GB2312" w:eastAsia="仿宋_GB2312" w:hAnsi="宋体" w:cs="仿宋_GB2312"/>
            <w:color w:val="auto"/>
            <w:sz w:val="32"/>
            <w:szCs w:val="32"/>
            <w:u w:val="none"/>
          </w:rPr>
          <w:t>@qq.com</w:t>
        </w:r>
      </w:hyperlink>
      <w:r>
        <w:rPr>
          <w:rFonts w:ascii="仿宋_GB2312" w:eastAsia="仿宋_GB2312" w:cs="仿宋_GB2312" w:hint="eastAsia"/>
          <w:sz w:val="32"/>
          <w:szCs w:val="32"/>
        </w:rPr>
        <w:t>。</w:t>
      </w:r>
    </w:p>
    <w:p w:rsidR="00220045" w:rsidRDefault="00220045">
      <w:pPr>
        <w:pStyle w:val="1"/>
        <w:spacing w:line="560" w:lineRule="exact"/>
        <w:ind w:firstLine="640"/>
        <w:rPr>
          <w:rFonts w:ascii="仿宋_GB2312" w:eastAsia="仿宋_GB2312" w:cs="Times New Roman"/>
          <w:sz w:val="32"/>
          <w:szCs w:val="32"/>
        </w:rPr>
      </w:pPr>
    </w:p>
    <w:p w:rsidR="00220045" w:rsidRDefault="00D965D8">
      <w:pPr>
        <w:pStyle w:val="1"/>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lastRenderedPageBreak/>
        <w:t>附件：</w:t>
      </w:r>
      <w:r>
        <w:rPr>
          <w:rFonts w:ascii="仿宋_GB2312" w:eastAsia="仿宋_GB2312" w:hAnsi="宋体" w:cs="仿宋_GB2312"/>
          <w:sz w:val="32"/>
          <w:szCs w:val="32"/>
        </w:rPr>
        <w:t>1.202</w:t>
      </w:r>
      <w:r>
        <w:rPr>
          <w:rFonts w:ascii="仿宋_GB2312" w:eastAsia="仿宋_GB2312" w:hAnsi="宋体" w:cs="仿宋_GB2312" w:hint="eastAsia"/>
          <w:sz w:val="32"/>
          <w:szCs w:val="32"/>
        </w:rPr>
        <w:t>1年度开展部门整体支出预算绩效自评名单</w:t>
      </w:r>
    </w:p>
    <w:p w:rsidR="00220045" w:rsidRDefault="00D965D8">
      <w:pPr>
        <w:pStyle w:val="1"/>
        <w:spacing w:line="560" w:lineRule="exact"/>
        <w:ind w:firstLineChars="500" w:firstLine="1600"/>
        <w:rPr>
          <w:rFonts w:ascii="仿宋_GB2312" w:eastAsia="仿宋_GB2312" w:cs="Times New Roman"/>
          <w:sz w:val="32"/>
          <w:szCs w:val="32"/>
        </w:rPr>
      </w:pPr>
      <w:r>
        <w:rPr>
          <w:rFonts w:ascii="仿宋_GB2312" w:eastAsia="仿宋_GB2312" w:hAnsi="宋体" w:cs="仿宋_GB2312"/>
          <w:sz w:val="32"/>
          <w:szCs w:val="32"/>
        </w:rPr>
        <w:t>2.202</w:t>
      </w:r>
      <w:r>
        <w:rPr>
          <w:rFonts w:ascii="仿宋_GB2312" w:eastAsia="仿宋_GB2312" w:hAnsi="宋体" w:cs="仿宋_GB2312" w:hint="eastAsia"/>
          <w:sz w:val="32"/>
          <w:szCs w:val="32"/>
        </w:rPr>
        <w:t>1年度项目支出预算绩效自评名单及内容</w:t>
      </w:r>
    </w:p>
    <w:p w:rsidR="00220045" w:rsidRDefault="00D965D8">
      <w:pPr>
        <w:pStyle w:val="1"/>
        <w:spacing w:line="560" w:lineRule="exact"/>
        <w:ind w:firstLineChars="500" w:firstLine="1600"/>
        <w:rPr>
          <w:rFonts w:ascii="仿宋_GB2312" w:eastAsia="仿宋_GB2312" w:cs="Times New Roman"/>
          <w:sz w:val="32"/>
          <w:szCs w:val="32"/>
        </w:rPr>
      </w:pPr>
      <w:r>
        <w:rPr>
          <w:rFonts w:ascii="仿宋_GB2312" w:eastAsia="仿宋_GB2312" w:hAnsi="宋体" w:cs="仿宋_GB2312"/>
          <w:sz w:val="32"/>
          <w:szCs w:val="32"/>
        </w:rPr>
        <w:t>3.202</w:t>
      </w:r>
      <w:r>
        <w:rPr>
          <w:rFonts w:ascii="仿宋_GB2312" w:eastAsia="仿宋_GB2312" w:hAnsi="宋体" w:cs="仿宋_GB2312" w:hint="eastAsia"/>
          <w:sz w:val="32"/>
          <w:szCs w:val="32"/>
        </w:rPr>
        <w:t>1年度部门整体支出绩效自评指标计分表</w:t>
      </w:r>
    </w:p>
    <w:p w:rsidR="00220045" w:rsidRDefault="00D965D8">
      <w:pPr>
        <w:pStyle w:val="1"/>
        <w:spacing w:line="560" w:lineRule="exact"/>
        <w:ind w:firstLineChars="500" w:firstLine="1600"/>
        <w:rPr>
          <w:rFonts w:ascii="仿宋_GB2312" w:eastAsia="仿宋_GB2312" w:cs="Times New Roman"/>
          <w:sz w:val="32"/>
          <w:szCs w:val="32"/>
        </w:rPr>
      </w:pPr>
      <w:r>
        <w:rPr>
          <w:rFonts w:ascii="仿宋_GB2312" w:eastAsia="仿宋_GB2312" w:hAnsi="宋体" w:cs="仿宋_GB2312"/>
          <w:sz w:val="32"/>
          <w:szCs w:val="32"/>
        </w:rPr>
        <w:t>4.202</w:t>
      </w:r>
      <w:r>
        <w:rPr>
          <w:rFonts w:ascii="仿宋_GB2312" w:eastAsia="仿宋_GB2312" w:hAnsi="宋体" w:cs="仿宋_GB2312" w:hint="eastAsia"/>
          <w:sz w:val="32"/>
          <w:szCs w:val="32"/>
        </w:rPr>
        <w:t>1年度项目支出绩效自评指标计分表</w:t>
      </w:r>
    </w:p>
    <w:p w:rsidR="00220045" w:rsidRDefault="00D965D8">
      <w:pPr>
        <w:pStyle w:val="1"/>
        <w:spacing w:line="560" w:lineRule="exact"/>
        <w:ind w:firstLineChars="500" w:firstLine="1600"/>
        <w:rPr>
          <w:rFonts w:ascii="仿宋_GB2312" w:eastAsia="仿宋_GB2312" w:cs="Times New Roman"/>
          <w:sz w:val="32"/>
          <w:szCs w:val="32"/>
        </w:rPr>
      </w:pPr>
      <w:r>
        <w:rPr>
          <w:rFonts w:ascii="仿宋_GB2312" w:eastAsia="仿宋_GB2312" w:hAnsi="宋体" w:cs="仿宋_GB2312"/>
          <w:sz w:val="32"/>
          <w:szCs w:val="32"/>
        </w:rPr>
        <w:t>5.</w:t>
      </w:r>
      <w:r>
        <w:rPr>
          <w:rFonts w:ascii="仿宋_GB2312" w:eastAsia="仿宋_GB2312" w:hAnsi="宋体" w:cs="仿宋_GB2312" w:hint="eastAsia"/>
          <w:sz w:val="32"/>
          <w:szCs w:val="32"/>
        </w:rPr>
        <w:t>部门整体支出绩效评价报告（参考提纲）</w:t>
      </w:r>
    </w:p>
    <w:p w:rsidR="00220045" w:rsidRDefault="00D965D8">
      <w:pPr>
        <w:pStyle w:val="1"/>
        <w:spacing w:line="560" w:lineRule="exact"/>
        <w:ind w:firstLineChars="500" w:firstLine="1600"/>
        <w:rPr>
          <w:rFonts w:ascii="仿宋_GB2312" w:eastAsia="仿宋_GB2312" w:cs="Times New Roman"/>
          <w:sz w:val="32"/>
          <w:szCs w:val="32"/>
        </w:rPr>
      </w:pPr>
      <w:r>
        <w:rPr>
          <w:rFonts w:ascii="仿宋_GB2312" w:eastAsia="仿宋_GB2312" w:hAnsi="宋体" w:cs="仿宋_GB2312"/>
          <w:sz w:val="32"/>
          <w:szCs w:val="32"/>
        </w:rPr>
        <w:t>6.</w:t>
      </w:r>
      <w:r>
        <w:rPr>
          <w:rFonts w:ascii="仿宋_GB2312" w:eastAsia="仿宋_GB2312" w:hAnsi="宋体" w:cs="仿宋_GB2312" w:hint="eastAsia"/>
          <w:sz w:val="32"/>
          <w:szCs w:val="32"/>
        </w:rPr>
        <w:t>项目支出绩效评价报告（参考提纲）</w:t>
      </w:r>
    </w:p>
    <w:p w:rsidR="00220045" w:rsidRDefault="00220045">
      <w:pPr>
        <w:spacing w:line="560" w:lineRule="exact"/>
        <w:rPr>
          <w:rFonts w:ascii="仿宋" w:eastAsia="仿宋" w:hAnsi="仿宋"/>
          <w:sz w:val="32"/>
          <w:szCs w:val="32"/>
        </w:rPr>
      </w:pPr>
    </w:p>
    <w:p w:rsidR="00220045" w:rsidRDefault="00220045">
      <w:pPr>
        <w:spacing w:line="560" w:lineRule="exact"/>
        <w:rPr>
          <w:rFonts w:ascii="仿宋" w:eastAsia="仿宋" w:hAnsi="仿宋"/>
          <w:sz w:val="32"/>
          <w:szCs w:val="32"/>
        </w:rPr>
      </w:pPr>
    </w:p>
    <w:p w:rsidR="00220045" w:rsidRDefault="00D965D8">
      <w:pPr>
        <w:spacing w:line="560" w:lineRule="exact"/>
        <w:rPr>
          <w:rFonts w:ascii="仿宋" w:eastAsia="仿宋" w:hAnsi="仿宋"/>
          <w:sz w:val="32"/>
          <w:szCs w:val="32"/>
        </w:rPr>
      </w:pPr>
      <w:r>
        <w:rPr>
          <w:rFonts w:ascii="仿宋" w:eastAsia="仿宋" w:hAnsi="仿宋" w:hint="eastAsia"/>
          <w:sz w:val="32"/>
          <w:szCs w:val="32"/>
        </w:rPr>
        <w:t xml:space="preserve">                              益阳市赫山区财政局</w:t>
      </w:r>
    </w:p>
    <w:p w:rsidR="00220045" w:rsidRDefault="00D965D8">
      <w:pPr>
        <w:spacing w:line="560" w:lineRule="exact"/>
        <w:ind w:firstLineChars="1600" w:firstLine="5120"/>
        <w:rPr>
          <w:rFonts w:ascii="仿宋" w:eastAsia="仿宋" w:hAnsi="仿宋"/>
          <w:sz w:val="32"/>
          <w:szCs w:val="32"/>
        </w:rPr>
      </w:pPr>
      <w:r>
        <w:rPr>
          <w:rFonts w:ascii="仿宋" w:eastAsia="仿宋" w:hAnsi="仿宋" w:hint="eastAsia"/>
          <w:sz w:val="32"/>
          <w:szCs w:val="32"/>
        </w:rPr>
        <w:t>2022年3月30日</w:t>
      </w:r>
    </w:p>
    <w:p w:rsidR="00220045" w:rsidRDefault="00220045">
      <w:pPr>
        <w:spacing w:line="440" w:lineRule="exact"/>
        <w:rPr>
          <w:rFonts w:ascii="黑体" w:eastAsia="黑体" w:hAnsi="黑体" w:cs="黑体"/>
          <w:sz w:val="32"/>
          <w:szCs w:val="32"/>
        </w:rPr>
      </w:pPr>
    </w:p>
    <w:p w:rsidR="00220045" w:rsidRDefault="00D965D8">
      <w:pPr>
        <w:widowControl/>
        <w:jc w:val="left"/>
        <w:rPr>
          <w:rFonts w:ascii="黑体" w:eastAsia="黑体" w:hAnsi="黑体" w:cs="黑体"/>
          <w:sz w:val="32"/>
          <w:szCs w:val="32"/>
        </w:rPr>
      </w:pPr>
      <w:r>
        <w:rPr>
          <w:rFonts w:ascii="黑体" w:eastAsia="黑体" w:hAnsi="黑体" w:cs="黑体"/>
          <w:sz w:val="32"/>
          <w:szCs w:val="32"/>
        </w:rPr>
        <w:br w:type="page"/>
      </w:r>
    </w:p>
    <w:p w:rsidR="00220045" w:rsidRDefault="00D965D8">
      <w:pPr>
        <w:spacing w:line="300" w:lineRule="exact"/>
        <w:rPr>
          <w:rFonts w:ascii="黑体" w:eastAsia="黑体" w:hAnsi="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w:t>
      </w:r>
      <w:r>
        <w:rPr>
          <w:rFonts w:ascii="黑体" w:eastAsia="黑体" w:hAnsi="黑体" w:cs="黑体" w:hint="eastAsia"/>
          <w:sz w:val="32"/>
          <w:szCs w:val="32"/>
        </w:rPr>
        <w:t>：</w:t>
      </w:r>
    </w:p>
    <w:p w:rsidR="00220045" w:rsidRDefault="00D965D8">
      <w:pPr>
        <w:spacing w:line="360" w:lineRule="exact"/>
        <w:jc w:val="center"/>
        <w:rPr>
          <w:rFonts w:ascii="方正小标宋简体" w:eastAsia="方正小标宋简体"/>
          <w:sz w:val="36"/>
          <w:szCs w:val="36"/>
        </w:rPr>
      </w:pPr>
      <w:r>
        <w:rPr>
          <w:rFonts w:ascii="方正小标宋简体" w:eastAsia="方正小标宋简体" w:hAnsi="宋体" w:cs="方正小标宋简体" w:hint="eastAsia"/>
          <w:color w:val="000000"/>
          <w:kern w:val="0"/>
          <w:sz w:val="36"/>
          <w:szCs w:val="36"/>
        </w:rPr>
        <w:t>2021年开展部门整体支出预算绩效自评名单</w:t>
      </w:r>
    </w:p>
    <w:p w:rsidR="00220045" w:rsidRDefault="00220045">
      <w:pPr>
        <w:spacing w:line="80" w:lineRule="exact"/>
        <w:rPr>
          <w:rFonts w:ascii="仿宋_GB2312" w:eastAsia="仿宋_GB2312"/>
          <w:sz w:val="32"/>
          <w:szCs w:val="32"/>
        </w:rPr>
      </w:pPr>
    </w:p>
    <w:tbl>
      <w:tblPr>
        <w:tblW w:w="93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619"/>
        <w:gridCol w:w="730"/>
        <w:gridCol w:w="900"/>
        <w:gridCol w:w="3078"/>
        <w:gridCol w:w="1292"/>
      </w:tblGrid>
      <w:tr w:rsidR="00220045">
        <w:trPr>
          <w:trHeight w:val="172"/>
        </w:trPr>
        <w:tc>
          <w:tcPr>
            <w:tcW w:w="719" w:type="dxa"/>
            <w:vAlign w:val="center"/>
          </w:tcPr>
          <w:p w:rsidR="00220045" w:rsidRDefault="00D965D8">
            <w:pPr>
              <w:widowControl/>
              <w:spacing w:line="240" w:lineRule="exact"/>
              <w:jc w:val="center"/>
              <w:rPr>
                <w:rFonts w:ascii="宋体"/>
                <w:b/>
                <w:bCs/>
                <w:color w:val="000000"/>
                <w:kern w:val="0"/>
                <w:sz w:val="20"/>
                <w:szCs w:val="20"/>
              </w:rPr>
            </w:pPr>
            <w:r>
              <w:rPr>
                <w:rFonts w:ascii="宋体" w:hAnsi="宋体" w:cs="宋体" w:hint="eastAsia"/>
                <w:b/>
                <w:bCs/>
                <w:color w:val="000000"/>
                <w:kern w:val="0"/>
                <w:sz w:val="20"/>
                <w:szCs w:val="20"/>
              </w:rPr>
              <w:t>序号</w:t>
            </w:r>
          </w:p>
        </w:tc>
        <w:tc>
          <w:tcPr>
            <w:tcW w:w="2619" w:type="dxa"/>
            <w:vAlign w:val="center"/>
          </w:tcPr>
          <w:p w:rsidR="00220045" w:rsidRDefault="00D965D8">
            <w:pPr>
              <w:widowControl/>
              <w:spacing w:line="240" w:lineRule="exact"/>
              <w:jc w:val="center"/>
              <w:rPr>
                <w:rFonts w:ascii="宋体"/>
                <w:b/>
                <w:bCs/>
                <w:color w:val="000000"/>
                <w:kern w:val="0"/>
                <w:sz w:val="20"/>
                <w:szCs w:val="20"/>
              </w:rPr>
            </w:pPr>
            <w:r>
              <w:rPr>
                <w:rFonts w:ascii="宋体" w:hAnsi="宋体" w:cs="宋体" w:hint="eastAsia"/>
                <w:b/>
                <w:bCs/>
                <w:color w:val="000000"/>
                <w:kern w:val="0"/>
                <w:sz w:val="20"/>
                <w:szCs w:val="20"/>
              </w:rPr>
              <w:t>单位名称</w:t>
            </w:r>
          </w:p>
        </w:tc>
        <w:tc>
          <w:tcPr>
            <w:tcW w:w="730" w:type="dxa"/>
            <w:vAlign w:val="center"/>
          </w:tcPr>
          <w:p w:rsidR="00220045" w:rsidRDefault="00D965D8">
            <w:pPr>
              <w:widowControl/>
              <w:spacing w:line="240" w:lineRule="exact"/>
              <w:jc w:val="center"/>
              <w:rPr>
                <w:rFonts w:ascii="宋体"/>
                <w:b/>
                <w:bCs/>
                <w:color w:val="000000"/>
                <w:kern w:val="0"/>
                <w:sz w:val="20"/>
                <w:szCs w:val="20"/>
              </w:rPr>
            </w:pPr>
            <w:r>
              <w:rPr>
                <w:rFonts w:ascii="宋体" w:hAnsi="宋体" w:cs="宋体" w:hint="eastAsia"/>
                <w:b/>
                <w:bCs/>
                <w:color w:val="000000"/>
                <w:kern w:val="0"/>
                <w:sz w:val="20"/>
                <w:szCs w:val="20"/>
              </w:rPr>
              <w:t>备注</w:t>
            </w:r>
          </w:p>
        </w:tc>
        <w:tc>
          <w:tcPr>
            <w:tcW w:w="900" w:type="dxa"/>
            <w:vAlign w:val="center"/>
          </w:tcPr>
          <w:p w:rsidR="00220045" w:rsidRDefault="00D965D8">
            <w:pPr>
              <w:widowControl/>
              <w:spacing w:line="240" w:lineRule="exact"/>
              <w:jc w:val="center"/>
              <w:rPr>
                <w:rFonts w:ascii="宋体"/>
                <w:b/>
                <w:bCs/>
                <w:color w:val="000000"/>
                <w:kern w:val="0"/>
                <w:sz w:val="20"/>
                <w:szCs w:val="20"/>
              </w:rPr>
            </w:pPr>
            <w:r>
              <w:rPr>
                <w:rFonts w:ascii="宋体" w:hAnsi="宋体" w:cs="宋体" w:hint="eastAsia"/>
                <w:b/>
                <w:bCs/>
                <w:color w:val="000000"/>
                <w:kern w:val="0"/>
                <w:sz w:val="20"/>
                <w:szCs w:val="20"/>
              </w:rPr>
              <w:t>序号</w:t>
            </w:r>
          </w:p>
        </w:tc>
        <w:tc>
          <w:tcPr>
            <w:tcW w:w="3078" w:type="dxa"/>
            <w:vAlign w:val="center"/>
          </w:tcPr>
          <w:p w:rsidR="00220045" w:rsidRDefault="00D965D8">
            <w:pPr>
              <w:widowControl/>
              <w:spacing w:line="240" w:lineRule="exact"/>
              <w:jc w:val="center"/>
              <w:rPr>
                <w:rFonts w:ascii="宋体"/>
                <w:b/>
                <w:bCs/>
                <w:color w:val="000000"/>
                <w:kern w:val="0"/>
                <w:sz w:val="20"/>
                <w:szCs w:val="20"/>
              </w:rPr>
            </w:pPr>
            <w:r>
              <w:rPr>
                <w:rFonts w:ascii="宋体" w:hAnsi="宋体" w:cs="宋体" w:hint="eastAsia"/>
                <w:b/>
                <w:bCs/>
                <w:color w:val="000000"/>
                <w:kern w:val="0"/>
                <w:sz w:val="20"/>
                <w:szCs w:val="20"/>
              </w:rPr>
              <w:t>单位名称</w:t>
            </w:r>
          </w:p>
        </w:tc>
        <w:tc>
          <w:tcPr>
            <w:tcW w:w="1292" w:type="dxa"/>
            <w:vAlign w:val="center"/>
          </w:tcPr>
          <w:p w:rsidR="00220045" w:rsidRDefault="00D965D8">
            <w:pPr>
              <w:widowControl/>
              <w:spacing w:line="240" w:lineRule="exact"/>
              <w:jc w:val="center"/>
              <w:rPr>
                <w:rFonts w:ascii="宋体"/>
                <w:b/>
                <w:bCs/>
                <w:color w:val="000000"/>
                <w:kern w:val="0"/>
                <w:sz w:val="20"/>
                <w:szCs w:val="20"/>
              </w:rPr>
            </w:pPr>
            <w:r>
              <w:rPr>
                <w:rFonts w:ascii="宋体" w:hAnsi="宋体" w:cs="宋体" w:hint="eastAsia"/>
                <w:b/>
                <w:bCs/>
                <w:color w:val="000000"/>
                <w:kern w:val="0"/>
                <w:sz w:val="20"/>
                <w:szCs w:val="20"/>
              </w:rPr>
              <w:t>备注</w:t>
            </w:r>
          </w:p>
        </w:tc>
      </w:tr>
      <w:tr w:rsidR="00220045">
        <w:trPr>
          <w:trHeight w:val="225"/>
        </w:trPr>
        <w:tc>
          <w:tcPr>
            <w:tcW w:w="719" w:type="dxa"/>
            <w:vAlign w:val="center"/>
          </w:tcPr>
          <w:p w:rsidR="00220045" w:rsidRDefault="00D965D8">
            <w:pPr>
              <w:widowControl/>
              <w:spacing w:line="240" w:lineRule="exact"/>
              <w:jc w:val="center"/>
              <w:rPr>
                <w:rFonts w:ascii="宋体"/>
                <w:color w:val="000000"/>
                <w:kern w:val="0"/>
                <w:sz w:val="20"/>
                <w:szCs w:val="20"/>
              </w:rPr>
            </w:pPr>
            <w:r>
              <w:rPr>
                <w:rFonts w:ascii="宋体" w:hAnsi="宋体" w:cs="宋体"/>
                <w:color w:val="000000"/>
                <w:kern w:val="0"/>
                <w:sz w:val="20"/>
                <w:szCs w:val="20"/>
              </w:rPr>
              <w:t>1</w:t>
            </w:r>
          </w:p>
        </w:tc>
        <w:tc>
          <w:tcPr>
            <w:tcW w:w="2619" w:type="dxa"/>
            <w:vAlign w:val="center"/>
          </w:tcPr>
          <w:p w:rsidR="00220045" w:rsidRDefault="00D965D8">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区委办</w:t>
            </w:r>
          </w:p>
        </w:tc>
        <w:tc>
          <w:tcPr>
            <w:tcW w:w="730" w:type="dxa"/>
            <w:vAlign w:val="center"/>
          </w:tcPr>
          <w:p w:rsidR="00220045" w:rsidRDefault="00D965D8">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tcPr>
          <w:p w:rsidR="00220045" w:rsidRDefault="00F37064">
            <w:pPr>
              <w:widowControl/>
              <w:spacing w:line="240" w:lineRule="exact"/>
              <w:jc w:val="center"/>
              <w:rPr>
                <w:rFonts w:ascii="宋体"/>
                <w:color w:val="000000"/>
                <w:kern w:val="0"/>
                <w:sz w:val="20"/>
                <w:szCs w:val="20"/>
              </w:rPr>
            </w:pPr>
            <w:r>
              <w:rPr>
                <w:rFonts w:ascii="宋体" w:hint="eastAsia"/>
                <w:color w:val="000000"/>
                <w:kern w:val="0"/>
                <w:sz w:val="20"/>
                <w:szCs w:val="20"/>
              </w:rPr>
              <w:t>48</w:t>
            </w:r>
          </w:p>
        </w:tc>
        <w:tc>
          <w:tcPr>
            <w:tcW w:w="3078" w:type="dxa"/>
            <w:vAlign w:val="center"/>
          </w:tcPr>
          <w:p w:rsidR="00220045" w:rsidRDefault="00D965D8">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区民政局</w:t>
            </w:r>
          </w:p>
        </w:tc>
        <w:tc>
          <w:tcPr>
            <w:tcW w:w="1292" w:type="dxa"/>
            <w:vAlign w:val="center"/>
          </w:tcPr>
          <w:p w:rsidR="00220045" w:rsidRDefault="00220045">
            <w:pPr>
              <w:widowControl/>
              <w:spacing w:line="240" w:lineRule="exact"/>
              <w:jc w:val="left"/>
              <w:rPr>
                <w:rFonts w:ascii="宋体"/>
                <w:color w:val="000000"/>
                <w:kern w:val="0"/>
                <w:sz w:val="20"/>
                <w:szCs w:val="20"/>
              </w:rPr>
            </w:pP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区人大</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4</w:t>
            </w:r>
            <w:r>
              <w:rPr>
                <w:rFonts w:ascii="宋体" w:hAnsi="宋体" w:cs="宋体" w:hint="eastAsia"/>
                <w:color w:val="000000"/>
                <w:kern w:val="0"/>
                <w:sz w:val="20"/>
                <w:szCs w:val="20"/>
              </w:rPr>
              <w:t>9</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区医疗保障事务中心</w:t>
            </w:r>
          </w:p>
        </w:tc>
        <w:tc>
          <w:tcPr>
            <w:tcW w:w="1292" w:type="dxa"/>
            <w:vAlign w:val="center"/>
          </w:tcPr>
          <w:p w:rsidR="00F37064" w:rsidRDefault="00F37064">
            <w:pPr>
              <w:widowControl/>
              <w:spacing w:line="240" w:lineRule="exact"/>
              <w:jc w:val="left"/>
              <w:rPr>
                <w:rFonts w:ascii="宋体"/>
                <w:color w:val="000000"/>
                <w:kern w:val="0"/>
                <w:sz w:val="20"/>
                <w:szCs w:val="20"/>
              </w:rPr>
            </w:pPr>
          </w:p>
        </w:tc>
      </w:tr>
      <w:tr w:rsidR="00F37064" w:rsidTr="002F77EA">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区政府办</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50</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区红十字会</w:t>
            </w:r>
          </w:p>
        </w:tc>
        <w:tc>
          <w:tcPr>
            <w:tcW w:w="1292" w:type="dxa"/>
            <w:vAlign w:val="center"/>
          </w:tcPr>
          <w:p w:rsidR="00F37064" w:rsidRDefault="00F37064">
            <w:pPr>
              <w:widowControl/>
              <w:spacing w:line="240" w:lineRule="exact"/>
              <w:jc w:val="left"/>
              <w:rPr>
                <w:rFonts w:ascii="宋体"/>
                <w:color w:val="000000"/>
                <w:kern w:val="0"/>
                <w:sz w:val="20"/>
                <w:szCs w:val="20"/>
              </w:rPr>
            </w:pP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4</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区政协</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51</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区残联</w:t>
            </w:r>
          </w:p>
        </w:tc>
        <w:tc>
          <w:tcPr>
            <w:tcW w:w="1292" w:type="dxa"/>
            <w:vAlign w:val="center"/>
          </w:tcPr>
          <w:p w:rsidR="00F37064" w:rsidRDefault="00F37064">
            <w:pPr>
              <w:widowControl/>
              <w:spacing w:line="240" w:lineRule="exact"/>
              <w:jc w:val="left"/>
              <w:rPr>
                <w:rFonts w:ascii="宋体"/>
                <w:color w:val="000000"/>
                <w:kern w:val="0"/>
                <w:sz w:val="20"/>
                <w:szCs w:val="20"/>
              </w:rPr>
            </w:pP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5</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区纪委</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52</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区社会保险服务中心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6</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区政法委</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3</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区劳动就业服务中心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7</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区组织部</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4</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区计生协会</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80"/>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8</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区宣传部</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5</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区劳动监察局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9</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区统战部</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6</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区退役军人事务局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10</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区财政局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7</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区人社局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11</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区审计局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8</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区医疗保障局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12</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区文体广新局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9</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区社会福利中心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13</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区文联</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60</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区城乡低收入家庭认定中心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14</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区档案局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61</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区城管局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15</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区统计局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62</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区环境卫生服务中心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16</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区效能事务中心</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3</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区发改局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17</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区科协</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4</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区交通运输局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18</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区科技局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5</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区公路建设养护中心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19</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区政务中心</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6</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区供销合作社</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20</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区信访局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hAnsi="宋体" w:cs="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7</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区征补办</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21</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区编委</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8</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兰溪粮食产业园管委会</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22</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区全民健身中心</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9</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区住建局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23</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区接待办</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70</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区自然资源局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4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24</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区工商联</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71</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区总工会</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25</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区司法局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72</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区工信局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26</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区团委</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3</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区乡镇企业管理办</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27</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区妇联</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4</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区商务局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28</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区国库集中支付核算局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5</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区投资促进服务中心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29</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区教育局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6</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区应急管理局</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30</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区市场监督管理局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7</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区机关事务服务中心</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31</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市卫生职业技术学校</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8</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欧江岔镇</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32</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区农业农村局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7</w:t>
            </w:r>
            <w:r>
              <w:rPr>
                <w:rFonts w:ascii="宋体" w:hAnsi="宋体" w:cs="宋体" w:hint="eastAsia"/>
                <w:color w:val="000000"/>
                <w:kern w:val="0"/>
                <w:sz w:val="20"/>
                <w:szCs w:val="20"/>
              </w:rPr>
              <w:t>9</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泉交河镇</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33</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区畜牧水产事务中心</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80</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笔架山乡</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34</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区农机事务中心</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81</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八字哨镇</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35</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区林业局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int="eastAsia"/>
                <w:color w:val="000000"/>
                <w:kern w:val="0"/>
                <w:sz w:val="20"/>
                <w:szCs w:val="20"/>
              </w:rPr>
              <w:t>82</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兰溪镇</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36</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区水务局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3</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龙光桥街道</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color w:val="000000"/>
                <w:kern w:val="0"/>
                <w:sz w:val="20"/>
                <w:szCs w:val="20"/>
              </w:rPr>
              <w:t>37</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cs="宋体" w:hint="eastAsia"/>
                <w:color w:val="000000"/>
                <w:kern w:val="0"/>
                <w:sz w:val="20"/>
                <w:szCs w:val="20"/>
              </w:rPr>
              <w:t>区农村经济经营管理局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4</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沧水铺镇</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F37064">
        <w:trPr>
          <w:trHeight w:val="225"/>
        </w:trPr>
        <w:tc>
          <w:tcPr>
            <w:tcW w:w="719" w:type="dxa"/>
            <w:vAlign w:val="center"/>
          </w:tcPr>
          <w:p w:rsidR="00F37064" w:rsidRDefault="00AF5FF9">
            <w:pPr>
              <w:widowControl/>
              <w:spacing w:line="240" w:lineRule="exact"/>
              <w:jc w:val="center"/>
              <w:rPr>
                <w:rFonts w:ascii="宋体"/>
                <w:color w:val="000000"/>
                <w:kern w:val="0"/>
                <w:sz w:val="20"/>
                <w:szCs w:val="20"/>
              </w:rPr>
            </w:pPr>
            <w:r>
              <w:rPr>
                <w:rFonts w:ascii="宋体" w:hint="eastAsia"/>
                <w:color w:val="000000"/>
                <w:kern w:val="0"/>
                <w:sz w:val="20"/>
                <w:szCs w:val="20"/>
              </w:rPr>
              <w:t>38</w:t>
            </w:r>
          </w:p>
        </w:tc>
        <w:tc>
          <w:tcPr>
            <w:tcW w:w="2619"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区乡村振兴局</w:t>
            </w:r>
          </w:p>
        </w:tc>
        <w:tc>
          <w:tcPr>
            <w:tcW w:w="730"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F37064" w:rsidRDefault="00F37064"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5</w:t>
            </w:r>
          </w:p>
        </w:tc>
        <w:tc>
          <w:tcPr>
            <w:tcW w:w="3078" w:type="dxa"/>
            <w:vAlign w:val="center"/>
          </w:tcPr>
          <w:p w:rsidR="00F37064" w:rsidRDefault="00F37064">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衡龙桥镇</w:t>
            </w:r>
          </w:p>
        </w:tc>
        <w:tc>
          <w:tcPr>
            <w:tcW w:w="1292" w:type="dxa"/>
            <w:vAlign w:val="center"/>
          </w:tcPr>
          <w:p w:rsidR="00F37064" w:rsidRDefault="00F37064">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AF5FF9">
        <w:trPr>
          <w:trHeight w:val="225"/>
        </w:trPr>
        <w:tc>
          <w:tcPr>
            <w:tcW w:w="719"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39</w:t>
            </w:r>
          </w:p>
        </w:tc>
        <w:tc>
          <w:tcPr>
            <w:tcW w:w="2619" w:type="dxa"/>
            <w:vAlign w:val="center"/>
          </w:tcPr>
          <w:p w:rsidR="00AF5FF9" w:rsidRDefault="00AF5FF9">
            <w:pPr>
              <w:widowControl/>
              <w:spacing w:line="240" w:lineRule="exact"/>
              <w:jc w:val="center"/>
              <w:rPr>
                <w:rFonts w:ascii="宋体"/>
                <w:color w:val="000000"/>
                <w:kern w:val="0"/>
                <w:sz w:val="20"/>
                <w:szCs w:val="20"/>
              </w:rPr>
            </w:pPr>
            <w:r>
              <w:rPr>
                <w:rFonts w:ascii="宋体" w:cs="宋体" w:hint="eastAsia"/>
                <w:color w:val="000000"/>
                <w:kern w:val="0"/>
                <w:sz w:val="20"/>
                <w:szCs w:val="20"/>
              </w:rPr>
              <w:t>区移民事务中心</w:t>
            </w:r>
          </w:p>
        </w:tc>
        <w:tc>
          <w:tcPr>
            <w:tcW w:w="730" w:type="dxa"/>
            <w:vAlign w:val="center"/>
          </w:tcPr>
          <w:p w:rsidR="00AF5FF9" w:rsidRDefault="00AF5FF9">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6</w:t>
            </w:r>
          </w:p>
        </w:tc>
        <w:tc>
          <w:tcPr>
            <w:tcW w:w="3078" w:type="dxa"/>
            <w:vAlign w:val="center"/>
          </w:tcPr>
          <w:p w:rsidR="00AF5FF9" w:rsidRDefault="00AF5FF9">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岳家桥镇</w:t>
            </w:r>
          </w:p>
        </w:tc>
        <w:tc>
          <w:tcPr>
            <w:tcW w:w="1292" w:type="dxa"/>
            <w:vAlign w:val="center"/>
          </w:tcPr>
          <w:p w:rsidR="00AF5FF9" w:rsidRDefault="00AF5FF9">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AF5FF9">
        <w:trPr>
          <w:trHeight w:val="225"/>
        </w:trPr>
        <w:tc>
          <w:tcPr>
            <w:tcW w:w="719"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40</w:t>
            </w:r>
          </w:p>
        </w:tc>
        <w:tc>
          <w:tcPr>
            <w:tcW w:w="2619" w:type="dxa"/>
            <w:vAlign w:val="center"/>
          </w:tcPr>
          <w:p w:rsidR="00AF5FF9" w:rsidRDefault="00AF5FF9">
            <w:pPr>
              <w:widowControl/>
              <w:spacing w:line="240" w:lineRule="exact"/>
              <w:jc w:val="center"/>
              <w:rPr>
                <w:rFonts w:ascii="宋体"/>
                <w:color w:val="000000"/>
                <w:kern w:val="0"/>
                <w:sz w:val="20"/>
                <w:szCs w:val="20"/>
              </w:rPr>
            </w:pPr>
            <w:r>
              <w:rPr>
                <w:rFonts w:ascii="宋体" w:cs="宋体" w:hint="eastAsia"/>
                <w:color w:val="000000"/>
                <w:kern w:val="0"/>
                <w:sz w:val="20"/>
                <w:szCs w:val="20"/>
              </w:rPr>
              <w:t>区现代农业改革发展管委会</w:t>
            </w:r>
          </w:p>
        </w:tc>
        <w:tc>
          <w:tcPr>
            <w:tcW w:w="730" w:type="dxa"/>
            <w:vAlign w:val="center"/>
          </w:tcPr>
          <w:p w:rsidR="00AF5FF9" w:rsidRDefault="00AF5FF9">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7</w:t>
            </w:r>
          </w:p>
        </w:tc>
        <w:tc>
          <w:tcPr>
            <w:tcW w:w="3078" w:type="dxa"/>
            <w:vAlign w:val="center"/>
          </w:tcPr>
          <w:p w:rsidR="00AF5FF9" w:rsidRDefault="00AF5FF9">
            <w:pPr>
              <w:widowControl/>
              <w:spacing w:line="240" w:lineRule="exact"/>
              <w:jc w:val="center"/>
              <w:rPr>
                <w:rFonts w:ascii="宋体" w:hint="eastAsia"/>
                <w:color w:val="000000"/>
                <w:kern w:val="0"/>
                <w:sz w:val="20"/>
                <w:szCs w:val="20"/>
              </w:rPr>
            </w:pPr>
            <w:r>
              <w:rPr>
                <w:rFonts w:ascii="宋体" w:hint="eastAsia"/>
                <w:color w:val="000000"/>
                <w:kern w:val="0"/>
                <w:sz w:val="20"/>
                <w:szCs w:val="20"/>
              </w:rPr>
              <w:t>泥江口镇</w:t>
            </w:r>
          </w:p>
        </w:tc>
        <w:tc>
          <w:tcPr>
            <w:tcW w:w="1292" w:type="dxa"/>
            <w:vAlign w:val="center"/>
          </w:tcPr>
          <w:p w:rsidR="00AF5FF9" w:rsidRDefault="00AF5FF9">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AF5FF9">
        <w:trPr>
          <w:trHeight w:val="225"/>
        </w:trPr>
        <w:tc>
          <w:tcPr>
            <w:tcW w:w="719"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41</w:t>
            </w:r>
          </w:p>
        </w:tc>
        <w:tc>
          <w:tcPr>
            <w:tcW w:w="2619" w:type="dxa"/>
            <w:vAlign w:val="center"/>
          </w:tcPr>
          <w:p w:rsidR="00AF5FF9" w:rsidRDefault="00AF5FF9">
            <w:pPr>
              <w:widowControl/>
              <w:spacing w:line="240" w:lineRule="exact"/>
              <w:jc w:val="center"/>
              <w:rPr>
                <w:rFonts w:ascii="宋体"/>
                <w:color w:val="000000"/>
                <w:kern w:val="0"/>
                <w:sz w:val="20"/>
                <w:szCs w:val="20"/>
              </w:rPr>
            </w:pPr>
            <w:r>
              <w:rPr>
                <w:rFonts w:ascii="宋体" w:cs="宋体" w:hint="eastAsia"/>
                <w:color w:val="000000"/>
                <w:kern w:val="0"/>
                <w:sz w:val="20"/>
                <w:szCs w:val="20"/>
              </w:rPr>
              <w:t>区新河大闸事务中心</w:t>
            </w:r>
          </w:p>
        </w:tc>
        <w:tc>
          <w:tcPr>
            <w:tcW w:w="730" w:type="dxa"/>
            <w:vAlign w:val="center"/>
          </w:tcPr>
          <w:p w:rsidR="00AF5FF9" w:rsidRDefault="00AF5FF9">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8</w:t>
            </w:r>
          </w:p>
        </w:tc>
        <w:tc>
          <w:tcPr>
            <w:tcW w:w="3078"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新市渡镇</w:t>
            </w:r>
          </w:p>
        </w:tc>
        <w:tc>
          <w:tcPr>
            <w:tcW w:w="1292" w:type="dxa"/>
            <w:vAlign w:val="center"/>
          </w:tcPr>
          <w:p w:rsidR="00AF5FF9" w:rsidRDefault="00AF5FF9">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AF5FF9">
        <w:trPr>
          <w:trHeight w:val="225"/>
        </w:trPr>
        <w:tc>
          <w:tcPr>
            <w:tcW w:w="719"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42</w:t>
            </w:r>
          </w:p>
        </w:tc>
        <w:tc>
          <w:tcPr>
            <w:tcW w:w="2619" w:type="dxa"/>
            <w:vAlign w:val="center"/>
          </w:tcPr>
          <w:p w:rsidR="00AF5FF9" w:rsidRDefault="00AF5FF9">
            <w:pPr>
              <w:widowControl/>
              <w:spacing w:line="240" w:lineRule="exact"/>
              <w:jc w:val="center"/>
              <w:rPr>
                <w:rFonts w:ascii="宋体"/>
                <w:color w:val="000000"/>
                <w:kern w:val="0"/>
                <w:sz w:val="20"/>
                <w:szCs w:val="20"/>
              </w:rPr>
            </w:pPr>
            <w:r>
              <w:rPr>
                <w:rFonts w:ascii="宋体" w:cs="宋体" w:hint="eastAsia"/>
                <w:color w:val="000000"/>
                <w:kern w:val="0"/>
                <w:sz w:val="20"/>
                <w:szCs w:val="20"/>
              </w:rPr>
              <w:t>区新河电力排灌站</w:t>
            </w:r>
          </w:p>
        </w:tc>
        <w:tc>
          <w:tcPr>
            <w:tcW w:w="730" w:type="dxa"/>
            <w:vAlign w:val="center"/>
          </w:tcPr>
          <w:p w:rsidR="00AF5FF9" w:rsidRDefault="00AF5FF9">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 xml:space="preserve">　</w:t>
            </w:r>
          </w:p>
        </w:tc>
        <w:tc>
          <w:tcPr>
            <w:tcW w:w="900"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9</w:t>
            </w:r>
          </w:p>
        </w:tc>
        <w:tc>
          <w:tcPr>
            <w:tcW w:w="3078"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桃花仑街道</w:t>
            </w:r>
          </w:p>
        </w:tc>
        <w:tc>
          <w:tcPr>
            <w:tcW w:w="1292" w:type="dxa"/>
            <w:vAlign w:val="center"/>
          </w:tcPr>
          <w:p w:rsidR="00AF5FF9" w:rsidRDefault="00AF5FF9">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AF5FF9" w:rsidTr="00960D91">
        <w:trPr>
          <w:trHeight w:val="225"/>
        </w:trPr>
        <w:tc>
          <w:tcPr>
            <w:tcW w:w="719"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43</w:t>
            </w:r>
          </w:p>
        </w:tc>
        <w:tc>
          <w:tcPr>
            <w:tcW w:w="2619" w:type="dxa"/>
            <w:vAlign w:val="center"/>
          </w:tcPr>
          <w:p w:rsidR="00AF5FF9" w:rsidRDefault="00AF5FF9">
            <w:pPr>
              <w:widowControl/>
              <w:spacing w:line="240" w:lineRule="exact"/>
              <w:jc w:val="center"/>
              <w:rPr>
                <w:rFonts w:ascii="宋体"/>
                <w:color w:val="000000"/>
                <w:kern w:val="0"/>
                <w:sz w:val="20"/>
                <w:szCs w:val="20"/>
              </w:rPr>
            </w:pPr>
            <w:r>
              <w:rPr>
                <w:rFonts w:ascii="宋体" w:cs="宋体" w:hint="eastAsia"/>
                <w:color w:val="000000"/>
                <w:kern w:val="0"/>
                <w:sz w:val="20"/>
                <w:szCs w:val="20"/>
              </w:rPr>
              <w:t>志溪河水利工程管理处</w:t>
            </w:r>
          </w:p>
        </w:tc>
        <w:tc>
          <w:tcPr>
            <w:tcW w:w="730" w:type="dxa"/>
          </w:tcPr>
          <w:p w:rsidR="00AF5FF9" w:rsidRDefault="00AF5FF9">
            <w:pPr>
              <w:widowControl/>
              <w:spacing w:line="240" w:lineRule="exact"/>
              <w:jc w:val="center"/>
              <w:rPr>
                <w:rFonts w:ascii="宋体"/>
                <w:color w:val="000000"/>
                <w:kern w:val="0"/>
                <w:sz w:val="20"/>
                <w:szCs w:val="20"/>
              </w:rPr>
            </w:pPr>
          </w:p>
        </w:tc>
        <w:tc>
          <w:tcPr>
            <w:tcW w:w="900" w:type="dxa"/>
            <w:vAlign w:val="center"/>
          </w:tcPr>
          <w:p w:rsidR="00AF5FF9" w:rsidRDefault="00AF5FF9" w:rsidP="009B1F1A">
            <w:pPr>
              <w:widowControl/>
              <w:spacing w:line="240" w:lineRule="exact"/>
              <w:jc w:val="center"/>
              <w:rPr>
                <w:rFonts w:ascii="宋体"/>
                <w:color w:val="000000"/>
                <w:kern w:val="0"/>
                <w:sz w:val="20"/>
                <w:szCs w:val="20"/>
              </w:rPr>
            </w:pPr>
            <w:r>
              <w:rPr>
                <w:rFonts w:ascii="宋体" w:hint="eastAsia"/>
                <w:color w:val="000000"/>
                <w:kern w:val="0"/>
                <w:sz w:val="20"/>
                <w:szCs w:val="20"/>
              </w:rPr>
              <w:t>90</w:t>
            </w:r>
          </w:p>
        </w:tc>
        <w:tc>
          <w:tcPr>
            <w:tcW w:w="3078"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会龙山街道</w:t>
            </w:r>
          </w:p>
        </w:tc>
        <w:tc>
          <w:tcPr>
            <w:tcW w:w="1292" w:type="dxa"/>
            <w:vAlign w:val="center"/>
          </w:tcPr>
          <w:p w:rsidR="00AF5FF9" w:rsidRDefault="00AF5FF9">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r w:rsidR="00AF5FF9">
        <w:trPr>
          <w:trHeight w:val="225"/>
        </w:trPr>
        <w:tc>
          <w:tcPr>
            <w:tcW w:w="719" w:type="dxa"/>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44</w:t>
            </w:r>
          </w:p>
        </w:tc>
        <w:tc>
          <w:tcPr>
            <w:tcW w:w="2619" w:type="dxa"/>
            <w:vAlign w:val="center"/>
          </w:tcPr>
          <w:p w:rsidR="00AF5FF9" w:rsidRDefault="00AF5FF9">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区小河口电力排灌站</w:t>
            </w:r>
          </w:p>
        </w:tc>
        <w:tc>
          <w:tcPr>
            <w:tcW w:w="730" w:type="dxa"/>
          </w:tcPr>
          <w:p w:rsidR="00AF5FF9" w:rsidRDefault="00AF5FF9">
            <w:pPr>
              <w:widowControl/>
              <w:spacing w:line="240" w:lineRule="exact"/>
              <w:jc w:val="center"/>
              <w:rPr>
                <w:rFonts w:ascii="宋体"/>
                <w:color w:val="000000"/>
                <w:kern w:val="0"/>
                <w:sz w:val="20"/>
                <w:szCs w:val="20"/>
              </w:rPr>
            </w:pPr>
          </w:p>
        </w:tc>
        <w:tc>
          <w:tcPr>
            <w:tcW w:w="900" w:type="dxa"/>
          </w:tcPr>
          <w:p w:rsidR="00AF5FF9" w:rsidRDefault="00AF5FF9" w:rsidP="009B1F1A">
            <w:pPr>
              <w:widowControl/>
              <w:spacing w:line="240" w:lineRule="exact"/>
              <w:jc w:val="center"/>
              <w:rPr>
                <w:rFonts w:ascii="宋体"/>
                <w:color w:val="000000"/>
                <w:kern w:val="0"/>
                <w:sz w:val="20"/>
                <w:szCs w:val="20"/>
              </w:rPr>
            </w:pPr>
            <w:r>
              <w:rPr>
                <w:rFonts w:ascii="宋体" w:hint="eastAsia"/>
                <w:color w:val="000000"/>
                <w:kern w:val="0"/>
                <w:sz w:val="20"/>
                <w:szCs w:val="20"/>
              </w:rPr>
              <w:t>91</w:t>
            </w:r>
          </w:p>
        </w:tc>
        <w:tc>
          <w:tcPr>
            <w:tcW w:w="3078"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金银山街道</w:t>
            </w:r>
          </w:p>
        </w:tc>
        <w:tc>
          <w:tcPr>
            <w:tcW w:w="1292" w:type="dxa"/>
            <w:vAlign w:val="center"/>
          </w:tcPr>
          <w:p w:rsidR="00AF5FF9" w:rsidRDefault="00AF5FF9">
            <w:pPr>
              <w:widowControl/>
              <w:spacing w:line="240" w:lineRule="exact"/>
              <w:jc w:val="left"/>
              <w:rPr>
                <w:rFonts w:ascii="宋体" w:hAnsi="宋体" w:cs="宋体"/>
                <w:color w:val="000000"/>
                <w:kern w:val="0"/>
                <w:sz w:val="20"/>
                <w:szCs w:val="20"/>
              </w:rPr>
            </w:pPr>
          </w:p>
        </w:tc>
      </w:tr>
      <w:tr w:rsidR="00AF5FF9">
        <w:trPr>
          <w:trHeight w:val="225"/>
        </w:trPr>
        <w:tc>
          <w:tcPr>
            <w:tcW w:w="719" w:type="dxa"/>
          </w:tcPr>
          <w:p w:rsidR="00AF5FF9" w:rsidRDefault="00AF5FF9" w:rsidP="009B1F1A">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2619" w:type="dxa"/>
            <w:vAlign w:val="center"/>
          </w:tcPr>
          <w:p w:rsidR="00AF5FF9" w:rsidRDefault="00AF5FF9">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区农业综合行政执法大队</w:t>
            </w:r>
          </w:p>
        </w:tc>
        <w:tc>
          <w:tcPr>
            <w:tcW w:w="730" w:type="dxa"/>
          </w:tcPr>
          <w:p w:rsidR="00AF5FF9" w:rsidRDefault="00AF5FF9">
            <w:pPr>
              <w:widowControl/>
              <w:spacing w:line="240" w:lineRule="exact"/>
              <w:jc w:val="center"/>
              <w:rPr>
                <w:rFonts w:ascii="宋体"/>
                <w:color w:val="000000"/>
                <w:kern w:val="0"/>
                <w:sz w:val="20"/>
                <w:szCs w:val="20"/>
              </w:rPr>
            </w:pPr>
          </w:p>
        </w:tc>
        <w:tc>
          <w:tcPr>
            <w:tcW w:w="900" w:type="dxa"/>
          </w:tcPr>
          <w:p w:rsidR="00AF5FF9" w:rsidRDefault="00AF5FF9" w:rsidP="009B1F1A">
            <w:pPr>
              <w:widowControl/>
              <w:spacing w:line="240" w:lineRule="exact"/>
              <w:jc w:val="center"/>
              <w:rPr>
                <w:rFonts w:ascii="宋体"/>
                <w:color w:val="000000"/>
                <w:kern w:val="0"/>
                <w:sz w:val="20"/>
                <w:szCs w:val="20"/>
              </w:rPr>
            </w:pPr>
            <w:r>
              <w:rPr>
                <w:rFonts w:ascii="宋体" w:hAnsi="宋体" w:cs="宋体"/>
                <w:color w:val="000000"/>
                <w:kern w:val="0"/>
                <w:sz w:val="20"/>
                <w:szCs w:val="20"/>
              </w:rPr>
              <w:t>9</w:t>
            </w:r>
            <w:r>
              <w:rPr>
                <w:rFonts w:ascii="宋体" w:hAnsi="宋体" w:cs="宋体" w:hint="eastAsia"/>
                <w:color w:val="000000"/>
                <w:kern w:val="0"/>
                <w:sz w:val="20"/>
                <w:szCs w:val="20"/>
              </w:rPr>
              <w:t>2</w:t>
            </w:r>
          </w:p>
        </w:tc>
        <w:tc>
          <w:tcPr>
            <w:tcW w:w="3078"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赫山街道</w:t>
            </w:r>
          </w:p>
        </w:tc>
        <w:tc>
          <w:tcPr>
            <w:tcW w:w="1292" w:type="dxa"/>
            <w:vAlign w:val="center"/>
          </w:tcPr>
          <w:p w:rsidR="00AF5FF9" w:rsidRDefault="00AF5FF9">
            <w:pPr>
              <w:widowControl/>
              <w:spacing w:line="240" w:lineRule="exact"/>
              <w:jc w:val="left"/>
              <w:rPr>
                <w:rFonts w:ascii="宋体" w:hAnsi="宋体" w:cs="宋体"/>
                <w:color w:val="000000"/>
                <w:kern w:val="0"/>
                <w:sz w:val="20"/>
                <w:szCs w:val="20"/>
              </w:rPr>
            </w:pPr>
          </w:p>
        </w:tc>
      </w:tr>
      <w:tr w:rsidR="00AF5FF9" w:rsidTr="000A64D9">
        <w:trPr>
          <w:trHeight w:val="225"/>
        </w:trPr>
        <w:tc>
          <w:tcPr>
            <w:tcW w:w="719" w:type="dxa"/>
          </w:tcPr>
          <w:p w:rsidR="00AF5FF9" w:rsidRDefault="00AF5FF9" w:rsidP="009B1F1A">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2619" w:type="dxa"/>
            <w:vAlign w:val="center"/>
          </w:tcPr>
          <w:p w:rsidR="00AF5FF9" w:rsidRDefault="00AF5FF9">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区种子技术推广与储备中心</w:t>
            </w:r>
          </w:p>
        </w:tc>
        <w:tc>
          <w:tcPr>
            <w:tcW w:w="730" w:type="dxa"/>
          </w:tcPr>
          <w:p w:rsidR="00AF5FF9" w:rsidRDefault="00AF5FF9">
            <w:pPr>
              <w:widowControl/>
              <w:spacing w:line="240" w:lineRule="exact"/>
              <w:jc w:val="center"/>
              <w:rPr>
                <w:rFonts w:ascii="宋体"/>
                <w:color w:val="000000"/>
                <w:kern w:val="0"/>
                <w:sz w:val="20"/>
                <w:szCs w:val="20"/>
              </w:rPr>
            </w:pPr>
          </w:p>
        </w:tc>
        <w:tc>
          <w:tcPr>
            <w:tcW w:w="900" w:type="dxa"/>
          </w:tcPr>
          <w:p w:rsidR="00AF5FF9" w:rsidRDefault="00AF5FF9" w:rsidP="009B1F1A">
            <w:pPr>
              <w:widowControl/>
              <w:spacing w:line="240" w:lineRule="exact"/>
              <w:jc w:val="center"/>
              <w:rPr>
                <w:rFonts w:ascii="宋体" w:cs="宋体"/>
                <w:color w:val="000000"/>
                <w:kern w:val="0"/>
                <w:sz w:val="20"/>
                <w:szCs w:val="20"/>
              </w:rPr>
            </w:pPr>
            <w:r>
              <w:rPr>
                <w:rFonts w:ascii="宋体" w:cs="宋体"/>
                <w:color w:val="000000"/>
                <w:kern w:val="0"/>
                <w:sz w:val="20"/>
                <w:szCs w:val="20"/>
              </w:rPr>
              <w:t>9</w:t>
            </w:r>
            <w:r>
              <w:rPr>
                <w:rFonts w:ascii="宋体" w:cs="宋体" w:hint="eastAsia"/>
                <w:color w:val="000000"/>
                <w:kern w:val="0"/>
                <w:sz w:val="20"/>
                <w:szCs w:val="20"/>
              </w:rPr>
              <w:t>3</w:t>
            </w:r>
          </w:p>
        </w:tc>
        <w:tc>
          <w:tcPr>
            <w:tcW w:w="3078" w:type="dxa"/>
            <w:vAlign w:val="center"/>
          </w:tcPr>
          <w:p w:rsidR="00AF5FF9" w:rsidRDefault="00AF5FF9" w:rsidP="009B1F1A">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龙岭工业园</w:t>
            </w:r>
          </w:p>
        </w:tc>
        <w:tc>
          <w:tcPr>
            <w:tcW w:w="1292" w:type="dxa"/>
            <w:vAlign w:val="center"/>
          </w:tcPr>
          <w:p w:rsidR="00AF5FF9" w:rsidRDefault="00AF5FF9">
            <w:pPr>
              <w:widowControl/>
              <w:spacing w:line="240" w:lineRule="exact"/>
              <w:jc w:val="left"/>
              <w:rPr>
                <w:rFonts w:ascii="宋体" w:hAnsi="宋体" w:cs="宋体"/>
                <w:color w:val="000000"/>
                <w:kern w:val="0"/>
                <w:sz w:val="20"/>
                <w:szCs w:val="20"/>
              </w:rPr>
            </w:pPr>
          </w:p>
        </w:tc>
      </w:tr>
      <w:tr w:rsidR="00AF5FF9">
        <w:trPr>
          <w:trHeight w:val="225"/>
        </w:trPr>
        <w:tc>
          <w:tcPr>
            <w:tcW w:w="719" w:type="dxa"/>
          </w:tcPr>
          <w:p w:rsidR="00AF5FF9" w:rsidRDefault="00AF5FF9" w:rsidP="009B1F1A">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47</w:t>
            </w:r>
          </w:p>
        </w:tc>
        <w:tc>
          <w:tcPr>
            <w:tcW w:w="2619" w:type="dxa"/>
            <w:vAlign w:val="center"/>
          </w:tcPr>
          <w:p w:rsidR="00AF5FF9" w:rsidRDefault="00AF5FF9">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区卫生健康局</w:t>
            </w:r>
          </w:p>
        </w:tc>
        <w:tc>
          <w:tcPr>
            <w:tcW w:w="730" w:type="dxa"/>
          </w:tcPr>
          <w:p w:rsidR="00AF5FF9" w:rsidRDefault="00AF5FF9">
            <w:pPr>
              <w:widowControl/>
              <w:spacing w:line="240" w:lineRule="exact"/>
              <w:jc w:val="center"/>
              <w:rPr>
                <w:rFonts w:ascii="宋体"/>
                <w:color w:val="000000"/>
                <w:kern w:val="0"/>
                <w:sz w:val="20"/>
                <w:szCs w:val="20"/>
              </w:rPr>
            </w:pPr>
          </w:p>
        </w:tc>
        <w:tc>
          <w:tcPr>
            <w:tcW w:w="900" w:type="dxa"/>
          </w:tcPr>
          <w:p w:rsidR="00AF5FF9" w:rsidRDefault="00AF5FF9" w:rsidP="009B1F1A">
            <w:pPr>
              <w:widowControl/>
              <w:spacing w:line="240" w:lineRule="exact"/>
              <w:jc w:val="center"/>
              <w:rPr>
                <w:rFonts w:ascii="宋体" w:cs="宋体"/>
                <w:color w:val="000000"/>
                <w:kern w:val="0"/>
                <w:sz w:val="20"/>
                <w:szCs w:val="20"/>
              </w:rPr>
            </w:pPr>
            <w:r>
              <w:rPr>
                <w:rFonts w:ascii="宋体" w:cs="宋体"/>
                <w:color w:val="000000"/>
                <w:kern w:val="0"/>
                <w:sz w:val="20"/>
                <w:szCs w:val="20"/>
              </w:rPr>
              <w:t>9</w:t>
            </w:r>
            <w:r>
              <w:rPr>
                <w:rFonts w:ascii="宋体" w:cs="宋体" w:hint="eastAsia"/>
                <w:color w:val="000000"/>
                <w:kern w:val="0"/>
                <w:sz w:val="20"/>
                <w:szCs w:val="20"/>
              </w:rPr>
              <w:t>4</w:t>
            </w:r>
          </w:p>
        </w:tc>
        <w:tc>
          <w:tcPr>
            <w:tcW w:w="3078" w:type="dxa"/>
          </w:tcPr>
          <w:p w:rsidR="00AF5FF9" w:rsidRDefault="00AF5FF9" w:rsidP="009B1F1A">
            <w:pPr>
              <w:widowControl/>
              <w:spacing w:line="240" w:lineRule="exact"/>
              <w:jc w:val="center"/>
              <w:rPr>
                <w:rFonts w:ascii="宋体"/>
                <w:color w:val="000000"/>
                <w:kern w:val="0"/>
                <w:sz w:val="20"/>
                <w:szCs w:val="20"/>
              </w:rPr>
            </w:pPr>
            <w:r>
              <w:rPr>
                <w:rFonts w:ascii="宋体" w:hAnsi="宋体" w:cs="宋体" w:hint="eastAsia"/>
                <w:color w:val="000000"/>
                <w:kern w:val="0"/>
                <w:sz w:val="20"/>
                <w:szCs w:val="20"/>
              </w:rPr>
              <w:t>衡龙新区管委会</w:t>
            </w:r>
          </w:p>
        </w:tc>
        <w:tc>
          <w:tcPr>
            <w:tcW w:w="1292" w:type="dxa"/>
            <w:vAlign w:val="center"/>
          </w:tcPr>
          <w:p w:rsidR="00AF5FF9" w:rsidRDefault="00AF5FF9">
            <w:pPr>
              <w:widowControl/>
              <w:spacing w:line="240" w:lineRule="exact"/>
              <w:jc w:val="left"/>
              <w:rPr>
                <w:rFonts w:ascii="宋体"/>
                <w:color w:val="000000"/>
                <w:kern w:val="0"/>
                <w:sz w:val="20"/>
                <w:szCs w:val="20"/>
              </w:rPr>
            </w:pPr>
            <w:r>
              <w:rPr>
                <w:rFonts w:ascii="宋体" w:hAnsi="宋体" w:cs="宋体" w:hint="eastAsia"/>
                <w:color w:val="000000"/>
                <w:kern w:val="0"/>
                <w:sz w:val="20"/>
                <w:szCs w:val="20"/>
              </w:rPr>
              <w:t xml:space="preserve">　</w:t>
            </w:r>
          </w:p>
        </w:tc>
      </w:tr>
    </w:tbl>
    <w:p w:rsidR="00220045" w:rsidRDefault="00220045">
      <w:pPr>
        <w:spacing w:line="440" w:lineRule="exact"/>
        <w:rPr>
          <w:rFonts w:ascii="黑体" w:eastAsia="黑体" w:hAnsi="黑体"/>
          <w:sz w:val="32"/>
          <w:szCs w:val="32"/>
        </w:rPr>
        <w:sectPr w:rsidR="00220045">
          <w:footerReference w:type="default" r:id="rId9"/>
          <w:pgSz w:w="11906" w:h="16838"/>
          <w:pgMar w:top="2098" w:right="1474" w:bottom="1985" w:left="1588" w:header="851" w:footer="1701" w:gutter="0"/>
          <w:pgNumType w:fmt="numberInDash"/>
          <w:cols w:space="425"/>
          <w:docGrid w:type="linesAndChars" w:linePitch="312"/>
        </w:sectPr>
      </w:pPr>
    </w:p>
    <w:p w:rsidR="00220045" w:rsidRDefault="00D965D8">
      <w:pPr>
        <w:pStyle w:val="1"/>
        <w:spacing w:line="300" w:lineRule="exact"/>
        <w:ind w:firstLineChars="0" w:firstLine="0"/>
        <w:rPr>
          <w:rFonts w:ascii="黑体" w:eastAsia="黑体" w:hAnsi="黑体" w:cs="Times New Roman"/>
          <w:sz w:val="32"/>
          <w:szCs w:val="32"/>
        </w:rPr>
      </w:pPr>
      <w:r>
        <w:rPr>
          <w:rFonts w:ascii="黑体" w:eastAsia="黑体" w:hAnsi="黑体" w:cs="宋体" w:hint="eastAsia"/>
          <w:sz w:val="32"/>
          <w:szCs w:val="32"/>
        </w:rPr>
        <w:lastRenderedPageBreak/>
        <w:t>附件</w:t>
      </w:r>
      <w:r>
        <w:rPr>
          <w:rFonts w:ascii="黑体" w:eastAsia="黑体" w:hAnsi="黑体"/>
          <w:sz w:val="32"/>
          <w:szCs w:val="32"/>
        </w:rPr>
        <w:t>2</w:t>
      </w:r>
      <w:r>
        <w:rPr>
          <w:rFonts w:ascii="黑体" w:eastAsia="黑体" w:hAnsi="黑体" w:cs="宋体" w:hint="eastAsia"/>
          <w:sz w:val="32"/>
          <w:szCs w:val="32"/>
        </w:rPr>
        <w:t>：</w:t>
      </w:r>
    </w:p>
    <w:p w:rsidR="00220045" w:rsidRDefault="00D965D8">
      <w:pPr>
        <w:pStyle w:val="1"/>
        <w:spacing w:line="460" w:lineRule="exact"/>
        <w:ind w:firstLineChars="0" w:firstLine="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2021年度项目支出预算绩效自评名单及内容</w:t>
      </w:r>
    </w:p>
    <w:p w:rsidR="00220045" w:rsidRDefault="00D965D8">
      <w:pPr>
        <w:pStyle w:val="1"/>
        <w:spacing w:line="260" w:lineRule="exact"/>
        <w:ind w:firstLineChars="5750" w:firstLine="11545"/>
        <w:rPr>
          <w:rFonts w:cs="Times New Roman"/>
        </w:rPr>
      </w:pPr>
      <w:r>
        <w:rPr>
          <w:rFonts w:ascii="宋体" w:hAnsi="宋体" w:cs="宋体" w:hint="eastAsia"/>
          <w:b/>
          <w:bCs/>
          <w:kern w:val="0"/>
          <w:sz w:val="20"/>
          <w:szCs w:val="20"/>
        </w:rPr>
        <w:t>单位：元</w:t>
      </w: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1563"/>
        <w:gridCol w:w="2767"/>
        <w:gridCol w:w="1516"/>
        <w:gridCol w:w="1686"/>
        <w:gridCol w:w="4635"/>
        <w:gridCol w:w="768"/>
      </w:tblGrid>
      <w:tr w:rsidR="00220045" w:rsidTr="00AA3369">
        <w:trPr>
          <w:trHeight w:val="612"/>
          <w:tblHeader/>
          <w:jc w:val="center"/>
        </w:trPr>
        <w:tc>
          <w:tcPr>
            <w:tcW w:w="968" w:type="dxa"/>
            <w:vAlign w:val="center"/>
          </w:tcPr>
          <w:p w:rsidR="00220045" w:rsidRDefault="00D965D8">
            <w:pPr>
              <w:widowControl/>
              <w:spacing w:line="240" w:lineRule="exact"/>
              <w:jc w:val="center"/>
              <w:rPr>
                <w:rFonts w:ascii="宋体" w:cs="宋体"/>
                <w:b/>
                <w:bCs/>
                <w:kern w:val="0"/>
              </w:rPr>
            </w:pPr>
            <w:r>
              <w:rPr>
                <w:rFonts w:ascii="宋体" w:hAnsi="宋体" w:cs="宋体" w:hint="eastAsia"/>
                <w:b/>
                <w:bCs/>
                <w:kern w:val="0"/>
              </w:rPr>
              <w:t>资金归属股室</w:t>
            </w:r>
          </w:p>
        </w:tc>
        <w:tc>
          <w:tcPr>
            <w:tcW w:w="1563" w:type="dxa"/>
            <w:vAlign w:val="center"/>
          </w:tcPr>
          <w:p w:rsidR="00220045" w:rsidRDefault="00D965D8">
            <w:pPr>
              <w:widowControl/>
              <w:spacing w:line="240" w:lineRule="exact"/>
              <w:jc w:val="center"/>
              <w:rPr>
                <w:rFonts w:ascii="宋体" w:cs="宋体"/>
                <w:b/>
                <w:bCs/>
                <w:kern w:val="0"/>
              </w:rPr>
            </w:pPr>
            <w:r>
              <w:rPr>
                <w:rFonts w:ascii="宋体" w:hAnsi="宋体" w:cs="宋体" w:hint="eastAsia"/>
                <w:b/>
                <w:bCs/>
                <w:kern w:val="0"/>
              </w:rPr>
              <w:t>文号</w:t>
            </w:r>
          </w:p>
        </w:tc>
        <w:tc>
          <w:tcPr>
            <w:tcW w:w="2767" w:type="dxa"/>
            <w:vAlign w:val="center"/>
          </w:tcPr>
          <w:p w:rsidR="00220045" w:rsidRDefault="00D965D8">
            <w:pPr>
              <w:widowControl/>
              <w:spacing w:line="240" w:lineRule="exact"/>
              <w:jc w:val="center"/>
              <w:rPr>
                <w:rFonts w:ascii="宋体" w:cs="宋体"/>
                <w:b/>
                <w:bCs/>
                <w:kern w:val="0"/>
              </w:rPr>
            </w:pPr>
            <w:r>
              <w:rPr>
                <w:rFonts w:ascii="宋体" w:hAnsi="宋体" w:cs="宋体" w:hint="eastAsia"/>
                <w:b/>
                <w:bCs/>
                <w:kern w:val="0"/>
              </w:rPr>
              <w:t>单位</w:t>
            </w:r>
          </w:p>
        </w:tc>
        <w:tc>
          <w:tcPr>
            <w:tcW w:w="1516" w:type="dxa"/>
            <w:vAlign w:val="center"/>
          </w:tcPr>
          <w:p w:rsidR="00220045" w:rsidRDefault="00D965D8">
            <w:pPr>
              <w:widowControl/>
              <w:spacing w:line="240" w:lineRule="exact"/>
              <w:jc w:val="center"/>
              <w:rPr>
                <w:rFonts w:ascii="宋体" w:cs="宋体"/>
                <w:b/>
                <w:bCs/>
                <w:kern w:val="0"/>
              </w:rPr>
            </w:pPr>
            <w:r>
              <w:rPr>
                <w:rFonts w:ascii="宋体" w:hAnsi="宋体" w:cs="宋体" w:hint="eastAsia"/>
                <w:b/>
                <w:bCs/>
                <w:kern w:val="0"/>
              </w:rPr>
              <w:t>来源类型</w:t>
            </w:r>
          </w:p>
        </w:tc>
        <w:tc>
          <w:tcPr>
            <w:tcW w:w="1686" w:type="dxa"/>
            <w:vAlign w:val="center"/>
          </w:tcPr>
          <w:p w:rsidR="00220045" w:rsidRDefault="00D965D8">
            <w:pPr>
              <w:widowControl/>
              <w:spacing w:line="240" w:lineRule="exact"/>
              <w:jc w:val="center"/>
              <w:rPr>
                <w:rFonts w:ascii="宋体" w:cs="宋体"/>
                <w:b/>
                <w:bCs/>
                <w:kern w:val="0"/>
              </w:rPr>
            </w:pPr>
            <w:r>
              <w:rPr>
                <w:rFonts w:ascii="宋体" w:hAnsi="宋体" w:cs="宋体" w:hint="eastAsia"/>
                <w:b/>
                <w:bCs/>
                <w:kern w:val="0"/>
              </w:rPr>
              <w:t>单据金额</w:t>
            </w:r>
          </w:p>
        </w:tc>
        <w:tc>
          <w:tcPr>
            <w:tcW w:w="4635" w:type="dxa"/>
            <w:vAlign w:val="center"/>
          </w:tcPr>
          <w:p w:rsidR="00220045" w:rsidRDefault="00D965D8">
            <w:pPr>
              <w:widowControl/>
              <w:spacing w:line="240" w:lineRule="exact"/>
              <w:jc w:val="center"/>
              <w:rPr>
                <w:rFonts w:ascii="宋体" w:cs="宋体"/>
                <w:b/>
                <w:bCs/>
                <w:kern w:val="0"/>
              </w:rPr>
            </w:pPr>
            <w:r>
              <w:rPr>
                <w:rFonts w:ascii="宋体" w:hAnsi="宋体" w:cs="宋体" w:hint="eastAsia"/>
                <w:b/>
                <w:bCs/>
                <w:kern w:val="0"/>
              </w:rPr>
              <w:t>摘</w:t>
            </w:r>
            <w:r>
              <w:rPr>
                <w:rFonts w:ascii="宋体" w:hAnsi="宋体" w:cs="宋体"/>
                <w:b/>
                <w:bCs/>
                <w:kern w:val="0"/>
              </w:rPr>
              <w:t xml:space="preserve">   </w:t>
            </w:r>
            <w:r>
              <w:rPr>
                <w:rFonts w:ascii="宋体" w:hAnsi="宋体" w:cs="宋体" w:hint="eastAsia"/>
                <w:b/>
                <w:bCs/>
                <w:kern w:val="0"/>
              </w:rPr>
              <w:t>要</w:t>
            </w:r>
          </w:p>
        </w:tc>
        <w:tc>
          <w:tcPr>
            <w:tcW w:w="768" w:type="dxa"/>
            <w:vAlign w:val="center"/>
          </w:tcPr>
          <w:p w:rsidR="00220045" w:rsidRDefault="00D965D8">
            <w:pPr>
              <w:widowControl/>
              <w:spacing w:line="240" w:lineRule="exact"/>
              <w:jc w:val="center"/>
              <w:rPr>
                <w:rFonts w:ascii="宋体" w:cs="宋体"/>
                <w:b/>
                <w:bCs/>
                <w:kern w:val="0"/>
              </w:rPr>
            </w:pPr>
            <w:r>
              <w:rPr>
                <w:rFonts w:ascii="宋体" w:hAnsi="宋体" w:cs="宋体" w:hint="eastAsia"/>
                <w:b/>
                <w:bCs/>
                <w:kern w:val="0"/>
              </w:rPr>
              <w:t>财政年度</w:t>
            </w:r>
          </w:p>
        </w:tc>
      </w:tr>
      <w:tr w:rsidR="00220045" w:rsidTr="00AA3369">
        <w:trPr>
          <w:trHeight w:val="475"/>
          <w:jc w:val="center"/>
        </w:trPr>
        <w:tc>
          <w:tcPr>
            <w:tcW w:w="968" w:type="dxa"/>
            <w:vAlign w:val="center"/>
          </w:tcPr>
          <w:p w:rsidR="00220045" w:rsidRDefault="00D965D8">
            <w:pPr>
              <w:widowControl/>
              <w:spacing w:line="240" w:lineRule="exact"/>
              <w:rPr>
                <w:rFonts w:ascii="宋体" w:cs="宋体"/>
                <w:kern w:val="0"/>
              </w:rPr>
            </w:pPr>
            <w:bookmarkStart w:id="0" w:name="OLE_LINK1" w:colFirst="4" w:colLast="4"/>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2021建指0005</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益【807001】阳市赫山区城镇建设投资开发（集团）有限责任公司</w:t>
            </w:r>
          </w:p>
        </w:tc>
        <w:tc>
          <w:tcPr>
            <w:tcW w:w="1516" w:type="dxa"/>
            <w:vAlign w:val="center"/>
          </w:tcPr>
          <w:p w:rsidR="00220045" w:rsidRDefault="00D965D8">
            <w:pPr>
              <w:widowControl/>
              <w:spacing w:line="240" w:lineRule="exact"/>
              <w:jc w:val="center"/>
              <w:rPr>
                <w:rFonts w:ascii="宋体" w:cs="宋体"/>
                <w:kern w:val="0"/>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33,658,600.00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提前下达2021年第二批中央重点生态保护修复治理资金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411"/>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2021建指0071</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【807001】益阳市赫山区城镇建设投资开发（集团）有限责任公司</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23,800,000.00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2021年重点流域水环境综合治理中央预算内基建资金（兰溪河千家洲段水环境综合整治）</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411"/>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2021建指0004</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【807001】益阳市赫山区城镇建设投资开发（集团）有限责任公司</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12,340,000.00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（02参照直达资金）提前下达2021年度中央土壤污染防治专项资金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11"/>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2021建指0080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【807001】益阳市赫山区城镇建设投资开发（集团）有限责任公司</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14,255,000.00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2021年保障性安居工程奖励项目中央预算内基建资金（龙岭片区棚户区改造项目配套基础设施）</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11"/>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2021建指0114</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【807001】益阳市赫山区城镇建设投资开发（集团）有限责任公司</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17,000,000.00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2021年中央水污染防治专项资金第二批（撇洪新河入河支渠治理与生态修复工程1200万元，东湖入湖干渠水环境治理与生态修复工程500万元）</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2021建指0043</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【805005】益阳市赫山区公路建设养护中心</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10,152,500.00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01中央直达资金．2021年第一批交通运输事业发展专项补助资金（2021年成品油税改革转移支付资金）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4"/>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2021建指0056</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【805005】益阳市赫山区公路建设养护中心</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710,000.00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2021年车辆购置税收入补助地方资金（第一批）－普通省道安防工程</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347"/>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color w:val="C65911"/>
                <w:sz w:val="18"/>
                <w:szCs w:val="18"/>
              </w:rPr>
            </w:pPr>
            <w:r>
              <w:rPr>
                <w:rFonts w:ascii="宋体" w:hAnsi="宋体" w:cs="宋体" w:hint="eastAsia"/>
                <w:kern w:val="0"/>
                <w:szCs w:val="21"/>
              </w:rPr>
              <w:t>2021建指0056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【805005】益阳市赫山区公路建设养护中心</w:t>
            </w:r>
          </w:p>
        </w:tc>
        <w:tc>
          <w:tcPr>
            <w:tcW w:w="1516" w:type="dxa"/>
            <w:vAlign w:val="center"/>
          </w:tcPr>
          <w:p w:rsidR="00220045" w:rsidRDefault="00D965D8">
            <w:pPr>
              <w:widowControl/>
              <w:spacing w:line="240" w:lineRule="exact"/>
              <w:jc w:val="center"/>
              <w:rPr>
                <w:rFonts w:ascii="宋体" w:hAnsi="宋体" w:cs="宋体"/>
                <w:kern w:val="0"/>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1,510,000.00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2021年车辆购置税收入补助地方资金（第一批）－农村公路危桥改造</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355"/>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2021建指0056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【805005】益阳市赫山区公路建设养护中心</w:t>
            </w:r>
          </w:p>
        </w:tc>
        <w:tc>
          <w:tcPr>
            <w:tcW w:w="1516" w:type="dxa"/>
            <w:vAlign w:val="center"/>
          </w:tcPr>
          <w:p w:rsidR="00220045" w:rsidRDefault="00D965D8">
            <w:pPr>
              <w:widowControl/>
              <w:spacing w:line="240" w:lineRule="exact"/>
              <w:jc w:val="center"/>
              <w:rPr>
                <w:rFonts w:ascii="宋体" w:hAnsi="宋体" w:cs="宋体"/>
                <w:kern w:val="0"/>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7,020,000.00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2021年车辆购置税收入补助地方资金（第一批） 农村公路安防工程</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4"/>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2021建指0042</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【805004】益阳市赫山区交通运输局</w:t>
            </w:r>
          </w:p>
        </w:tc>
        <w:tc>
          <w:tcPr>
            <w:tcW w:w="1516" w:type="dxa"/>
            <w:vAlign w:val="center"/>
          </w:tcPr>
          <w:p w:rsidR="00220045" w:rsidRDefault="00D965D8">
            <w:pPr>
              <w:widowControl/>
              <w:spacing w:line="240" w:lineRule="exact"/>
              <w:jc w:val="center"/>
              <w:rPr>
                <w:rFonts w:ascii="宋体" w:hAnsi="宋体" w:cs="宋体"/>
                <w:kern w:val="0"/>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kern w:val="0"/>
                <w:szCs w:val="21"/>
              </w:rPr>
            </w:pPr>
            <w:r>
              <w:rPr>
                <w:rFonts w:ascii="宋体" w:hAnsi="宋体" w:cs="宋体" w:hint="eastAsia"/>
                <w:kern w:val="0"/>
                <w:szCs w:val="21"/>
              </w:rPr>
              <w:t>34,250,000.00</w:t>
            </w:r>
          </w:p>
        </w:tc>
        <w:tc>
          <w:tcPr>
            <w:tcW w:w="4635"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01中央直达资金．2021年第一批车辆购置税收入补助地方资金（G234赫山区谢林港至桃江石洞公路段段）</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4"/>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lastRenderedPageBreak/>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2021建指0023</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【805004】益阳市赫山区交通运输局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6,570,000.00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2021年车辆购置税收入补助地方资金（第一批）</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4"/>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2021建指0067</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【805004】益阳市赫山区交通运输局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3,710,000.00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2021年车辆购置税收入补助地方资金（第一批）乡镇通三级公路及旅游资源产业路</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2021建指0059</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【802002】】益阳市赫山区农业农村局</w:t>
            </w:r>
          </w:p>
        </w:tc>
        <w:tc>
          <w:tcPr>
            <w:tcW w:w="1516" w:type="dxa"/>
            <w:vAlign w:val="center"/>
          </w:tcPr>
          <w:p w:rsidR="00220045" w:rsidRDefault="00D965D8">
            <w:pPr>
              <w:widowControl/>
              <w:spacing w:line="240" w:lineRule="exact"/>
              <w:jc w:val="center"/>
              <w:rPr>
                <w:rFonts w:ascii="宋体" w:cs="宋体"/>
                <w:kern w:val="0"/>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28,480,000.00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2021年藏粮于地藏粮于技专项（高标准农田项目）中央预算内基建资金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380"/>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2021建指0113</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【802002】益阳市赫山区农业农村局</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28,586,100.00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2021稻谷目标价格补贴资金（其中高新区124．15）</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317"/>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szCs w:val="21"/>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2021建指0128</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【802002】益阳市赫山区农业农村局</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10,692,100.00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预拨2021年商品粮大省奖励资金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0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color w:val="000000"/>
                <w:kern w:val="0"/>
                <w:szCs w:val="21"/>
              </w:rPr>
              <w:t>2021农指0030</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color w:val="000000"/>
                <w:kern w:val="0"/>
                <w:szCs w:val="21"/>
              </w:rPr>
              <w:t>4,820,000.00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color w:val="000000"/>
                <w:kern w:val="0"/>
                <w:szCs w:val="21"/>
              </w:rPr>
              <w:t>预拨2021年受污染耕地安全利用财政奖补资金。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p w:rsidR="00220045" w:rsidRDefault="00220045">
            <w:pPr>
              <w:widowControl/>
              <w:spacing w:line="240" w:lineRule="exact"/>
              <w:rPr>
                <w:rFonts w:ascii="宋体" w:hAnsi="宋体" w:cs="宋体"/>
                <w:kern w:val="0"/>
                <w:szCs w:val="21"/>
              </w:rPr>
            </w:pP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2021农指0031</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2,850,000.00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2021年中央农业生产社会化服务和早稻集中育秧资金。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p w:rsidR="00220045" w:rsidRDefault="00220045">
            <w:pPr>
              <w:widowControl/>
              <w:spacing w:line="240" w:lineRule="exact"/>
              <w:rPr>
                <w:rFonts w:ascii="宋体" w:hAnsi="宋体" w:cs="宋体"/>
                <w:kern w:val="0"/>
                <w:szCs w:val="21"/>
              </w:rPr>
            </w:pP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2021农指0142</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2,500,000.00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2021绿色高质高效行动资金。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p w:rsidR="00220045" w:rsidRDefault="00220045">
            <w:pPr>
              <w:widowControl/>
              <w:spacing w:line="240" w:lineRule="exact"/>
              <w:rPr>
                <w:rFonts w:ascii="宋体" w:hAnsi="宋体" w:cs="宋体"/>
                <w:kern w:val="0"/>
                <w:szCs w:val="21"/>
              </w:rPr>
            </w:pP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2021农指0151</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1,260,000.00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2021年农产品产地冷藏保鲜设施建设资金。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p w:rsidR="00220045" w:rsidRDefault="00220045">
            <w:pPr>
              <w:widowControl/>
              <w:spacing w:line="240" w:lineRule="exact"/>
              <w:rPr>
                <w:rFonts w:ascii="宋体" w:hAnsi="宋体" w:cs="宋体"/>
                <w:kern w:val="0"/>
                <w:szCs w:val="21"/>
              </w:rPr>
            </w:pP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2021农指0152</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10,920,000.00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2021年农村改厕奖补资金（户厕）。</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p w:rsidR="00220045" w:rsidRDefault="00220045">
            <w:pPr>
              <w:widowControl/>
              <w:spacing w:line="240" w:lineRule="exact"/>
              <w:rPr>
                <w:rFonts w:ascii="宋体" w:hAnsi="宋体" w:cs="宋体"/>
                <w:kern w:val="0"/>
                <w:szCs w:val="21"/>
              </w:rPr>
            </w:pP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2021农指0152</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900,000.00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2021年农村改厕奖补资金（公厕）。</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2021农指0157</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5,800,000.00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2021年省级财政衔接推进乡村振兴补助资金。（农业生产发展资金）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2021农指0169</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7,280,000.00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2021年省级财政衔接推进乡村振兴补助资金。（农户改厕）</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2021农指0175</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3,300,000.00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2021年受污染耕地安全利用资金。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lastRenderedPageBreak/>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2021农指0027</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31,000,000.00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01中央直达资金．2021年中央农田建设补助资金。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2021农指0096</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3,580,000.00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（01中央直达资金）2021年中央农田建设补助资金。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393"/>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2021农指0120</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13,700,000.00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2021年省级农田建设资金（管护13万，灾毁修复16万，非脱贫县1341万）</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25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2021农指0033</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【802002】益阳市赫山区农业农村局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800,000.00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2020年中央农业生产救灾资金。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color w:val="F4B084"/>
                <w:sz w:val="18"/>
                <w:szCs w:val="18"/>
              </w:rPr>
            </w:pPr>
            <w:r>
              <w:rPr>
                <w:rFonts w:ascii="宋体" w:hAnsi="宋体" w:cs="宋体" w:hint="eastAsia"/>
                <w:kern w:val="0"/>
                <w:szCs w:val="21"/>
              </w:rPr>
              <w:t>2021建指0110</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kern w:val="0"/>
                <w:szCs w:val="21"/>
              </w:rPr>
              <w:t>【804008】沧水铺镇</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kern w:val="0"/>
                <w:szCs w:val="21"/>
              </w:rPr>
              <w:t>20,000,000.00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kern w:val="0"/>
                <w:szCs w:val="21"/>
              </w:rPr>
              <w:t>2021年污染治理和节能减碳专项（污染治理方向）中央预算内基建资金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5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2021建指0120</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【804006】兰溪镇</w:t>
            </w:r>
          </w:p>
        </w:tc>
        <w:tc>
          <w:tcPr>
            <w:tcW w:w="1516" w:type="dxa"/>
            <w:vAlign w:val="center"/>
          </w:tcPr>
          <w:p w:rsidR="00220045" w:rsidRDefault="00D965D8">
            <w:pPr>
              <w:widowControl/>
              <w:spacing w:line="240" w:lineRule="exact"/>
              <w:jc w:val="center"/>
              <w:textAlignment w:val="center"/>
              <w:rPr>
                <w:rFonts w:ascii="宋体" w:hAnsi="宋体" w:cs="宋体"/>
                <w:color w:val="00000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5,000,000.00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2021年中央农村环境整治资金（益阳市赫山区兰溪镇兰溪河沿岸区农村生活污水治理工程）</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2021建指0070</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【804017】龙岭工业园</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15,400,000.00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2021年重点流域水环境综合治理中央预算内基建资金（中干渠水环境治理）</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color w:val="000000"/>
                <w:kern w:val="0"/>
                <w:szCs w:val="21"/>
              </w:rPr>
              <w:t>2021建指0022</w:t>
            </w:r>
          </w:p>
        </w:tc>
        <w:tc>
          <w:tcPr>
            <w:tcW w:w="2767" w:type="dxa"/>
            <w:vAlign w:val="center"/>
          </w:tcPr>
          <w:p w:rsidR="00220045" w:rsidRDefault="00D965D8">
            <w:pPr>
              <w:widowControl/>
              <w:spacing w:line="240" w:lineRule="exact"/>
              <w:rPr>
                <w:rFonts w:ascii="宋体" w:hAnsi="宋体" w:cs="宋体"/>
                <w:szCs w:val="21"/>
              </w:rPr>
            </w:pPr>
            <w:r>
              <w:rPr>
                <w:rFonts w:ascii="宋体" w:hAnsi="宋体" w:cs="宋体" w:hint="eastAsia"/>
                <w:kern w:val="0"/>
                <w:szCs w:val="21"/>
              </w:rPr>
              <w:t>【804017】龙岭工业园</w:t>
            </w:r>
          </w:p>
        </w:tc>
        <w:tc>
          <w:tcPr>
            <w:tcW w:w="1516" w:type="dxa"/>
            <w:vAlign w:val="center"/>
          </w:tcPr>
          <w:p w:rsidR="00220045" w:rsidRDefault="00D965D8">
            <w:pPr>
              <w:widowControl/>
              <w:spacing w:line="240" w:lineRule="exact"/>
              <w:jc w:val="center"/>
              <w:rPr>
                <w:rFonts w:ascii="宋体" w:cs="宋体"/>
                <w:kern w:val="0"/>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10,718,000.00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2020年第二批“135”工程升级版奖补资金（明细见湘财建指｛2020｝203号）</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2021建指0040</w:t>
            </w:r>
          </w:p>
        </w:tc>
        <w:tc>
          <w:tcPr>
            <w:tcW w:w="2767" w:type="dxa"/>
            <w:vAlign w:val="center"/>
          </w:tcPr>
          <w:p w:rsidR="00220045" w:rsidRDefault="00D965D8">
            <w:pPr>
              <w:widowControl/>
              <w:spacing w:line="240" w:lineRule="exact"/>
              <w:jc w:val="left"/>
              <w:textAlignment w:val="center"/>
              <w:rPr>
                <w:rFonts w:ascii="宋体" w:hAnsi="宋体" w:cs="宋体"/>
                <w:color w:val="C65911"/>
                <w:sz w:val="18"/>
                <w:szCs w:val="18"/>
              </w:rPr>
            </w:pPr>
            <w:r>
              <w:rPr>
                <w:rFonts w:ascii="宋体" w:hAnsi="宋体" w:cs="宋体" w:hint="eastAsia"/>
                <w:kern w:val="0"/>
                <w:szCs w:val="21"/>
              </w:rPr>
              <w:t>【805010】益阳市赫山区自然资源局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3,130,000.00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提前下达2021年第一批中央自然灾害防治体系建设补助资金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2021建指0016</w:t>
            </w:r>
          </w:p>
        </w:tc>
        <w:tc>
          <w:tcPr>
            <w:tcW w:w="2767" w:type="dxa"/>
            <w:vAlign w:val="center"/>
          </w:tcPr>
          <w:p w:rsidR="00220045" w:rsidRDefault="00D965D8">
            <w:pPr>
              <w:widowControl/>
              <w:spacing w:line="240" w:lineRule="exact"/>
              <w:jc w:val="left"/>
              <w:textAlignment w:val="center"/>
              <w:rPr>
                <w:rFonts w:ascii="宋体" w:hAnsi="宋体" w:cs="宋体"/>
                <w:color w:val="C65911"/>
                <w:sz w:val="18"/>
                <w:szCs w:val="18"/>
              </w:rPr>
            </w:pPr>
            <w:r>
              <w:rPr>
                <w:rFonts w:ascii="宋体" w:hAnsi="宋体" w:cs="宋体" w:hint="eastAsia"/>
                <w:kern w:val="0"/>
                <w:szCs w:val="21"/>
              </w:rPr>
              <w:t>【802006】益阳市赫山区林业局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3,000,000.00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提前下达2021年中央林业改革发展资金（市县）</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399"/>
          <w:jc w:val="center"/>
        </w:trPr>
        <w:tc>
          <w:tcPr>
            <w:tcW w:w="968" w:type="dxa"/>
            <w:vAlign w:val="center"/>
          </w:tcPr>
          <w:p w:rsidR="00220045" w:rsidRDefault="00D965D8">
            <w:pPr>
              <w:widowControl/>
              <w:spacing w:line="240" w:lineRule="exact"/>
              <w:jc w:val="center"/>
              <w:rPr>
                <w:rFonts w:ascii="宋体" w:cs="宋体"/>
                <w:kern w:val="0"/>
              </w:rPr>
            </w:pPr>
            <w:r>
              <w:rPr>
                <w:rFonts w:ascii="宋体" w:hAnsi="宋体" w:cs="宋体" w:hint="eastAsia"/>
                <w:kern w:val="0"/>
              </w:rPr>
              <w:t>经建股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kern w:val="0"/>
                <w:szCs w:val="21"/>
              </w:rPr>
              <w:t>2021建指0117</w:t>
            </w:r>
          </w:p>
        </w:tc>
        <w:tc>
          <w:tcPr>
            <w:tcW w:w="2767" w:type="dxa"/>
            <w:vAlign w:val="center"/>
          </w:tcPr>
          <w:p w:rsidR="00220045" w:rsidRDefault="00D965D8">
            <w:pPr>
              <w:widowControl/>
              <w:spacing w:line="240" w:lineRule="exact"/>
              <w:jc w:val="left"/>
              <w:textAlignment w:val="center"/>
              <w:rPr>
                <w:rFonts w:ascii="宋体" w:cs="宋体"/>
                <w:kern w:val="0"/>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cs="宋体"/>
                <w:kern w:val="0"/>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7,550,000.00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2021年第二批保障性安居工程专项中央预算内基建资金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220045">
            <w:pPr>
              <w:widowControl/>
              <w:spacing w:line="240" w:lineRule="exact"/>
              <w:rPr>
                <w:rFonts w:ascii="宋体" w:hAnsi="宋体" w:cs="宋体"/>
                <w:kern w:val="0"/>
                <w:szCs w:val="21"/>
              </w:rPr>
            </w:pPr>
          </w:p>
          <w:p w:rsidR="00220045" w:rsidRDefault="00D965D8">
            <w:pPr>
              <w:widowControl/>
              <w:spacing w:line="240" w:lineRule="exact"/>
              <w:rPr>
                <w:rFonts w:ascii="宋体" w:hAnsi="宋体" w:cs="宋体"/>
                <w:kern w:val="0"/>
                <w:szCs w:val="21"/>
              </w:rPr>
            </w:pPr>
            <w:r>
              <w:rPr>
                <w:rFonts w:ascii="宋体" w:hAnsi="宋体" w:cs="宋体" w:hint="eastAsia"/>
                <w:kern w:val="0"/>
                <w:szCs w:val="21"/>
              </w:rPr>
              <w:t>经建股</w:t>
            </w:r>
          </w:p>
          <w:p w:rsidR="00220045" w:rsidRDefault="00220045">
            <w:pPr>
              <w:widowControl/>
              <w:spacing w:line="240" w:lineRule="exact"/>
              <w:rPr>
                <w:rFonts w:ascii="宋体" w:hAnsi="宋体" w:cs="宋体"/>
                <w:kern w:val="0"/>
              </w:rPr>
            </w:pP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2021建指0118</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8,140,000.00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2021年保障性安居工程（第三批）中央预算内基建资金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220045">
            <w:pPr>
              <w:widowControl/>
              <w:spacing w:line="240" w:lineRule="exact"/>
              <w:rPr>
                <w:rFonts w:ascii="宋体" w:hAnsi="宋体" w:cs="宋体"/>
                <w:kern w:val="0"/>
                <w:szCs w:val="21"/>
              </w:rPr>
            </w:pPr>
          </w:p>
          <w:p w:rsidR="00220045" w:rsidRDefault="00D965D8">
            <w:pPr>
              <w:widowControl/>
              <w:spacing w:line="240" w:lineRule="exact"/>
              <w:rPr>
                <w:rFonts w:ascii="宋体" w:hAnsi="宋体" w:cs="宋体"/>
                <w:kern w:val="0"/>
                <w:szCs w:val="21"/>
              </w:rPr>
            </w:pPr>
            <w:r>
              <w:rPr>
                <w:rFonts w:ascii="宋体" w:hAnsi="宋体" w:cs="宋体" w:hint="eastAsia"/>
                <w:kern w:val="0"/>
                <w:szCs w:val="21"/>
              </w:rPr>
              <w:t>经建股</w:t>
            </w:r>
          </w:p>
          <w:p w:rsidR="00220045" w:rsidRDefault="00220045">
            <w:pPr>
              <w:widowControl/>
              <w:spacing w:line="240" w:lineRule="exact"/>
              <w:rPr>
                <w:rFonts w:ascii="宋体" w:hAnsi="宋体" w:cs="宋体"/>
                <w:kern w:val="0"/>
                <w:szCs w:val="21"/>
              </w:rPr>
            </w:pP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2021建指0020</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31,680,000.00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预拨乡镇污水处理设施建设四年行动第一批补助资金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lastRenderedPageBreak/>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2021综指0081</w:t>
            </w:r>
          </w:p>
        </w:tc>
        <w:tc>
          <w:tcPr>
            <w:tcW w:w="2767" w:type="dxa"/>
            <w:vAlign w:val="center"/>
          </w:tcPr>
          <w:p w:rsidR="00220045" w:rsidRDefault="00D965D8">
            <w:pPr>
              <w:widowControl/>
              <w:spacing w:line="240" w:lineRule="exact"/>
              <w:rPr>
                <w:rFonts w:asci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3,600,000.00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01中央直达资金：2021年部分中央财政城镇保障性安居工程专项资金360万元（租赁补贴）</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2021综指0081</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4,090,000.00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01中央直达资金：2021年部分中央财政城镇保障性安居工程专项资金409万元（棚户区改造）</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2021综指0081</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15,150,000.00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01中央直达资金：2021年部分中央财政城镇保障性安居工程专项资金1515万元（老旧小区改造）</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2021综指0103</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4,330,000.00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01中央直达资金：2021年中央财政城镇保障性安居工程专项资金433万元（棚户区改造）</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2021综指0103</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1,920,000.00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01中央直达资金：2021年中央财政城镇保障性安居工程专项资金192万元（老旧小区改造）</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2021综指0171</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1,360,000.00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01中央直达资金：2021年省级财政城镇保障性安居工程专项资金136万元（棚户区改造）</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2021综指0171</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1,110,000.00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01中央直达资金：2021年省级财政城镇保障性安居工程专项资金136万元（棚户区改造）</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343"/>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2021综指0190</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4,470,000.00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2021年城市棚户区改造市级补助资金447万元</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62"/>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2021综指0190</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800,000.00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2021年既有多层宅增设电梯奖补资金80万元</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综合股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2021综指0190</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1,350,000.00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2021年老旧小区改造市级补助资金135万元</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社保股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2021社指0007</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6,250,000.00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2021年农村危房改造补助资金预算</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社保股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2021社指0008</w:t>
            </w:r>
          </w:p>
        </w:tc>
        <w:tc>
          <w:tcPr>
            <w:tcW w:w="2767"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【805009】益阳市赫山区住房和城乡建设</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市级补助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230,000.00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2021年农村危房改造市级财政补助资金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623"/>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2021农指0059</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2021年中央长江禁捕退捕补助资金。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color w:val="000000"/>
                <w:kern w:val="0"/>
                <w:szCs w:val="21"/>
              </w:rPr>
              <w:t>2021农指0061</w:t>
            </w:r>
          </w:p>
        </w:tc>
        <w:tc>
          <w:tcPr>
            <w:tcW w:w="2767" w:type="dxa"/>
            <w:vAlign w:val="center"/>
          </w:tcPr>
          <w:p w:rsidR="00220045" w:rsidRDefault="00D965D8">
            <w:pPr>
              <w:widowControl/>
              <w:spacing w:line="240" w:lineRule="exact"/>
              <w:rPr>
                <w:rFonts w:ascii="宋体" w:hAnsi="宋体" w:cs="宋体"/>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color w:val="000000"/>
                <w:kern w:val="0"/>
                <w:szCs w:val="21"/>
              </w:rPr>
              <w:t>2,689,600.00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color w:val="000000"/>
                <w:kern w:val="0"/>
                <w:szCs w:val="21"/>
              </w:rPr>
              <w:t>2021年中央财政动物防疫经费。</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lastRenderedPageBreak/>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2021农指0063</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2021年中央财政渔业资源增殖放流资金。</w:t>
            </w:r>
          </w:p>
        </w:tc>
        <w:tc>
          <w:tcPr>
            <w:tcW w:w="768" w:type="dxa"/>
            <w:vAlign w:val="center"/>
          </w:tcPr>
          <w:p w:rsidR="00220045" w:rsidRDefault="00D965D8">
            <w:pPr>
              <w:widowControl/>
              <w:spacing w:line="240" w:lineRule="exact"/>
              <w:rPr>
                <w:rFonts w:ascii="宋体" w:cs="宋体"/>
                <w:kern w:val="0"/>
              </w:rPr>
            </w:pPr>
            <w:r>
              <w:rPr>
                <w:rFonts w:ascii="宋体" w:hAnsi="宋体" w:cs="宋体" w:hint="eastAsia"/>
                <w:kern w:val="0"/>
              </w:rPr>
              <w:t>2021</w:t>
            </w:r>
          </w:p>
        </w:tc>
      </w:tr>
      <w:tr w:rsidR="00220045" w:rsidTr="00AA3369">
        <w:trPr>
          <w:trHeight w:val="274"/>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2021农指0064</w:t>
            </w:r>
          </w:p>
        </w:tc>
        <w:tc>
          <w:tcPr>
            <w:tcW w:w="2767"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3,709,700.00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长江禁捕退捕结算资金。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2021农指0065</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7,980,300.00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02001参照直达资金，长江禁捕退捕直达资金。（其中；执法能力建设132万）。</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2021农指0095</w:t>
            </w:r>
          </w:p>
        </w:tc>
        <w:tc>
          <w:tcPr>
            <w:tcW w:w="2767"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2,110,000.00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2021年中央渔业发展补助资金。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2021农指0159</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2021年动物防疫员特聘计划补助资金。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color w:val="000000"/>
                <w:kern w:val="0"/>
                <w:szCs w:val="21"/>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2021农指0143</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361,000.00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2021年第二批中央动物防疫等补助资金</w:t>
            </w:r>
          </w:p>
        </w:tc>
        <w:tc>
          <w:tcPr>
            <w:tcW w:w="768" w:type="dxa"/>
            <w:vAlign w:val="center"/>
          </w:tcPr>
          <w:p w:rsidR="00220045" w:rsidRDefault="00D965D8">
            <w:pPr>
              <w:widowControl/>
              <w:spacing w:line="240" w:lineRule="exact"/>
              <w:rPr>
                <w:rFonts w:ascii="宋体" w:cs="宋体"/>
                <w:kern w:val="0"/>
              </w:rPr>
            </w:pPr>
            <w:r>
              <w:rPr>
                <w:rFonts w:ascii="宋体" w:hAnsi="宋体" w:cs="宋体"/>
                <w:color w:val="000000"/>
                <w:kern w:val="0"/>
                <w:szCs w:val="21"/>
              </w:rPr>
              <w:t>202</w:t>
            </w:r>
            <w:r>
              <w:rPr>
                <w:rFonts w:ascii="宋体" w:hAnsi="宋体" w:cs="宋体" w:hint="eastAsia"/>
                <w:color w:val="000000"/>
                <w:kern w:val="0"/>
                <w:szCs w:val="21"/>
              </w:rPr>
              <w:t>1</w:t>
            </w:r>
          </w:p>
        </w:tc>
      </w:tr>
      <w:tr w:rsidR="00220045" w:rsidTr="00AA3369">
        <w:trPr>
          <w:trHeight w:val="249"/>
          <w:jc w:val="center"/>
        </w:trPr>
        <w:tc>
          <w:tcPr>
            <w:tcW w:w="968" w:type="dxa"/>
            <w:vAlign w:val="center"/>
          </w:tcPr>
          <w:p w:rsidR="00220045" w:rsidRDefault="005F4F49">
            <w:pPr>
              <w:widowControl/>
              <w:spacing w:line="240" w:lineRule="exact"/>
              <w:rPr>
                <w:rFonts w:ascii="宋体" w:cs="宋体"/>
                <w:color w:val="000000"/>
                <w:kern w:val="0"/>
                <w:szCs w:val="21"/>
              </w:rPr>
            </w:pPr>
            <w:r>
              <w:rPr>
                <w:rFonts w:ascii="宋体" w:hAnsi="宋体" w:cs="宋体" w:hint="eastAsia"/>
                <w:color w:val="000000"/>
                <w:kern w:val="0"/>
                <w:szCs w:val="21"/>
              </w:rPr>
              <w:t>经建股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2021建指0104</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800,000.00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2021年中央生猪良种补贴资金</w:t>
            </w:r>
          </w:p>
        </w:tc>
        <w:tc>
          <w:tcPr>
            <w:tcW w:w="768" w:type="dxa"/>
            <w:vAlign w:val="center"/>
          </w:tcPr>
          <w:p w:rsidR="00220045" w:rsidRDefault="00D965D8">
            <w:pPr>
              <w:widowControl/>
              <w:spacing w:line="240" w:lineRule="exact"/>
              <w:rPr>
                <w:rFonts w:ascii="宋体" w:cs="宋体"/>
                <w:color w:val="000000"/>
                <w:kern w:val="0"/>
                <w:szCs w:val="21"/>
              </w:rPr>
            </w:pPr>
            <w:r>
              <w:rPr>
                <w:rFonts w:ascii="宋体" w:hAnsi="宋体" w:cs="宋体"/>
                <w:color w:val="000000"/>
                <w:kern w:val="0"/>
                <w:szCs w:val="21"/>
              </w:rPr>
              <w:t>202</w:t>
            </w:r>
            <w:r>
              <w:rPr>
                <w:rFonts w:ascii="宋体" w:hAnsi="宋体" w:cs="宋体" w:hint="eastAsia"/>
                <w:color w:val="000000"/>
                <w:kern w:val="0"/>
                <w:szCs w:val="21"/>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2021农指0164</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360,000.00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2021年省级动物防疫补助资金（强制免疫劳务补助25万、家畜血吸虫防治11万）</w:t>
            </w:r>
          </w:p>
        </w:tc>
        <w:tc>
          <w:tcPr>
            <w:tcW w:w="768" w:type="dxa"/>
            <w:vAlign w:val="center"/>
          </w:tcPr>
          <w:p w:rsidR="00220045" w:rsidRDefault="00D965D8">
            <w:pPr>
              <w:widowControl/>
              <w:spacing w:line="240" w:lineRule="exact"/>
              <w:rPr>
                <w:rFonts w:asci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2021农指0166</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120,000.00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2021年第二批中央动物防疫等补助资金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2021农指0173</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350,000.00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2020年养殖环节病死猪无害化处理省级补助资金。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2021农指0181</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【802004】益阳市赫山区畜牧水产事务中心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500,000.00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2021年农业资源与安全利用资金（池塘尾水监测50万．）</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2021农指0098</w:t>
            </w:r>
          </w:p>
        </w:tc>
        <w:tc>
          <w:tcPr>
            <w:tcW w:w="2767" w:type="dxa"/>
            <w:vAlign w:val="center"/>
          </w:tcPr>
          <w:p w:rsidR="00220045" w:rsidRDefault="00D965D8">
            <w:pPr>
              <w:widowControl/>
              <w:spacing w:line="240" w:lineRule="exact"/>
              <w:jc w:val="left"/>
              <w:textAlignment w:val="center"/>
              <w:rPr>
                <w:rFonts w:ascii="宋体" w:cs="宋体"/>
                <w:color w:val="000000"/>
                <w:kern w:val="0"/>
                <w:szCs w:val="21"/>
              </w:rPr>
            </w:pPr>
            <w:r>
              <w:rPr>
                <w:rFonts w:ascii="宋体" w:hAnsi="宋体" w:cs="宋体" w:hint="eastAsia"/>
                <w:color w:val="000000"/>
                <w:kern w:val="0"/>
                <w:szCs w:val="21"/>
              </w:rPr>
              <w:t>【802016】益阳市赫山区乡村振兴局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1,420,000.00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2021年省级财政衔接推进乡村振兴补助资金。－－乡村振兴。</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2021农指0018</w:t>
            </w:r>
          </w:p>
        </w:tc>
        <w:tc>
          <w:tcPr>
            <w:tcW w:w="2767" w:type="dxa"/>
            <w:vAlign w:val="center"/>
          </w:tcPr>
          <w:p w:rsidR="00220045" w:rsidRDefault="00D965D8">
            <w:pPr>
              <w:widowControl/>
              <w:spacing w:line="240" w:lineRule="exact"/>
              <w:rPr>
                <w:rFonts w:ascii="宋体" w:hAnsi="宋体" w:cs="宋体"/>
                <w:color w:val="000000"/>
                <w:szCs w:val="21"/>
              </w:rPr>
            </w:pPr>
            <w:r>
              <w:rPr>
                <w:rFonts w:ascii="宋体" w:hAnsi="宋体" w:cs="宋体" w:hint="eastAsia"/>
                <w:color w:val="000000"/>
                <w:kern w:val="0"/>
                <w:szCs w:val="21"/>
              </w:rPr>
              <w:t>【802016】益阳市赫山区乡村振兴局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14,670,000.00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2021年中央财政专项扶贫资金（暂定名） 其中以工代赈20万元。</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2021农指0134</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【802016】益阳市赫山区乡村振兴局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cs="宋体"/>
                <w:color w:val="000000"/>
                <w:kern w:val="0"/>
                <w:szCs w:val="21"/>
              </w:rPr>
            </w:pPr>
            <w:r>
              <w:rPr>
                <w:rFonts w:ascii="宋体" w:hAnsi="宋体" w:cs="宋体" w:hint="eastAsia"/>
                <w:color w:val="000000"/>
                <w:kern w:val="0"/>
                <w:szCs w:val="21"/>
              </w:rPr>
              <w:t>2,500,000.00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2021年第一批市级财政乡村振兴补助资金。欧江岔镇东团村，泥江口镇游草塘村，岳家桥镇石坝口村，泉交河镇祥云村，八字哨镇竹湖村（每个村50万元，其中规划编制费10万元）。</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lastRenderedPageBreak/>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2021农指0136</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【802016】益阳市赫山区乡村振兴局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4,520,000.00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2021年中央财政衔接推进乡村振兴补助资金。其中以工代赈27万元。</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2021农指0139</w:t>
            </w:r>
          </w:p>
        </w:tc>
        <w:tc>
          <w:tcPr>
            <w:tcW w:w="2767" w:type="dxa"/>
            <w:vAlign w:val="center"/>
          </w:tcPr>
          <w:p w:rsidR="00220045" w:rsidRDefault="00D965D8">
            <w:pPr>
              <w:widowControl/>
              <w:spacing w:line="240" w:lineRule="exact"/>
              <w:rPr>
                <w:rFonts w:ascii="宋体" w:cs="宋体"/>
                <w:color w:val="000000"/>
                <w:kern w:val="0"/>
                <w:szCs w:val="21"/>
              </w:rPr>
            </w:pPr>
            <w:r>
              <w:rPr>
                <w:rFonts w:ascii="宋体" w:hAnsi="宋体" w:cs="宋体" w:hint="eastAsia"/>
                <w:color w:val="000000"/>
                <w:kern w:val="0"/>
                <w:szCs w:val="21"/>
              </w:rPr>
              <w:t>【802016】益阳市赫山区乡村振兴局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9,940,000.00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2021年省级财政衔接推进乡村振兴补助资金。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2021农指0168</w:t>
            </w:r>
          </w:p>
        </w:tc>
        <w:tc>
          <w:tcPr>
            <w:tcW w:w="2767" w:type="dxa"/>
            <w:vAlign w:val="center"/>
          </w:tcPr>
          <w:p w:rsidR="00220045" w:rsidRDefault="00D965D8">
            <w:pPr>
              <w:widowControl/>
              <w:spacing w:line="240" w:lineRule="exact"/>
              <w:jc w:val="left"/>
              <w:textAlignment w:val="center"/>
              <w:rPr>
                <w:rFonts w:ascii="宋体" w:cs="宋体"/>
                <w:color w:val="000000"/>
                <w:kern w:val="0"/>
                <w:szCs w:val="21"/>
              </w:rPr>
            </w:pPr>
            <w:r>
              <w:rPr>
                <w:rFonts w:ascii="宋体" w:hAnsi="宋体" w:cs="宋体" w:hint="eastAsia"/>
                <w:color w:val="000000"/>
                <w:kern w:val="0"/>
                <w:szCs w:val="21"/>
              </w:rPr>
              <w:t>【802016】益阳市赫山区乡村振兴局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440,000.00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2021年中央财政衔接推进乡村振兴补助资金。（第二批）</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2021农指0209</w:t>
            </w:r>
          </w:p>
        </w:tc>
        <w:tc>
          <w:tcPr>
            <w:tcW w:w="2767" w:type="dxa"/>
            <w:vAlign w:val="center"/>
          </w:tcPr>
          <w:p w:rsidR="00220045" w:rsidRDefault="00D965D8">
            <w:pPr>
              <w:widowControl/>
              <w:spacing w:line="240" w:lineRule="exact"/>
              <w:jc w:val="left"/>
              <w:textAlignment w:val="center"/>
              <w:rPr>
                <w:rFonts w:ascii="宋体" w:cs="宋体"/>
                <w:color w:val="000000"/>
                <w:kern w:val="0"/>
                <w:szCs w:val="21"/>
              </w:rPr>
            </w:pPr>
            <w:r>
              <w:rPr>
                <w:rFonts w:ascii="宋体" w:hAnsi="宋体" w:cs="宋体" w:hint="eastAsia"/>
                <w:color w:val="000000"/>
                <w:kern w:val="0"/>
                <w:szCs w:val="21"/>
              </w:rPr>
              <w:t>【802016】益阳市赫山区乡村振兴局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1,530,000.00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2021年市级财政乡村振兴补助资金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2021农指0020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【802017】益阳市赫山区库区移民事务中心</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4,640,400.00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2021年中央水库移民扶持基金。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2021农指0021</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【802017】益阳市赫山区库区移民事务中心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3,290,000.00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2021年中央水库移民扶持基金（第二批）。</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2021农指0144</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【802005】益阳市赫山区农机事务中心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5,220,000.00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2021年第二批中央农机购置补贴资金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2021农指0165</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【802005】益阳市赫山区农机事务中心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2,600,000.00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2021年中央农机合作社建设资金（国库不调拨资金）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274"/>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2021农指0172</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【802005】益阳市赫山区农机事务中心</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670,000.00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2021年省级农机购置累加补贴及装备创新研发资金。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2021农指0023</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【802007】益阳市赫山区水利局</w:t>
            </w:r>
          </w:p>
        </w:tc>
        <w:tc>
          <w:tcPr>
            <w:tcW w:w="1516" w:type="dxa"/>
            <w:vAlign w:val="center"/>
          </w:tcPr>
          <w:p w:rsidR="00220045" w:rsidRDefault="00D965D8">
            <w:pPr>
              <w:widowControl/>
              <w:spacing w:line="240" w:lineRule="exact"/>
              <w:jc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3,340,000.00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2021年第一批省重大水利发展专项资金。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kern w:val="0"/>
                <w:szCs w:val="21"/>
              </w:rPr>
              <w:t>2021农指0024</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kern w:val="0"/>
                <w:szCs w:val="21"/>
              </w:rPr>
              <w:t>【802007】益阳市赫山区水利局</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kern w:val="0"/>
                <w:szCs w:val="21"/>
              </w:rPr>
              <w:t>500,000.00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kern w:val="0"/>
                <w:szCs w:val="21"/>
              </w:rPr>
              <w:t>2020年中央水利救灾资金（第八批）</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【802007】益阳市赫山区水利局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9,850,000.00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2021年第一批中央水利发展资金。（中小河流域治理项目）</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【802007】益阳市赫山区水利局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2,500,000.00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2021年第一批中央水利发展资金。（小型水库除险加固项目）</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【802007】益阳市赫山区水利局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11,520,000.00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2021年第一批中央水利发展资金。（中型灌区续建配套与节水改造项目）</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2021农指0026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【802007】益阳市赫山区水利局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4,810,000.00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2021年第一批中央水利发展资金。（水利工程维修养护项目）</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lastRenderedPageBreak/>
              <w:t>农业股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2021农指0101</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【802007】益阳市赫山区水利局</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4,100,000.00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2021年第二批中央水利发展资金。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2021综改指0001</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1,200,000.00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2021年扶持村级集体经济资金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2021综改指0009</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2021年扶持村级集体经济资金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2021综改指0008</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500,000.00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2021年扶持村级集体经济发展试点奖补资金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2021综改指0004</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280,000.00</w:t>
            </w:r>
          </w:p>
        </w:tc>
        <w:tc>
          <w:tcPr>
            <w:tcW w:w="4635" w:type="dxa"/>
            <w:vAlign w:val="center"/>
          </w:tcPr>
          <w:p w:rsidR="00220045" w:rsidRDefault="00D965D8">
            <w:pPr>
              <w:widowControl/>
              <w:spacing w:line="220" w:lineRule="exact"/>
              <w:jc w:val="left"/>
              <w:textAlignment w:val="center"/>
              <w:rPr>
                <w:rFonts w:ascii="宋体" w:hAnsi="宋体" w:cs="宋体"/>
                <w:color w:val="000000"/>
                <w:szCs w:val="21"/>
              </w:rPr>
            </w:pPr>
            <w:r>
              <w:rPr>
                <w:rFonts w:ascii="宋体" w:hAnsi="宋体" w:cs="宋体" w:hint="eastAsia"/>
                <w:color w:val="000000"/>
                <w:kern w:val="0"/>
                <w:szCs w:val="21"/>
              </w:rPr>
              <w:t>下达2021年市级财政扶持村级集体经济资金（衡龙桥镇清水寺村4万、会龙山街道大河坪村4万、兰溪镇沙岭村4万、龙光桥街道早禾村4万、泉交河镇恩塘村4万、欧江岔镇东团村4万、龙光桥街道石笋村4万）</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2021综改指0010</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2,080,000.00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2021年中央农村综合改革转移支付公益事业奖补资金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2021综改指0011</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5,790,000.00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2021年省级农村综合改革转移支付公益事业奖补资金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2021综改指0007</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3,400,000.00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2021年中央农村综合改革转移支付公益事业奖补资金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2021综改指0003</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170,000.00</w:t>
            </w:r>
          </w:p>
        </w:tc>
        <w:tc>
          <w:tcPr>
            <w:tcW w:w="4635" w:type="dxa"/>
            <w:vAlign w:val="center"/>
          </w:tcPr>
          <w:p w:rsidR="00220045" w:rsidRDefault="00D965D8">
            <w:pPr>
              <w:widowControl/>
              <w:spacing w:line="220" w:lineRule="exact"/>
              <w:jc w:val="left"/>
              <w:textAlignment w:val="center"/>
              <w:rPr>
                <w:rFonts w:ascii="宋体" w:hAnsi="宋体" w:cs="宋体"/>
                <w:color w:val="000000"/>
                <w:sz w:val="18"/>
                <w:szCs w:val="18"/>
              </w:rPr>
            </w:pPr>
            <w:r>
              <w:rPr>
                <w:rFonts w:ascii="宋体" w:hAnsi="宋体" w:cs="宋体" w:hint="eastAsia"/>
                <w:color w:val="000000"/>
                <w:kern w:val="0"/>
                <w:szCs w:val="21"/>
              </w:rPr>
              <w:t>2021年中央农村综合改革转移支付公益事业奖补资金（泥江口镇七里江村3万、衡龙桥镇槐奇岭村5万、新市渡镇高冲村9万其中5万用于曾三故居）（市里2021综改指0017指标22万元、2021综改指0040追减泥江口育江村5万元）</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综改办</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2021综改指0002</w:t>
            </w:r>
          </w:p>
        </w:tc>
        <w:tc>
          <w:tcPr>
            <w:tcW w:w="2767"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【809010】赫山区农村综合改革办公室</w:t>
            </w:r>
          </w:p>
        </w:tc>
        <w:tc>
          <w:tcPr>
            <w:tcW w:w="1516" w:type="dxa"/>
            <w:vAlign w:val="center"/>
          </w:tcPr>
          <w:p w:rsidR="00220045" w:rsidRDefault="00D965D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166,000.00</w:t>
            </w:r>
          </w:p>
        </w:tc>
        <w:tc>
          <w:tcPr>
            <w:tcW w:w="4635" w:type="dxa"/>
            <w:vAlign w:val="center"/>
          </w:tcPr>
          <w:p w:rsidR="00220045" w:rsidRDefault="00D965D8">
            <w:pPr>
              <w:widowControl/>
              <w:spacing w:line="220" w:lineRule="exact"/>
              <w:jc w:val="left"/>
              <w:textAlignment w:val="center"/>
              <w:rPr>
                <w:rFonts w:ascii="宋体" w:hAnsi="宋体" w:cs="宋体"/>
                <w:color w:val="000000"/>
                <w:szCs w:val="21"/>
              </w:rPr>
            </w:pPr>
            <w:r>
              <w:rPr>
                <w:rFonts w:ascii="宋体" w:hAnsi="宋体" w:cs="宋体" w:hint="eastAsia"/>
                <w:color w:val="000000"/>
                <w:kern w:val="0"/>
                <w:szCs w:val="21"/>
              </w:rPr>
              <w:t>2021年市级农村综合改革配套资金（泥江口镇谷塘村4．6万、龙光桥街道进港村3万、欧江岔镇闸坝村4万、衡龙桥镇桐子岭村3万、兰溪镇双枫树村2万）</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hint="eastAsia"/>
                <w:kern w:val="0"/>
              </w:rPr>
              <w:t>2021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2021行指0144</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14,780,000.00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 xml:space="preserve">2021年支持学前教育发展中央补助资金 </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2021行指0491</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7,290,000.00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2021年支持学前教育发展中央资金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lastRenderedPageBreak/>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2021行指0526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3,120,000.00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2021年义务教育薄弱环节改善与能力提升中央专项资金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2021行指0385</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8,690,000.00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2021年义务教育薄弱环节改善与能力提升补助资金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2021行指0066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54,620,000.00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2021年城乡义务教育经费保障机制</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2021行指0075</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20,600,000.00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2021年城乡义务教育经费保障机制省级资金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6,330,000.00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2021年学生资助（中职免学费）</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1,760,000.00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2021年学生资助（中职助学金）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2,310,000.00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2021年学生资助（高中助学金）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2021行指0126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640,000.00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2021年学生资助（高中免学费）</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2021行指0127</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3,510,000.00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2021年学生资助省级资金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2021行指0127</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630,000.00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2021年学生资助省级资金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2021行指0127</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960,000.00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2021年学生资助省级资金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2021行指0127</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2021年学生资助省级资金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2021行指0127</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441,000.00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2021年学生资助省级资金（普高建档立卡学生教科书免费资金）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2021行指0140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【800062】益阳市赫山区教育局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380,000.00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2021年中小学幼儿园教师国家级培训计划中央专项资金（市县）</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2021行指0141</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【800013】益阳市赫山区文化旅游广电体育局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908,800.00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2021年公共文化服务体系建设（农村文化建设—文化信息共享工程、送戏曲进乡村、农村体育活动中央专项资金）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lastRenderedPageBreak/>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2021行指0141</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【800013】益阳市赫山区文化旅游广电体育局</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531,500.00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2021年公共文化服务体系建设（农村文化建设—文化信息共享工程、送戏曲进乡村、农村体育活动省级专项资金）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2021行指0141</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【800013】益阳市赫山区文化旅游广电体育</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217,100.00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2021年公共文化服务体系建设（农村文化建设—农村电影公映放映活动中央专项资金）</w:t>
            </w:r>
          </w:p>
        </w:tc>
        <w:tc>
          <w:tcPr>
            <w:tcW w:w="768" w:type="dxa"/>
            <w:vAlign w:val="center"/>
          </w:tcPr>
          <w:p w:rsidR="00220045" w:rsidRDefault="00D965D8">
            <w:pPr>
              <w:widowControl/>
              <w:spacing w:line="240" w:lineRule="exact"/>
              <w:rPr>
                <w:rFonts w:ascii="宋体" w:hAnsi="宋体" w:cs="宋体"/>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2021行指0141</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【800013】益阳市赫山区文化旅游广电体育</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86,800.00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2021年公共文化服务体系建设（农村文化建设—农村电影公映放映活动省级专项资金）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行财股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2021行指0354</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【800013】益阳市赫山区文化旅游广电体育</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1,800,000.00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2021年中央支持地方公共文化服务体系建设（一般项目）补助资金</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2021金指0001</w:t>
            </w:r>
          </w:p>
        </w:tc>
        <w:tc>
          <w:tcPr>
            <w:tcW w:w="2767" w:type="dxa"/>
            <w:vAlign w:val="center"/>
          </w:tcPr>
          <w:p w:rsidR="00220045" w:rsidRDefault="00D965D8">
            <w:pPr>
              <w:widowControl/>
              <w:spacing w:line="240" w:lineRule="exact"/>
              <w:jc w:val="left"/>
              <w:textAlignment w:val="center"/>
              <w:rPr>
                <w:rFonts w:ascii="宋体" w:hAnsi="宋体" w:cs="宋体"/>
                <w:color w:val="FF0000"/>
                <w:sz w:val="18"/>
                <w:szCs w:val="18"/>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上年上级结转</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3,510,592.30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中国人民财产保险股份有限公司益阳市分公司（益阳市财政局关于拨付2020年第二笔中央农业保险保险补贴资金的通知）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2021金指0002</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上年上级结转</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1,195,190.33</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中国人民财产保险股份有限公司益阳市分公司（益阳市财政局关于拨付2020年农业保险第三批省级）</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2021金指0005</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szCs w:val="21"/>
              </w:rPr>
            </w:pPr>
            <w:r>
              <w:rPr>
                <w:rFonts w:ascii="宋体" w:hAnsi="宋体" w:cs="宋体" w:hint="eastAsia"/>
                <w:color w:val="000000"/>
                <w:kern w:val="0"/>
                <w:szCs w:val="21"/>
              </w:rPr>
              <w:t>上年上级结转</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90,000.00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中国人民财产保险股份有限公司益阳市分公司（益阳市财政局关于拨付2020年农业保险第三批省级财政保费补贴资金的通知）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2021金指0006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1,106,040.00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中国人民财产保险股份有限公司益阳市分公司（益阳市财政局关于下达2021年中央财政农业保险保费补贴资金的通知）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2021金指0008</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sz w:val="18"/>
                <w:szCs w:val="18"/>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3,698,832.31</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中华联合财产保险股份有限公司益阳中心支公司（益阳市财政局关于下达2021年中央财政农业保险保费补贴资金的通知）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2021金指0009</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14,944,281.26</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中国人民财产保险股份有限公司益阳市分公司（益阳市财政局关于下达2021年中央财政农业保险保费补贴资金的通知）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2021金指0010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5,285,152.80</w:t>
            </w:r>
          </w:p>
        </w:tc>
        <w:tc>
          <w:tcPr>
            <w:tcW w:w="4635" w:type="dxa"/>
            <w:vAlign w:val="center"/>
          </w:tcPr>
          <w:p w:rsidR="00220045" w:rsidRDefault="00D965D8">
            <w:pPr>
              <w:widowControl/>
              <w:spacing w:line="220" w:lineRule="exact"/>
              <w:jc w:val="left"/>
              <w:textAlignment w:val="center"/>
              <w:rPr>
                <w:rFonts w:ascii="宋体" w:hAnsi="宋体" w:cs="宋体"/>
                <w:szCs w:val="21"/>
              </w:rPr>
            </w:pPr>
            <w:r>
              <w:rPr>
                <w:rFonts w:ascii="宋体" w:hAnsi="宋体" w:cs="宋体" w:hint="eastAsia"/>
                <w:kern w:val="0"/>
                <w:szCs w:val="21"/>
              </w:rPr>
              <w:t>中国人寿财产保险股份有限公司益阳市中心支公司（益阳市财政局关于下达2021年中央财政农业保险保费补贴资金的通知）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2021金指0012</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1,679,861.06</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中华联合财产保险股份有限公司益阳中心支公司（益阳市财政局关于下达2021年中央财政农业保险保费补贴资金的通知）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lastRenderedPageBreak/>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2021金指0013</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696,736.84</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中国人民财产保险股份有限公司益阳市分公司（益阳市财政局关于下达2021年中央财政农业保险保费补贴资金的通知）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90"/>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color w:val="FF0000"/>
                <w:sz w:val="18"/>
                <w:szCs w:val="18"/>
              </w:rPr>
            </w:pPr>
            <w:r>
              <w:rPr>
                <w:rFonts w:ascii="宋体" w:hAnsi="宋体" w:cs="宋体" w:hint="eastAsia"/>
                <w:kern w:val="0"/>
                <w:szCs w:val="21"/>
              </w:rPr>
              <w:t>2021金指0025</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3,978,300.76</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中华联合财产保险股份有限公司益阳中心支公司（益阳市财政局关于拨付2021年农业保险省级财政保费补贴资金的通知）</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2021金指0029</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330,000.00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中国人民财产保险股份有限公司益阳市分公司（茶叶、2021转移0085号）</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2021金指0029</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24,975.00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中国人民财产保险股份有限公司益阳市分公司（葡萄、2021转移0085号）</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2021金指0029</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183,888.00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中国人民财产保险股份有限公司益阳市分公司（能繁母猪、2021转移0085号）</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2021金指0029</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245,887.20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中国人民财产保险股份有限公司益阳市分公司（育肥猪、2021转移0085号）</w:t>
            </w:r>
          </w:p>
        </w:tc>
        <w:tc>
          <w:tcPr>
            <w:tcW w:w="768" w:type="dxa"/>
            <w:vAlign w:val="center"/>
          </w:tcPr>
          <w:p w:rsidR="00220045" w:rsidRDefault="00D965D8">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2021金指0032</w:t>
            </w:r>
          </w:p>
        </w:tc>
        <w:tc>
          <w:tcPr>
            <w:tcW w:w="2767" w:type="dxa"/>
            <w:vAlign w:val="center"/>
          </w:tcPr>
          <w:p w:rsidR="00220045" w:rsidRDefault="00D965D8">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2,153,268.00</w:t>
            </w:r>
          </w:p>
        </w:tc>
        <w:tc>
          <w:tcPr>
            <w:tcW w:w="4635" w:type="dxa"/>
            <w:vAlign w:val="center"/>
          </w:tcPr>
          <w:p w:rsidR="00220045" w:rsidRDefault="00D965D8">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中国人民财产保险股份有限公司益阳市分公司（育肥猪、2021转移0085号、2021转移0290号）</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2021金指0030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102,959.97</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中华联合财产保险股份有限公司益阳中心支公司（油菜、2021转移0085号）</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2021预指0330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52,001.94</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中国人民财产保险股份有限公司益阳市分公司．2020年度农业保险油菜保险保费区级补贴</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金融债务股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2021预指0330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784,785.60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中国人民财产保险股份有限公司益阳市分公司．2020年度农业保险育肥猪保险保费区级补贴</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2021预指0809</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961,875.38</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中国人民财产保险股份有限公司益阳市分公司．2021年度农业保险水稻完全成本保险区级保费补贴</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2021预指0809</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1,894,881.60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中国人民财产保险股份有限公司益阳市分公司．2021年度农业保险育肥猪保险保费区级补贴</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2021预指0809</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900,000.70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中国人民财产保险股份有限公司益阳市分公司．2021年度农业保险巨灾保险区级保费补贴</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lastRenderedPageBreak/>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2021预指0810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528,404.63</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中华联合财产保险股份有限公司益阳中心支公司．2021年承保水稻保险区级财政补贴资金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2021预指0916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1,037,836.80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中国人寿财产保险股份有限公司益阳市中心支公司．2021年一、二季度育肥猪保险区级补贴资金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2021预指0916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中国人寿财产保险股份有限公司益阳市中心支公司．2021年肉鸭保险区级补贴资金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2021预指0916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277,464.00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中国人寿财产保险股份有限公司益阳市中心支公司．2021年第一、二季度肉鸡保险区级补贴资金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2021预指1055</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239,980.15</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中华联合财产保险股份有限公司益阳中心支公司．2021年承保水稻保险区级财政补贴资金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2021预指1056</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99,533.80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中国人民财产保险股份有限公司益阳市分公司．2021年度农业保险水稻完全成本保险区级保费补贴</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2021预指1402</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1,158,873.80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中国人民财产保险股份有限公司益阳市分公司.农业保险区级配套资金（水稻1025480.6元、茶叶60000元、育肥猪56743.2元、葡萄16650元）</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2021预指1403</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584,168.65</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中华联合财产保险股份有限公司益阳中心支公司.2021年承保水稻保险区级财政补贴资金</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预算股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2021预指1650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textAlignment w:val="center"/>
              <w:rPr>
                <w:rFonts w:ascii="宋体" w:hAnsi="宋体" w:cs="宋体"/>
                <w:kern w:val="0"/>
                <w:szCs w:val="21"/>
              </w:rPr>
            </w:pPr>
            <w:r>
              <w:rPr>
                <w:rFonts w:ascii="宋体" w:hAnsi="宋体" w:cs="宋体" w:hint="eastAsia"/>
                <w:kern w:val="0"/>
                <w:szCs w:val="21"/>
              </w:rPr>
              <w:t>当年财力</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496,908.00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中国人民财产保险股份有限公司益阳市分公司.2021年育肥猪保险保费区级财政补贴</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2021建指0139</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10,000,000.00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2021年积极应对人口老龄化工程中央预算内基建资金     益阳市赫山区精神病医院</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szCs w:val="21"/>
              </w:rPr>
            </w:pPr>
            <w:r>
              <w:rPr>
                <w:rFonts w:ascii="宋体" w:hAnsi="宋体" w:cs="宋体" w:hint="eastAsia"/>
                <w:kern w:val="0"/>
                <w:szCs w:val="21"/>
              </w:rPr>
              <w:t>经建股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2021建指0140</w:t>
            </w:r>
          </w:p>
        </w:tc>
        <w:tc>
          <w:tcPr>
            <w:tcW w:w="2767" w:type="dxa"/>
            <w:vAlign w:val="center"/>
          </w:tcPr>
          <w:p w:rsidR="00220045" w:rsidRDefault="00D965D8">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【809001】赫山区财政局预算股</w:t>
            </w:r>
          </w:p>
        </w:tc>
        <w:tc>
          <w:tcPr>
            <w:tcW w:w="1516" w:type="dxa"/>
            <w:vAlign w:val="center"/>
          </w:tcPr>
          <w:p w:rsidR="00220045" w:rsidRDefault="00D965D8">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10,600,000.00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2021年积极应对人口老龄化工程中央预算内基建资金  益阳华盛养老服务有限公司</w:t>
            </w:r>
          </w:p>
        </w:tc>
        <w:tc>
          <w:tcPr>
            <w:tcW w:w="768" w:type="dxa"/>
            <w:vAlign w:val="center"/>
          </w:tcPr>
          <w:p w:rsidR="00220045" w:rsidRDefault="00D965D8">
            <w:pPr>
              <w:widowControl/>
              <w:spacing w:line="240" w:lineRule="exact"/>
              <w:rPr>
                <w:rFonts w:ascii="宋体" w:hAnsi="宋体" w:cs="宋体"/>
                <w:color w:val="000000"/>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2021社指0023</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【803007】】益阳市赫山区残疾人联合会</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232,000.00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2021年残疾人事业补助资金（中央一般公共预算）（详见文件）</w:t>
            </w:r>
          </w:p>
        </w:tc>
        <w:tc>
          <w:tcPr>
            <w:tcW w:w="768" w:type="dxa"/>
            <w:vAlign w:val="center"/>
          </w:tcPr>
          <w:p w:rsidR="00220045" w:rsidRDefault="00D965D8">
            <w:pPr>
              <w:widowControl/>
              <w:spacing w:line="240" w:lineRule="exact"/>
              <w:rPr>
                <w:rFonts w:ascii="宋体" w:hAnsi="宋体" w:cs="宋体"/>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2021社指0023</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【803007】】益阳市赫山区残疾人联合会</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94,000.00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2021年残疾人事业补助资金（中央一般公共预算）（详见文件）</w:t>
            </w:r>
          </w:p>
        </w:tc>
        <w:tc>
          <w:tcPr>
            <w:tcW w:w="768" w:type="dxa"/>
            <w:vAlign w:val="center"/>
          </w:tcPr>
          <w:p w:rsidR="00220045" w:rsidRDefault="00D965D8">
            <w:pPr>
              <w:widowControl/>
              <w:spacing w:line="240" w:lineRule="exact"/>
              <w:rPr>
                <w:rFonts w:ascii="宋体" w:hAnsi="宋体" w:cs="宋体"/>
                <w:kern w:val="0"/>
                <w:szCs w:val="21"/>
              </w:rPr>
            </w:pPr>
            <w:r>
              <w:rPr>
                <w:rFonts w:ascii="宋体" w:hAnsi="宋体" w:cs="宋体"/>
                <w:kern w:val="0"/>
              </w:rPr>
              <w:t>202</w:t>
            </w:r>
            <w:r>
              <w:rPr>
                <w:rFonts w:ascii="宋体" w:hAnsi="宋体" w:cs="宋体" w:hint="eastAsia"/>
                <w:kern w:val="0"/>
              </w:rPr>
              <w:t>1</w:t>
            </w:r>
          </w:p>
        </w:tc>
      </w:tr>
      <w:tr w:rsidR="00220045" w:rsidTr="00AA3369">
        <w:trPr>
          <w:trHeight w:val="453"/>
          <w:jc w:val="center"/>
        </w:trPr>
        <w:tc>
          <w:tcPr>
            <w:tcW w:w="968" w:type="dxa"/>
            <w:vAlign w:val="center"/>
          </w:tcPr>
          <w:p w:rsidR="00220045" w:rsidRDefault="00D965D8">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2021社指0023</w:t>
            </w:r>
          </w:p>
        </w:tc>
        <w:tc>
          <w:tcPr>
            <w:tcW w:w="2767"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【803007】】益阳市赫山区残疾人联合会</w:t>
            </w:r>
          </w:p>
        </w:tc>
        <w:tc>
          <w:tcPr>
            <w:tcW w:w="1516" w:type="dxa"/>
            <w:vAlign w:val="center"/>
          </w:tcPr>
          <w:p w:rsidR="00220045" w:rsidRDefault="00D965D8">
            <w:pPr>
              <w:widowControl/>
              <w:spacing w:line="240" w:lineRule="exact"/>
              <w:jc w:val="center"/>
              <w:textAlignment w:val="center"/>
              <w:rPr>
                <w:rFonts w:ascii="宋体" w:hAnsi="宋体" w:cs="宋体"/>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20,000.00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2021年残疾人事业补助资金（中央一般公共预算）（详见文件）</w:t>
            </w:r>
          </w:p>
        </w:tc>
        <w:tc>
          <w:tcPr>
            <w:tcW w:w="768" w:type="dxa"/>
            <w:vAlign w:val="center"/>
          </w:tcPr>
          <w:p w:rsidR="00220045" w:rsidRDefault="00D965D8">
            <w:pPr>
              <w:widowControl/>
              <w:spacing w:line="240" w:lineRule="exact"/>
              <w:rPr>
                <w:rFonts w:ascii="宋体" w:hAnsi="宋体" w:cs="宋体"/>
                <w:kern w:val="0"/>
                <w:szCs w:val="21"/>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lastRenderedPageBreak/>
              <w:t>社保股</w:t>
            </w:r>
          </w:p>
        </w:tc>
        <w:tc>
          <w:tcPr>
            <w:tcW w:w="1563" w:type="dxa"/>
            <w:vAlign w:val="center"/>
          </w:tcPr>
          <w:p w:rsidR="00220045" w:rsidRDefault="00D965D8">
            <w:pPr>
              <w:widowControl/>
              <w:spacing w:line="240" w:lineRule="exact"/>
              <w:rPr>
                <w:rFonts w:ascii="宋体" w:cs="宋体"/>
                <w:kern w:val="0"/>
              </w:rPr>
            </w:pPr>
            <w:r>
              <w:rPr>
                <w:rFonts w:ascii="宋体" w:hAnsi="宋体" w:cs="宋体"/>
                <w:kern w:val="0"/>
              </w:rPr>
              <w:t>2020</w:t>
            </w:r>
            <w:r>
              <w:rPr>
                <w:rFonts w:ascii="宋体" w:hAnsi="宋体" w:cs="宋体" w:hint="eastAsia"/>
                <w:kern w:val="0"/>
              </w:rPr>
              <w:t>社指</w:t>
            </w:r>
            <w:r>
              <w:rPr>
                <w:rFonts w:ascii="宋体" w:hAnsi="宋体" w:cs="宋体"/>
                <w:kern w:val="0"/>
              </w:rPr>
              <w:t>0</w:t>
            </w:r>
            <w:r>
              <w:rPr>
                <w:rFonts w:ascii="宋体" w:hAnsi="宋体" w:cs="宋体" w:hint="eastAsia"/>
                <w:kern w:val="0"/>
              </w:rPr>
              <w:t>019</w:t>
            </w:r>
          </w:p>
        </w:tc>
        <w:tc>
          <w:tcPr>
            <w:tcW w:w="2767" w:type="dxa"/>
            <w:vAlign w:val="center"/>
          </w:tcPr>
          <w:p w:rsidR="00220045" w:rsidRDefault="00D965D8">
            <w:pPr>
              <w:widowControl/>
              <w:spacing w:line="240" w:lineRule="exact"/>
              <w:rPr>
                <w:rFonts w:ascii="宋体" w:cs="宋体"/>
                <w:kern w:val="0"/>
              </w:rPr>
            </w:pPr>
            <w:r>
              <w:rPr>
                <w:rFonts w:ascii="宋体" w:hAnsi="宋体" w:cs="宋体" w:hint="eastAsia"/>
                <w:kern w:val="0"/>
              </w:rPr>
              <w:t>【</w:t>
            </w:r>
            <w:r>
              <w:rPr>
                <w:rFonts w:ascii="宋体" w:hAnsi="宋体" w:cs="宋体"/>
                <w:kern w:val="0"/>
              </w:rPr>
              <w:t>803018</w:t>
            </w:r>
            <w:r>
              <w:rPr>
                <w:rFonts w:ascii="宋体" w:hAnsi="宋体" w:cs="宋体" w:hint="eastAsia"/>
                <w:kern w:val="0"/>
              </w:rPr>
              <w:t>】益阳市赫山区退役军人事务局</w:t>
            </w:r>
          </w:p>
        </w:tc>
        <w:tc>
          <w:tcPr>
            <w:tcW w:w="1516" w:type="dxa"/>
            <w:vAlign w:val="center"/>
          </w:tcPr>
          <w:p w:rsidR="00220045" w:rsidRDefault="00D965D8">
            <w:pPr>
              <w:widowControl/>
              <w:spacing w:line="240" w:lineRule="exact"/>
              <w:jc w:val="center"/>
              <w:rPr>
                <w:rFonts w:ascii="宋体" w:cs="宋体"/>
                <w:kern w:val="0"/>
              </w:rPr>
            </w:pPr>
            <w:r>
              <w:rPr>
                <w:rFonts w:ascii="宋体" w:hAnsi="宋体" w:cs="宋体" w:hint="eastAsia"/>
                <w:kern w:val="0"/>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15,000,000.00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2021年优抚对象抚恤补助资金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220045" w:rsidTr="00AA3369">
        <w:trPr>
          <w:trHeight w:val="519"/>
          <w:jc w:val="center"/>
        </w:trPr>
        <w:tc>
          <w:tcPr>
            <w:tcW w:w="968" w:type="dxa"/>
            <w:vAlign w:val="center"/>
          </w:tcPr>
          <w:p w:rsidR="00220045" w:rsidRDefault="00D965D8">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220045" w:rsidRDefault="00D965D8">
            <w:pPr>
              <w:widowControl/>
              <w:spacing w:line="240" w:lineRule="exact"/>
              <w:jc w:val="left"/>
              <w:textAlignment w:val="center"/>
              <w:rPr>
                <w:rFonts w:ascii="宋体" w:cs="宋体"/>
                <w:kern w:val="0"/>
                <w:szCs w:val="21"/>
              </w:rPr>
            </w:pPr>
            <w:r>
              <w:rPr>
                <w:rFonts w:ascii="宋体" w:hAnsi="宋体" w:cs="宋体" w:hint="eastAsia"/>
                <w:kern w:val="0"/>
                <w:szCs w:val="21"/>
              </w:rPr>
              <w:t>2021社指0019</w:t>
            </w:r>
          </w:p>
        </w:tc>
        <w:tc>
          <w:tcPr>
            <w:tcW w:w="2767" w:type="dxa"/>
            <w:vAlign w:val="center"/>
          </w:tcPr>
          <w:p w:rsidR="00220045" w:rsidRDefault="00D965D8">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803018</w:t>
            </w:r>
            <w:r>
              <w:rPr>
                <w:rFonts w:ascii="宋体" w:hAnsi="宋体" w:cs="宋体" w:hint="eastAsia"/>
                <w:kern w:val="0"/>
                <w:szCs w:val="21"/>
              </w:rPr>
              <w:t>】益阳市赫山区退役军人事务局</w:t>
            </w:r>
          </w:p>
        </w:tc>
        <w:tc>
          <w:tcPr>
            <w:tcW w:w="1516" w:type="dxa"/>
            <w:vAlign w:val="center"/>
          </w:tcPr>
          <w:p w:rsidR="00220045" w:rsidRDefault="00D965D8">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220045" w:rsidRDefault="00D965D8">
            <w:pPr>
              <w:widowControl/>
              <w:spacing w:line="240" w:lineRule="exact"/>
              <w:jc w:val="right"/>
              <w:textAlignment w:val="center"/>
              <w:rPr>
                <w:rFonts w:ascii="宋体" w:hAnsi="宋体" w:cs="宋体"/>
                <w:szCs w:val="21"/>
              </w:rPr>
            </w:pPr>
            <w:r>
              <w:rPr>
                <w:rFonts w:ascii="宋体" w:hAnsi="宋体" w:cs="宋体" w:hint="eastAsia"/>
                <w:kern w:val="0"/>
                <w:szCs w:val="21"/>
              </w:rPr>
              <w:t>13,850,000.00</w:t>
            </w:r>
          </w:p>
        </w:tc>
        <w:tc>
          <w:tcPr>
            <w:tcW w:w="4635" w:type="dxa"/>
            <w:vAlign w:val="center"/>
          </w:tcPr>
          <w:p w:rsidR="00220045" w:rsidRDefault="00D965D8">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2021年优抚对象抚恤补助资金</w:t>
            </w:r>
          </w:p>
        </w:tc>
        <w:tc>
          <w:tcPr>
            <w:tcW w:w="768" w:type="dxa"/>
            <w:vAlign w:val="center"/>
          </w:tcPr>
          <w:p w:rsidR="00220045" w:rsidRDefault="00D965D8">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bookmarkEnd w:id="0"/>
      <w:tr w:rsidR="00A15539" w:rsidTr="00AA3369">
        <w:trPr>
          <w:trHeight w:val="519"/>
          <w:jc w:val="center"/>
        </w:trPr>
        <w:tc>
          <w:tcPr>
            <w:tcW w:w="968" w:type="dxa"/>
            <w:vAlign w:val="center"/>
          </w:tcPr>
          <w:p w:rsidR="00A15539" w:rsidRDefault="00A15539" w:rsidP="00297A0E">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cs="宋体"/>
                <w:kern w:val="0"/>
                <w:szCs w:val="21"/>
              </w:rPr>
            </w:pPr>
            <w:r>
              <w:rPr>
                <w:rFonts w:ascii="宋体" w:hAnsi="宋体" w:cs="宋体" w:hint="eastAsia"/>
                <w:kern w:val="0"/>
                <w:szCs w:val="21"/>
              </w:rPr>
              <w:t>2021社指0019</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803018</w:t>
            </w:r>
            <w:r>
              <w:rPr>
                <w:rFonts w:ascii="宋体" w:hAnsi="宋体" w:cs="宋体" w:hint="eastAsia"/>
                <w:kern w:val="0"/>
                <w:szCs w:val="21"/>
              </w:rPr>
              <w:t>】益阳市赫山区退役军人事务局</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8,300,000.00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2021年优抚对象抚恤补助资金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cs="宋体"/>
                <w:kern w:val="0"/>
                <w:szCs w:val="21"/>
              </w:rPr>
            </w:pPr>
            <w:r>
              <w:rPr>
                <w:rFonts w:ascii="宋体" w:hAnsi="宋体" w:cs="宋体" w:hint="eastAsia"/>
                <w:kern w:val="0"/>
                <w:szCs w:val="21"/>
              </w:rPr>
              <w:t>2021社指0019</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803018</w:t>
            </w:r>
            <w:r>
              <w:rPr>
                <w:rFonts w:ascii="宋体" w:hAnsi="宋体" w:cs="宋体" w:hint="eastAsia"/>
                <w:kern w:val="0"/>
                <w:szCs w:val="21"/>
              </w:rPr>
              <w:t>】益阳市赫山区退役军人事务局</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7,700,000.00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2021年优抚对象抚恤补助资金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cs="宋体"/>
                <w:kern w:val="0"/>
                <w:szCs w:val="21"/>
              </w:rPr>
            </w:pPr>
            <w:r>
              <w:rPr>
                <w:rFonts w:ascii="宋体" w:hAnsi="宋体" w:cs="宋体" w:hint="eastAsia"/>
                <w:kern w:val="0"/>
                <w:szCs w:val="21"/>
              </w:rPr>
              <w:t>2021社指0019</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803018</w:t>
            </w:r>
            <w:r>
              <w:rPr>
                <w:rFonts w:ascii="宋体" w:hAnsi="宋体" w:cs="宋体" w:hint="eastAsia"/>
                <w:kern w:val="0"/>
                <w:szCs w:val="21"/>
              </w:rPr>
              <w:t>】益阳市赫山区退役军人事务局</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2,380,000.00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2021年优抚对象医疗保障经费</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2021社指0044</w:t>
            </w:r>
          </w:p>
        </w:tc>
        <w:tc>
          <w:tcPr>
            <w:tcW w:w="2767" w:type="dxa"/>
            <w:vAlign w:val="center"/>
          </w:tcPr>
          <w:p w:rsidR="00A15539" w:rsidRDefault="00A15539">
            <w:pPr>
              <w:widowControl/>
              <w:spacing w:line="240" w:lineRule="exact"/>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803018</w:t>
            </w:r>
            <w:r>
              <w:rPr>
                <w:rFonts w:ascii="宋体" w:hAnsi="宋体" w:cs="宋体" w:hint="eastAsia"/>
                <w:color w:val="000000"/>
                <w:kern w:val="0"/>
                <w:szCs w:val="21"/>
              </w:rPr>
              <w:t>】益阳市赫山区退役军人事务局</w:t>
            </w:r>
          </w:p>
        </w:tc>
        <w:tc>
          <w:tcPr>
            <w:tcW w:w="1516" w:type="dxa"/>
            <w:vAlign w:val="center"/>
          </w:tcPr>
          <w:p w:rsidR="00A15539" w:rsidRDefault="00A15539">
            <w:pPr>
              <w:widowControl/>
              <w:spacing w:line="240" w:lineRule="exact"/>
              <w:jc w:val="center"/>
              <w:rPr>
                <w:rFonts w:ascii="宋体" w:cs="宋体"/>
                <w:color w:val="000000"/>
                <w:kern w:val="0"/>
                <w:szCs w:val="21"/>
              </w:rPr>
            </w:pPr>
            <w:r>
              <w:rPr>
                <w:rFonts w:asci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3,662,000.00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2021年优抚对象及医疗保障经费。</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2021社指0086</w:t>
            </w:r>
          </w:p>
        </w:tc>
        <w:tc>
          <w:tcPr>
            <w:tcW w:w="2767" w:type="dxa"/>
            <w:vAlign w:val="center"/>
          </w:tcPr>
          <w:p w:rsidR="00A15539" w:rsidRDefault="00A15539">
            <w:pPr>
              <w:widowControl/>
              <w:spacing w:line="240" w:lineRule="exac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803018</w:t>
            </w:r>
            <w:r>
              <w:rPr>
                <w:rFonts w:ascii="宋体" w:hAnsi="宋体" w:cs="宋体" w:hint="eastAsia"/>
                <w:color w:val="000000"/>
                <w:kern w:val="0"/>
                <w:szCs w:val="21"/>
              </w:rPr>
              <w:t>】益阳市赫山区退役军人事务局</w:t>
            </w:r>
          </w:p>
        </w:tc>
        <w:tc>
          <w:tcPr>
            <w:tcW w:w="1516" w:type="dxa"/>
            <w:vAlign w:val="center"/>
          </w:tcPr>
          <w:p w:rsidR="00A15539" w:rsidRDefault="00A15539">
            <w:pPr>
              <w:widowControl/>
              <w:spacing w:line="240" w:lineRule="exact"/>
              <w:jc w:val="center"/>
              <w:textAlignment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62,600.00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  2021年中央补助优抚对象医疗保障经费第二批</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2021社指0087</w:t>
            </w:r>
          </w:p>
        </w:tc>
        <w:tc>
          <w:tcPr>
            <w:tcW w:w="2767" w:type="dxa"/>
            <w:vAlign w:val="center"/>
          </w:tcPr>
          <w:p w:rsidR="00A15539" w:rsidRDefault="00A15539">
            <w:pPr>
              <w:widowControl/>
              <w:spacing w:line="240" w:lineRule="exac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803018</w:t>
            </w:r>
            <w:r>
              <w:rPr>
                <w:rFonts w:ascii="宋体" w:hAnsi="宋体" w:cs="宋体" w:hint="eastAsia"/>
                <w:color w:val="000000"/>
                <w:kern w:val="0"/>
                <w:szCs w:val="21"/>
              </w:rPr>
              <w:t>】益阳市赫山区退役军人事务局</w:t>
            </w:r>
          </w:p>
        </w:tc>
        <w:tc>
          <w:tcPr>
            <w:tcW w:w="1516" w:type="dxa"/>
            <w:vAlign w:val="center"/>
          </w:tcPr>
          <w:p w:rsidR="00A15539" w:rsidRDefault="00A15539">
            <w:pPr>
              <w:widowControl/>
              <w:spacing w:line="240" w:lineRule="exact"/>
              <w:jc w:val="center"/>
              <w:textAlignment w:val="center"/>
              <w:rPr>
                <w:rFonts w:ascii="宋体" w:cs="宋体"/>
                <w:color w:val="000000"/>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3,426,900.00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  2021年优抚对象补助经费</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362"/>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2021社指0055</w:t>
            </w:r>
          </w:p>
        </w:tc>
        <w:tc>
          <w:tcPr>
            <w:tcW w:w="2767" w:type="dxa"/>
            <w:vAlign w:val="center"/>
          </w:tcPr>
          <w:p w:rsidR="00A15539" w:rsidRDefault="00A15539">
            <w:pPr>
              <w:widowControl/>
              <w:spacing w:line="240" w:lineRule="exact"/>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803018</w:t>
            </w:r>
            <w:r>
              <w:rPr>
                <w:rFonts w:ascii="宋体" w:hAnsi="宋体" w:cs="宋体" w:hint="eastAsia"/>
                <w:color w:val="000000"/>
                <w:kern w:val="0"/>
                <w:szCs w:val="21"/>
              </w:rPr>
              <w:t>】益阳市赫山区退役军人事务局</w:t>
            </w:r>
          </w:p>
        </w:tc>
        <w:tc>
          <w:tcPr>
            <w:tcW w:w="1516" w:type="dxa"/>
            <w:vAlign w:val="center"/>
          </w:tcPr>
          <w:p w:rsidR="00A15539" w:rsidRDefault="00A15539">
            <w:pPr>
              <w:widowControl/>
              <w:spacing w:line="240" w:lineRule="exact"/>
              <w:jc w:val="center"/>
              <w:rPr>
                <w:rFonts w:ascii="宋体" w:cs="宋体"/>
                <w:color w:val="000000"/>
                <w:kern w:val="0"/>
                <w:szCs w:val="21"/>
              </w:rPr>
            </w:pPr>
            <w:r>
              <w:rPr>
                <w:rFonts w:ascii="宋体" w:cs="宋体" w:hint="eastAsia"/>
                <w:color w:val="000000"/>
                <w:kern w:val="0"/>
                <w:szCs w:val="21"/>
              </w:rPr>
              <w:t>市级补助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450,900.00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2020年退役安置等项目经费预算（自主择业军队转业干部管理服务费5万元，自主就业退役士兵教育培训经费40．09万元）</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362"/>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2021社指0071</w:t>
            </w:r>
          </w:p>
        </w:tc>
        <w:tc>
          <w:tcPr>
            <w:tcW w:w="2767" w:type="dxa"/>
            <w:vAlign w:val="center"/>
          </w:tcPr>
          <w:p w:rsidR="00A15539" w:rsidRDefault="00A15539">
            <w:pPr>
              <w:widowControl/>
              <w:spacing w:line="240" w:lineRule="exact"/>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803018</w:t>
            </w:r>
            <w:r>
              <w:rPr>
                <w:rFonts w:ascii="宋体" w:hAnsi="宋体" w:cs="宋体" w:hint="eastAsia"/>
                <w:color w:val="000000"/>
                <w:kern w:val="0"/>
                <w:szCs w:val="21"/>
              </w:rPr>
              <w:t>】益阳市赫山区退役军人事务局</w:t>
            </w:r>
          </w:p>
        </w:tc>
        <w:tc>
          <w:tcPr>
            <w:tcW w:w="1516" w:type="dxa"/>
            <w:vAlign w:val="center"/>
          </w:tcPr>
          <w:p w:rsidR="00A15539" w:rsidRDefault="00A15539">
            <w:pPr>
              <w:widowControl/>
              <w:spacing w:line="240" w:lineRule="exact"/>
              <w:jc w:val="center"/>
              <w:rPr>
                <w:rFonts w:ascii="宋体" w:cs="宋体"/>
                <w:color w:val="000000"/>
                <w:kern w:val="0"/>
                <w:szCs w:val="21"/>
              </w:rPr>
            </w:pPr>
            <w:r>
              <w:rPr>
                <w:rFonts w:asci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3,802,800.00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2020年自主就业退役士兵省级一次性经济补助资金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2021社指0026</w:t>
            </w:r>
          </w:p>
        </w:tc>
        <w:tc>
          <w:tcPr>
            <w:tcW w:w="2767"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kern w:val="0"/>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6,196,100.00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   2021年计划生育服务中央补助资金预算指标（详见文件）</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2021社指0027</w:t>
            </w:r>
          </w:p>
        </w:tc>
        <w:tc>
          <w:tcPr>
            <w:tcW w:w="2767"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2,703,200.00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2021年计划生育服务省补助资金预算指标（详见文件）</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2021社指0067</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550,000.00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  2021年中央补助医疗服务与保障能力提升（医疗卫生机构能力建设）项目经费</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2021社指0078</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81,000.00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  2021年中央补助医疗服务能力提升（卫生健康人才培养）项目经费</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lastRenderedPageBreak/>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2021社指0088</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1,220,000.00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2021年省补助基层医疗服务能力提升项目经费</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2021社指0123</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700,000.00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2021年省补助基层医疗服务能力提升（公立医院眼耳鼻咽喉与消化内镜检查能力）项目经费</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2021社指0037</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1,085,400.00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2021年村卫生室实施基本药物制度中央财政补助资金预算指标</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2021社指0038</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3,246,300.00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2021年基层医疗卫生机构实施基本药物制度中央财政补助资金预算指标</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2021社指0039</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2,132,100.00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 xml:space="preserve"> 2021年基层医疗卫生机构实施基本药物制度省级财政补助资金预算指标</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2021社指0040</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767,700.00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 xml:space="preserve"> 2021年村卫生室实施基本药物制度省级财政补助资金预算指标</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2021社指0114</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textAlignment w:val="center"/>
              <w:rPr>
                <w:rFonts w:ascii="宋体" w:hAnsi="宋体" w:cs="宋体"/>
                <w:color w:val="00000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303,600.00</w:t>
            </w:r>
          </w:p>
        </w:tc>
        <w:tc>
          <w:tcPr>
            <w:tcW w:w="4635" w:type="dxa"/>
            <w:vAlign w:val="center"/>
          </w:tcPr>
          <w:p w:rsidR="00A15539" w:rsidRDefault="00A15539">
            <w:pPr>
              <w:widowControl/>
              <w:spacing w:line="26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  2021年实施基本药物制度中央财政补助资金（基层医疗机构药物补助－17．67万元，村卫生室基本药物补助48．03万元）</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2021社指0115</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textAlignment w:val="center"/>
              <w:rPr>
                <w:rFonts w:ascii="宋体" w:hAnsi="宋体" w:cs="宋体"/>
                <w:color w:val="000000"/>
                <w:kern w:val="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197,400.00</w:t>
            </w:r>
          </w:p>
        </w:tc>
        <w:tc>
          <w:tcPr>
            <w:tcW w:w="4635" w:type="dxa"/>
            <w:vAlign w:val="center"/>
          </w:tcPr>
          <w:p w:rsidR="00A15539" w:rsidRDefault="00A15539">
            <w:pPr>
              <w:widowControl/>
              <w:spacing w:line="260" w:lineRule="exact"/>
              <w:jc w:val="left"/>
              <w:textAlignment w:val="center"/>
              <w:rPr>
                <w:rFonts w:ascii="宋体" w:hAnsi="宋体" w:cs="宋体"/>
                <w:color w:val="000000"/>
                <w:szCs w:val="21"/>
              </w:rPr>
            </w:pPr>
            <w:r>
              <w:rPr>
                <w:rFonts w:ascii="宋体" w:hAnsi="宋体" w:cs="宋体" w:hint="eastAsia"/>
                <w:color w:val="000000"/>
                <w:kern w:val="0"/>
                <w:szCs w:val="21"/>
              </w:rPr>
              <w:t>2021年实施基本药物制度省级财政补助资金（基层医疗机构药物补助7．03万元，村卫生室基本药物补助12．71万元）</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2021社指0115</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市级补助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220,200.00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021年实施基本药物制度市级财政补助资金（基层医疗机构药物补助22．02万元）</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2021社指0034</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2,484,700.00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2021年重大传染病防控中央财政补助资金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2021社指0121</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【803002】益阳市赫山区卫生健康局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2,276,700.00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2021年中央补助重大传染病防控项目经费</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2021社指0060</w:t>
            </w:r>
          </w:p>
        </w:tc>
        <w:tc>
          <w:tcPr>
            <w:tcW w:w="2767"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【803003】益阳市赫山区民政局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3,000,000.00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下达2021年困难群众救助补助资金预算（省级补助）</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2021社指0060</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【803003】益阳市赫山区民政局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280,000.00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下达2021年困难群众救助补助资金预算（省级补助）</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2021社指0061</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【803003】益阳市赫山区民政局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5,000,000.00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下达2021年困难群众救助补助资金预算</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lastRenderedPageBreak/>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2021社指0061</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【803003】益阳市赫山区民政局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10,000,000.00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下达2021年困难群众救助补助资金预算</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2021社指0061</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【803003】益阳市赫山区民政局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300,000.00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下达2021年困难群众救助补助资金预算</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2021社指0061</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【803003】益阳市赫山区民政局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10,000,000.00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下达2021年困难群众救助补助资金预算</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2021社指0082</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【803003】益阳市赫山区民政局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市级补助</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1,060,000.00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2021年困难群众生活救助市级财政补助</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2021社指0002</w:t>
            </w:r>
          </w:p>
        </w:tc>
        <w:tc>
          <w:tcPr>
            <w:tcW w:w="2767" w:type="dxa"/>
            <w:vAlign w:val="center"/>
          </w:tcPr>
          <w:p w:rsidR="00A15539" w:rsidRDefault="00A15539">
            <w:pPr>
              <w:widowControl/>
              <w:spacing w:line="240" w:lineRule="exact"/>
              <w:jc w:val="left"/>
              <w:textAlignment w:val="center"/>
              <w:rPr>
                <w:rFonts w:ascii="宋体" w:hAnsi="宋体" w:cs="宋体"/>
                <w:color w:val="305496"/>
                <w:sz w:val="18"/>
                <w:szCs w:val="18"/>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kern w:val="0"/>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41,524,000.00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01中央直达资金。2021年基本公共卫生服务补助资金预算</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2021社指0003</w:t>
            </w:r>
          </w:p>
        </w:tc>
        <w:tc>
          <w:tcPr>
            <w:tcW w:w="2767" w:type="dxa"/>
            <w:vAlign w:val="center"/>
          </w:tcPr>
          <w:p w:rsidR="00A15539" w:rsidRDefault="00A15539">
            <w:pPr>
              <w:widowControl/>
              <w:spacing w:line="240" w:lineRule="exact"/>
              <w:jc w:val="left"/>
              <w:textAlignment w:val="center"/>
              <w:rPr>
                <w:rFonts w:ascii="宋体" w:hAnsi="宋体" w:cs="宋体"/>
                <w:color w:val="305496"/>
                <w:sz w:val="18"/>
                <w:szCs w:val="18"/>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kern w:val="0"/>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10,796,700.00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01中央直达资金2021年医疗救助中央省补助资金预算指标</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2021社指0020</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rPr>
                <w:rFonts w:ascii="宋体" w:hAnsi="宋体" w:cs="宋体"/>
                <w:color w:val="000000"/>
                <w:kern w:val="0"/>
                <w:szCs w:val="21"/>
              </w:rPr>
            </w:pPr>
            <w:r>
              <w:rPr>
                <w:rFonts w:ascii="宋体" w:hAnsi="宋体" w:cs="宋体" w:hint="eastAsia"/>
                <w:kern w:val="0"/>
              </w:rPr>
              <w:t>上级专项</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120,230,000.00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01中央直达资金   2021年城乡居民基本养老保险中央财政补助资金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2021社指0001</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textAlignment w:val="center"/>
              <w:rPr>
                <w:rFonts w:ascii="宋体" w:hAnsi="宋体" w:cs="宋体"/>
                <w:color w:val="00000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13,605,000.00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2021年城乡居民基础养老保险基础养老金省级补助资金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2021社指0001</w:t>
            </w:r>
          </w:p>
        </w:tc>
        <w:tc>
          <w:tcPr>
            <w:tcW w:w="2767" w:type="dxa"/>
            <w:vAlign w:val="center"/>
          </w:tcPr>
          <w:p w:rsidR="00A15539" w:rsidRDefault="00A15539">
            <w:pPr>
              <w:widowControl/>
              <w:spacing w:line="240" w:lineRule="exact"/>
              <w:jc w:val="left"/>
              <w:textAlignment w:val="center"/>
              <w:rPr>
                <w:rFonts w:ascii="宋体" w:hAnsi="宋体" w:cs="宋体"/>
                <w:color w:val="000000"/>
                <w:kern w:val="0"/>
                <w:szCs w:val="21"/>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textAlignment w:val="center"/>
              <w:rPr>
                <w:rFonts w:ascii="宋体" w:hAnsi="宋体" w:cs="宋体"/>
                <w:color w:val="00000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color w:val="000000"/>
                <w:szCs w:val="21"/>
              </w:rPr>
            </w:pPr>
            <w:r>
              <w:rPr>
                <w:rFonts w:ascii="宋体" w:hAnsi="宋体" w:cs="宋体" w:hint="eastAsia"/>
                <w:color w:val="000000"/>
                <w:kern w:val="0"/>
                <w:szCs w:val="21"/>
              </w:rPr>
              <w:t>3,193,000.00</w:t>
            </w:r>
          </w:p>
        </w:tc>
        <w:tc>
          <w:tcPr>
            <w:tcW w:w="4635" w:type="dxa"/>
            <w:vAlign w:val="center"/>
          </w:tcPr>
          <w:p w:rsidR="00A15539" w:rsidRDefault="00A15539">
            <w:pPr>
              <w:widowControl/>
              <w:spacing w:line="240" w:lineRule="exact"/>
              <w:jc w:val="left"/>
              <w:textAlignment w:val="center"/>
              <w:rPr>
                <w:rFonts w:ascii="宋体" w:hAnsi="宋体" w:cs="宋体"/>
                <w:color w:val="000000"/>
                <w:szCs w:val="21"/>
              </w:rPr>
            </w:pPr>
            <w:r>
              <w:rPr>
                <w:rFonts w:ascii="宋体" w:hAnsi="宋体" w:cs="宋体" w:hint="eastAsia"/>
                <w:color w:val="000000"/>
                <w:kern w:val="0"/>
                <w:szCs w:val="21"/>
              </w:rPr>
              <w:t>2021年城乡居民基础养老保险缴费省级补助资金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623"/>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2021社指0092</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textAlignment w:val="center"/>
              <w:rPr>
                <w:rFonts w:ascii="宋体" w:hAnsi="宋体" w:cs="宋体"/>
                <w:kern w:val="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2,800.00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2021年城乡居民基本养老保险缴费省级补助资金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2021社指0092</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textAlignment w:val="center"/>
              <w:rPr>
                <w:rFonts w:ascii="宋体" w:hAnsi="宋体" w:cs="宋体"/>
                <w:kern w:val="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22,200.00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2021年城乡居民基本养老保险基础养老金省级补助资金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155"/>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2021社指0092</w:t>
            </w:r>
          </w:p>
        </w:tc>
        <w:tc>
          <w:tcPr>
            <w:tcW w:w="2767"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color w:val="000000"/>
                <w:kern w:val="0"/>
                <w:szCs w:val="21"/>
              </w:rPr>
              <w:t>【803001】赫山区财政局社保股</w:t>
            </w:r>
          </w:p>
        </w:tc>
        <w:tc>
          <w:tcPr>
            <w:tcW w:w="1516" w:type="dxa"/>
            <w:vAlign w:val="center"/>
          </w:tcPr>
          <w:p w:rsidR="00A15539" w:rsidRDefault="00A15539">
            <w:pPr>
              <w:widowControl/>
              <w:spacing w:line="240" w:lineRule="exact"/>
              <w:jc w:val="center"/>
              <w:textAlignment w:val="center"/>
              <w:rPr>
                <w:rFonts w:ascii="宋体" w:hAnsi="宋体" w:cs="宋体"/>
                <w:kern w:val="0"/>
                <w:szCs w:val="21"/>
              </w:rPr>
            </w:pPr>
            <w:r>
              <w:rPr>
                <w:rFonts w:ascii="宋体" w:hAnsi="宋体" w:cs="宋体" w:hint="eastAsia"/>
                <w:color w:val="000000"/>
                <w:kern w:val="0"/>
                <w:szCs w:val="21"/>
              </w:rPr>
              <w:t>省级补助</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4,627,400.00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2020年城乡居民基本养老保险缴费以及基础养老金省级补助结算资金</w:t>
            </w:r>
          </w:p>
        </w:tc>
        <w:tc>
          <w:tcPr>
            <w:tcW w:w="768" w:type="dxa"/>
            <w:vAlign w:val="center"/>
          </w:tcPr>
          <w:p w:rsidR="00A15539" w:rsidRDefault="00A15539">
            <w:pPr>
              <w:widowControl/>
              <w:spacing w:line="240" w:lineRule="exact"/>
              <w:rPr>
                <w:rFonts w:ascii="宋体" w:hAnsi="宋体" w:cs="宋体"/>
                <w:kern w:val="0"/>
                <w:szCs w:val="21"/>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2021社指0016</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803019</w:t>
            </w:r>
            <w:r>
              <w:rPr>
                <w:rFonts w:ascii="宋体" w:hAnsi="宋体" w:cs="宋体" w:hint="eastAsia"/>
                <w:kern w:val="0"/>
                <w:szCs w:val="21"/>
              </w:rPr>
              <w:t>】益阳市赫山区人力资源和社会保障局</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13,530,000.00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2021年就业补助资金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2021社指0097</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803019</w:t>
            </w:r>
            <w:r>
              <w:rPr>
                <w:rFonts w:ascii="宋体" w:hAnsi="宋体" w:cs="宋体" w:hint="eastAsia"/>
                <w:kern w:val="0"/>
                <w:szCs w:val="21"/>
              </w:rPr>
              <w:t>】益阳市赫山区人力资源和社会保障局</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8,890,000.00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  2021年中央就业补助资金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2021社指0116</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803019</w:t>
            </w:r>
            <w:r>
              <w:rPr>
                <w:rFonts w:ascii="宋体" w:hAnsi="宋体" w:cs="宋体" w:hint="eastAsia"/>
                <w:kern w:val="0"/>
                <w:szCs w:val="21"/>
              </w:rPr>
              <w:t>】益阳市赫山区人力资源和社会保障局</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4,720,000.00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01中央直达资金。2021年中央就业补助资金。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lastRenderedPageBreak/>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2021社指0118</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803019</w:t>
            </w:r>
            <w:r>
              <w:rPr>
                <w:rFonts w:ascii="宋体" w:hAnsi="宋体" w:cs="宋体" w:hint="eastAsia"/>
                <w:kern w:val="0"/>
                <w:szCs w:val="21"/>
              </w:rPr>
              <w:t>】益阳市赫山区人力资源和社会保障局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550,000.00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01中央直达资金。2021年中央就业补助资金。市级优质初创企业，具体见文件。</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2021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社保股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2021社指0119</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803019</w:t>
            </w:r>
            <w:r>
              <w:rPr>
                <w:rFonts w:ascii="宋体" w:hAnsi="宋体" w:cs="宋体" w:hint="eastAsia"/>
                <w:kern w:val="0"/>
                <w:szCs w:val="21"/>
              </w:rPr>
              <w:t>】益阳市赫山区人力资源和社会保障局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750,000.00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01中央直达资金。2021年就业补助资金——全市充分就业社区。</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2021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2021企指0003</w:t>
            </w:r>
          </w:p>
        </w:tc>
        <w:tc>
          <w:tcPr>
            <w:tcW w:w="2767"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【806005】益阳市赫山区应急管理局</w:t>
            </w:r>
          </w:p>
        </w:tc>
        <w:tc>
          <w:tcPr>
            <w:tcW w:w="1516" w:type="dxa"/>
            <w:vAlign w:val="center"/>
          </w:tcPr>
          <w:p w:rsidR="00A15539" w:rsidRDefault="00A15539">
            <w:pPr>
              <w:widowControl/>
              <w:spacing w:line="240" w:lineRule="exact"/>
              <w:jc w:val="center"/>
              <w:textAlignment w:val="center"/>
              <w:rPr>
                <w:rFonts w:ascii="宋体" w:hAnsi="宋体" w:cs="宋体"/>
                <w:szCs w:val="21"/>
              </w:rPr>
            </w:pPr>
            <w:r>
              <w:rPr>
                <w:rFonts w:ascii="宋体" w:hAnsi="宋体" w:cs="宋体" w:hint="eastAsia"/>
                <w:kern w:val="0"/>
                <w:szCs w:val="21"/>
              </w:rPr>
              <w:t>上年上级结转</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950,000.00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2020年中央自然灾害救灾资金预算</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2021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2021企指0015</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【806005】益阳市赫山区应急管理局</w:t>
            </w:r>
          </w:p>
        </w:tc>
        <w:tc>
          <w:tcPr>
            <w:tcW w:w="1516" w:type="dxa"/>
            <w:vAlign w:val="center"/>
          </w:tcPr>
          <w:p w:rsidR="00A15539" w:rsidRDefault="00A15539">
            <w:pPr>
              <w:widowControl/>
              <w:spacing w:line="240" w:lineRule="exact"/>
              <w:jc w:val="center"/>
              <w:textAlignment w:val="center"/>
              <w:rPr>
                <w:rFonts w:ascii="宋体" w:hAnsi="宋体" w:cs="宋体"/>
                <w:color w:val="000000"/>
                <w:szCs w:val="21"/>
              </w:rPr>
            </w:pPr>
            <w:r>
              <w:rPr>
                <w:rFonts w:ascii="宋体" w:hAnsi="宋体" w:cs="宋体" w:hint="eastAsia"/>
                <w:color w:val="000000"/>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2,000,000.00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2020年中央自然灾害救灾（冬春临时生活困难救助）资金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2021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2021企指0136</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【806005】益阳市赫山区应急管理局</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800,000.00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02-中央参照直达资金   2021年中央自然灾害救灾冬春临时生活困难补助</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2021</w:t>
            </w:r>
          </w:p>
        </w:tc>
      </w:tr>
      <w:tr w:rsidR="00A15539" w:rsidTr="00AA3369">
        <w:trPr>
          <w:trHeight w:val="70"/>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2021企指0061</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1,600,000.00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益阳茶厂有限公司  2021年省现代服务业发展专项资金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2021企指0073</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250,000.00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益阳世林食品有限公司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2021企指0074</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300,000.00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益阳市安兴电子有限公司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2021企指0075</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250,000.00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益阳昱丰电气有限公司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2021企指0076</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湖南华慧新能源股份有限公司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2021企指0088</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kern w:val="0"/>
                <w:szCs w:val="21"/>
              </w:rPr>
            </w:pPr>
            <w:r>
              <w:rPr>
                <w:rFonts w:ascii="宋体" w:hAnsi="宋体" w:cs="宋体" w:hint="eastAsia"/>
                <w:kern w:val="0"/>
                <w:szCs w:val="21"/>
              </w:rPr>
              <w:t>2,000,000.00</w:t>
            </w:r>
          </w:p>
        </w:tc>
        <w:tc>
          <w:tcPr>
            <w:tcW w:w="4635" w:type="dxa"/>
            <w:vAlign w:val="center"/>
          </w:tcPr>
          <w:p w:rsidR="00A15539" w:rsidRDefault="00A15539">
            <w:pPr>
              <w:widowControl/>
              <w:spacing w:line="240" w:lineRule="exact"/>
              <w:jc w:val="left"/>
              <w:textAlignment w:val="center"/>
              <w:rPr>
                <w:rFonts w:ascii="宋体" w:hAnsi="宋体" w:cs="宋体"/>
                <w:kern w:val="0"/>
                <w:szCs w:val="21"/>
              </w:rPr>
            </w:pPr>
            <w:r>
              <w:rPr>
                <w:rFonts w:ascii="宋体" w:hAnsi="宋体" w:cs="宋体" w:hint="eastAsia"/>
                <w:kern w:val="0"/>
                <w:szCs w:val="21"/>
              </w:rPr>
              <w:t>湖南华慧新能源股份有限公司  2021年中央中小企业发展专项资金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2021企指0077</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400,000.00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益阳市财掌柜中小企业服务有限公司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2021企指0078</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益阳市和天电子有限公司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70"/>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2021企指0079</w:t>
            </w:r>
          </w:p>
        </w:tc>
        <w:tc>
          <w:tcPr>
            <w:tcW w:w="2767" w:type="dxa"/>
            <w:vAlign w:val="center"/>
          </w:tcPr>
          <w:p w:rsidR="00A15539" w:rsidRDefault="00A15539">
            <w:pPr>
              <w:widowControl/>
              <w:spacing w:line="240" w:lineRule="exact"/>
              <w:rPr>
                <w:rFonts w:ascii="宋体" w:hAns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hAns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华翔翔能科技股份有限公司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2021企指0080</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300,000.00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湖南恒培企业管理服务有限公司  2021年湖南省中小企业发展专项资金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lastRenderedPageBreak/>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2021企指0027</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168,000.00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益阳市三超塑胶竹木有限公司  益财外指【2021】07号：外贸稳增长资金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2021企指0105</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1,500,000.00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益阳市万京源电子有限公司  2021年湖南省第五批制造强省专项资金（重点产业类项目）</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2021企指0110</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1,300,000.00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湖南鼎一致远科技发展有限公司  2021年湖南省第三批制造强省专项资金（奖励类项目）</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2021企指0117</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500,000.00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益阳市和天电子有限公司  2021年湖南省第四批制造强省专项资金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2021企指0118</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400,000.00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湖南中特液力传动机械有限公司 2021年湖南省第四批制造强省专项资金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2021企指0119</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400,000.00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湖南愿景住宅工业科技有限公司  2021年湖南省第四批制造强省专项资金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2021企指0114</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500,000.00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湖南凯特密欧服饰有限公司  2021年湖南省第四批制造强省专项资金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hAns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2021企指0116</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400,000.00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益阳爱爱电子科技有限公司  2021年湖南省第四批制造强省专项资金</w:t>
            </w:r>
          </w:p>
        </w:tc>
        <w:tc>
          <w:tcPr>
            <w:tcW w:w="768" w:type="dxa"/>
            <w:vAlign w:val="center"/>
          </w:tcPr>
          <w:p w:rsidR="00A15539" w:rsidRDefault="00A15539">
            <w:pPr>
              <w:widowControl/>
              <w:spacing w:line="240" w:lineRule="exact"/>
              <w:rPr>
                <w:rFonts w:ascii="宋体" w:hAns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2021企指0171</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100,000.00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益阳市赫山区长春水产养殖专业合作社2021年益阳市产业专项资金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968" w:type="dxa"/>
            <w:vAlign w:val="center"/>
          </w:tcPr>
          <w:p w:rsidR="00A15539" w:rsidRDefault="00A15539">
            <w:pPr>
              <w:widowControl/>
              <w:spacing w:line="240" w:lineRule="exact"/>
              <w:rPr>
                <w:rFonts w:ascii="宋体" w:cs="宋体"/>
                <w:kern w:val="0"/>
              </w:rPr>
            </w:pPr>
            <w:r>
              <w:rPr>
                <w:rFonts w:ascii="宋体" w:hAnsi="宋体" w:cs="宋体" w:hint="eastAsia"/>
                <w:kern w:val="0"/>
              </w:rPr>
              <w:t>企业股</w:t>
            </w:r>
          </w:p>
        </w:tc>
        <w:tc>
          <w:tcPr>
            <w:tcW w:w="1563"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2021企指0046</w:t>
            </w:r>
          </w:p>
        </w:tc>
        <w:tc>
          <w:tcPr>
            <w:tcW w:w="2767" w:type="dxa"/>
            <w:vAlign w:val="center"/>
          </w:tcPr>
          <w:p w:rsidR="00A15539" w:rsidRDefault="00A15539">
            <w:pPr>
              <w:widowControl/>
              <w:spacing w:line="240" w:lineRule="exact"/>
              <w:rPr>
                <w:rFonts w:ascii="宋体" w:cs="宋体"/>
                <w:kern w:val="0"/>
                <w:szCs w:val="21"/>
              </w:rPr>
            </w:pPr>
            <w:r>
              <w:rPr>
                <w:rFonts w:ascii="宋体" w:hAnsi="宋体" w:cs="宋体" w:hint="eastAsia"/>
                <w:kern w:val="0"/>
                <w:szCs w:val="21"/>
              </w:rPr>
              <w:t>【</w:t>
            </w:r>
            <w:r>
              <w:rPr>
                <w:rFonts w:ascii="宋体" w:hAnsi="宋体" w:cs="宋体"/>
                <w:kern w:val="0"/>
                <w:szCs w:val="21"/>
              </w:rPr>
              <w:t>809002</w:t>
            </w:r>
            <w:r>
              <w:rPr>
                <w:rFonts w:ascii="宋体" w:hAnsi="宋体" w:cs="宋体" w:hint="eastAsia"/>
                <w:kern w:val="0"/>
                <w:szCs w:val="21"/>
              </w:rPr>
              <w:t>】企业股上级专项</w:t>
            </w:r>
          </w:p>
        </w:tc>
        <w:tc>
          <w:tcPr>
            <w:tcW w:w="1516" w:type="dxa"/>
            <w:vAlign w:val="center"/>
          </w:tcPr>
          <w:p w:rsidR="00A15539" w:rsidRDefault="00A15539">
            <w:pPr>
              <w:widowControl/>
              <w:spacing w:line="240" w:lineRule="exact"/>
              <w:jc w:val="center"/>
              <w:rPr>
                <w:rFonts w:ascii="宋体" w:cs="宋体"/>
                <w:kern w:val="0"/>
                <w:szCs w:val="21"/>
              </w:rPr>
            </w:pPr>
            <w:r>
              <w:rPr>
                <w:rFonts w:ascii="宋体" w:hAnsi="宋体" w:cs="宋体" w:hint="eastAsia"/>
                <w:kern w:val="0"/>
                <w:szCs w:val="21"/>
              </w:rPr>
              <w:t>上级专项</w:t>
            </w:r>
          </w:p>
        </w:tc>
        <w:tc>
          <w:tcPr>
            <w:tcW w:w="1686" w:type="dxa"/>
            <w:vAlign w:val="center"/>
          </w:tcPr>
          <w:p w:rsidR="00A15539" w:rsidRDefault="00A15539">
            <w:pPr>
              <w:widowControl/>
              <w:spacing w:line="240" w:lineRule="exact"/>
              <w:jc w:val="right"/>
              <w:textAlignment w:val="center"/>
              <w:rPr>
                <w:rFonts w:ascii="宋体" w:hAnsi="宋体" w:cs="宋体"/>
                <w:szCs w:val="21"/>
              </w:rPr>
            </w:pPr>
            <w:r>
              <w:rPr>
                <w:rFonts w:ascii="宋体" w:hAnsi="宋体" w:cs="宋体" w:hint="eastAsia"/>
                <w:kern w:val="0"/>
                <w:szCs w:val="21"/>
              </w:rPr>
              <w:t>250,000.00</w:t>
            </w:r>
          </w:p>
        </w:tc>
        <w:tc>
          <w:tcPr>
            <w:tcW w:w="4635" w:type="dxa"/>
            <w:vAlign w:val="center"/>
          </w:tcPr>
          <w:p w:rsidR="00A15539" w:rsidRDefault="00A15539">
            <w:pPr>
              <w:widowControl/>
              <w:spacing w:line="240" w:lineRule="exact"/>
              <w:jc w:val="left"/>
              <w:textAlignment w:val="center"/>
              <w:rPr>
                <w:rFonts w:ascii="宋体" w:hAnsi="宋体" w:cs="宋体"/>
                <w:szCs w:val="21"/>
              </w:rPr>
            </w:pPr>
            <w:r>
              <w:rPr>
                <w:rFonts w:ascii="宋体" w:hAnsi="宋体" w:cs="宋体" w:hint="eastAsia"/>
                <w:kern w:val="0"/>
                <w:szCs w:val="21"/>
              </w:rPr>
              <w:t>长沙文启供应链管理有限公司  益财外指【2021】07号：外贸稳增长资金</w:t>
            </w:r>
          </w:p>
        </w:tc>
        <w:tc>
          <w:tcPr>
            <w:tcW w:w="768" w:type="dxa"/>
            <w:vAlign w:val="center"/>
          </w:tcPr>
          <w:p w:rsidR="00A15539" w:rsidRDefault="00A15539">
            <w:pPr>
              <w:widowControl/>
              <w:spacing w:line="240" w:lineRule="exact"/>
              <w:rPr>
                <w:rFonts w:ascii="宋体" w:cs="宋体"/>
                <w:kern w:val="0"/>
              </w:rPr>
            </w:pPr>
            <w:r>
              <w:rPr>
                <w:rFonts w:ascii="宋体" w:hAnsi="宋体" w:cs="宋体"/>
                <w:kern w:val="0"/>
              </w:rPr>
              <w:t>202</w:t>
            </w:r>
            <w:r>
              <w:rPr>
                <w:rFonts w:ascii="宋体" w:hAnsi="宋体" w:cs="宋体" w:hint="eastAsia"/>
                <w:kern w:val="0"/>
              </w:rPr>
              <w:t>1</w:t>
            </w:r>
          </w:p>
        </w:tc>
      </w:tr>
      <w:tr w:rsidR="00A15539" w:rsidTr="00AA3369">
        <w:trPr>
          <w:trHeight w:val="519"/>
          <w:jc w:val="center"/>
        </w:trPr>
        <w:tc>
          <w:tcPr>
            <w:tcW w:w="6814" w:type="dxa"/>
            <w:gridSpan w:val="4"/>
            <w:vAlign w:val="center"/>
          </w:tcPr>
          <w:p w:rsidR="00A15539" w:rsidRDefault="00A15539">
            <w:pPr>
              <w:widowControl/>
              <w:spacing w:line="240" w:lineRule="exact"/>
              <w:jc w:val="center"/>
              <w:rPr>
                <w:rFonts w:ascii="宋体" w:cs="宋体"/>
                <w:kern w:val="0"/>
                <w:szCs w:val="21"/>
              </w:rPr>
            </w:pPr>
            <w:r>
              <w:rPr>
                <w:rFonts w:ascii="宋体" w:cs="宋体" w:hint="eastAsia"/>
                <w:kern w:val="0"/>
                <w:szCs w:val="21"/>
              </w:rPr>
              <w:t>合计</w:t>
            </w:r>
          </w:p>
        </w:tc>
        <w:tc>
          <w:tcPr>
            <w:tcW w:w="1686" w:type="dxa"/>
            <w:vAlign w:val="center"/>
          </w:tcPr>
          <w:p w:rsidR="00A15539" w:rsidRDefault="00E5464D">
            <w:pPr>
              <w:widowControl/>
              <w:spacing w:line="240" w:lineRule="exact"/>
              <w:jc w:val="right"/>
              <w:textAlignment w:val="center"/>
              <w:rPr>
                <w:rFonts w:ascii="宋体" w:hAnsi="宋体" w:cs="宋体"/>
                <w:szCs w:val="21"/>
              </w:rPr>
            </w:pPr>
            <w:r>
              <w:rPr>
                <w:rFonts w:ascii="宋体" w:hAnsi="宋体" w:cs="宋体" w:hint="eastAsia"/>
                <w:szCs w:val="21"/>
              </w:rPr>
              <w:fldChar w:fldCharType="begin"/>
            </w:r>
            <w:r w:rsidR="00A15539">
              <w:rPr>
                <w:rFonts w:ascii="宋体" w:hAnsi="宋体" w:cs="宋体" w:hint="eastAsia"/>
                <w:szCs w:val="21"/>
              </w:rPr>
              <w:instrText xml:space="preserve"> = sum(E2:E215) \* MERGEFORMAT </w:instrText>
            </w:r>
            <w:r>
              <w:rPr>
                <w:rFonts w:ascii="宋体" w:hAnsi="宋体" w:cs="宋体" w:hint="eastAsia"/>
                <w:szCs w:val="21"/>
              </w:rPr>
              <w:fldChar w:fldCharType="separate"/>
            </w:r>
            <w:r w:rsidR="00A15539">
              <w:rPr>
                <w:rFonts w:ascii="宋体" w:hAnsi="宋体" w:cs="宋体" w:hint="eastAsia"/>
                <w:szCs w:val="21"/>
              </w:rPr>
              <w:t>1141631880.88</w:t>
            </w:r>
            <w:r>
              <w:rPr>
                <w:rFonts w:ascii="宋体" w:hAnsi="宋体" w:cs="宋体" w:hint="eastAsia"/>
                <w:szCs w:val="21"/>
              </w:rPr>
              <w:fldChar w:fldCharType="end"/>
            </w:r>
          </w:p>
        </w:tc>
        <w:tc>
          <w:tcPr>
            <w:tcW w:w="4635" w:type="dxa"/>
            <w:vAlign w:val="center"/>
          </w:tcPr>
          <w:p w:rsidR="00A15539" w:rsidRDefault="00A15539">
            <w:pPr>
              <w:widowControl/>
              <w:spacing w:line="240" w:lineRule="exact"/>
              <w:jc w:val="left"/>
              <w:textAlignment w:val="center"/>
              <w:rPr>
                <w:rFonts w:ascii="宋体" w:hAnsi="宋体" w:cs="宋体"/>
                <w:szCs w:val="21"/>
              </w:rPr>
            </w:pPr>
          </w:p>
        </w:tc>
        <w:tc>
          <w:tcPr>
            <w:tcW w:w="768" w:type="dxa"/>
            <w:vAlign w:val="center"/>
          </w:tcPr>
          <w:p w:rsidR="00A15539" w:rsidRDefault="00A15539">
            <w:pPr>
              <w:widowControl/>
              <w:spacing w:line="240" w:lineRule="exact"/>
              <w:rPr>
                <w:rFonts w:ascii="宋体" w:cs="宋体"/>
                <w:kern w:val="0"/>
              </w:rPr>
            </w:pPr>
          </w:p>
        </w:tc>
      </w:tr>
    </w:tbl>
    <w:p w:rsidR="00220045" w:rsidRDefault="00220045">
      <w:pPr>
        <w:widowControl/>
        <w:jc w:val="left"/>
        <w:rPr>
          <w:rFonts w:ascii="宋体"/>
          <w:kern w:val="0"/>
          <w:sz w:val="22"/>
          <w:szCs w:val="22"/>
        </w:rPr>
        <w:sectPr w:rsidR="00220045">
          <w:footerReference w:type="default" r:id="rId10"/>
          <w:pgSz w:w="16838" w:h="11906" w:orient="landscape"/>
          <w:pgMar w:top="1474" w:right="1985" w:bottom="1588" w:left="2098" w:header="851" w:footer="1701" w:gutter="0"/>
          <w:pgNumType w:fmt="numberInDash"/>
          <w:cols w:space="720"/>
          <w:docGrid w:type="lines" w:linePitch="312"/>
        </w:sectPr>
      </w:pPr>
    </w:p>
    <w:p w:rsidR="00220045" w:rsidRDefault="00D965D8">
      <w:pPr>
        <w:spacing w:line="480" w:lineRule="exact"/>
        <w:rPr>
          <w:rFonts w:ascii="黑体" w:eastAsia="黑体"/>
          <w:sz w:val="32"/>
          <w:szCs w:val="32"/>
        </w:rPr>
      </w:pPr>
      <w:r>
        <w:rPr>
          <w:rFonts w:ascii="黑体" w:eastAsia="黑体" w:cs="黑体" w:hint="eastAsia"/>
          <w:sz w:val="32"/>
          <w:szCs w:val="32"/>
        </w:rPr>
        <w:lastRenderedPageBreak/>
        <w:t>附件</w:t>
      </w:r>
      <w:r>
        <w:rPr>
          <w:rFonts w:ascii="黑体" w:eastAsia="黑体" w:cs="黑体"/>
          <w:sz w:val="32"/>
          <w:szCs w:val="32"/>
        </w:rPr>
        <w:t>3</w:t>
      </w:r>
      <w:r>
        <w:rPr>
          <w:rFonts w:ascii="黑体" w:eastAsia="黑体" w:cs="黑体" w:hint="eastAsia"/>
          <w:sz w:val="32"/>
          <w:szCs w:val="32"/>
        </w:rPr>
        <w:t>：</w:t>
      </w:r>
    </w:p>
    <w:p w:rsidR="00220045" w:rsidRDefault="00D965D8" w:rsidP="00F37064">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2021年度部门整体支出绩效自评指标计分表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220045">
        <w:trPr>
          <w:trHeight w:val="489"/>
          <w:tblHeader/>
          <w:jc w:val="center"/>
        </w:trPr>
        <w:tc>
          <w:tcPr>
            <w:tcW w:w="307" w:type="pct"/>
            <w:tcMar>
              <w:top w:w="10" w:type="dxa"/>
              <w:left w:w="10" w:type="dxa"/>
              <w:bottom w:w="0" w:type="dxa"/>
              <w:right w:w="10" w:type="dxa"/>
            </w:tcMar>
            <w:vAlign w:val="center"/>
          </w:tcPr>
          <w:p w:rsidR="00220045" w:rsidRDefault="00D965D8">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220045" w:rsidRDefault="00D965D8">
            <w:pPr>
              <w:spacing w:line="240" w:lineRule="exact"/>
              <w:ind w:rightChars="-83" w:right="-174"/>
              <w:jc w:val="center"/>
              <w:rPr>
                <w:rFonts w:ascii="宋体" w:cs="宋体"/>
                <w:b/>
                <w:bCs/>
              </w:rPr>
            </w:pPr>
            <w:r>
              <w:rPr>
                <w:rFonts w:ascii="宋体" w:hAnsi="宋体" w:cs="宋体" w:hint="eastAsia"/>
                <w:b/>
                <w:bCs/>
              </w:rPr>
              <w:t>二级</w:t>
            </w:r>
          </w:p>
          <w:p w:rsidR="00220045" w:rsidRDefault="00D965D8">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b/>
                <w:bCs/>
              </w:rPr>
            </w:pPr>
            <w:r>
              <w:rPr>
                <w:rFonts w:ascii="宋体" w:hAnsi="宋体" w:cs="宋体" w:hint="eastAsia"/>
                <w:b/>
                <w:bCs/>
              </w:rPr>
              <w:t>三级</w:t>
            </w:r>
          </w:p>
          <w:p w:rsidR="00220045" w:rsidRDefault="00D965D8">
            <w:pPr>
              <w:spacing w:line="240" w:lineRule="exact"/>
              <w:jc w:val="center"/>
              <w:rPr>
                <w:rFonts w:ascii="宋体" w:cs="宋体"/>
                <w:b/>
                <w:bCs/>
              </w:rPr>
            </w:pPr>
            <w:r>
              <w:rPr>
                <w:rFonts w:ascii="宋体" w:hAnsi="宋体" w:cs="宋体" w:hint="eastAsia"/>
                <w:b/>
                <w:bCs/>
              </w:rPr>
              <w:t>指标</w:t>
            </w:r>
          </w:p>
        </w:tc>
        <w:tc>
          <w:tcPr>
            <w:tcW w:w="375" w:type="pct"/>
            <w:vAlign w:val="center"/>
          </w:tcPr>
          <w:p w:rsidR="00220045" w:rsidRDefault="00D965D8">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220045">
        <w:trPr>
          <w:trHeight w:val="1892"/>
          <w:jc w:val="center"/>
        </w:trPr>
        <w:tc>
          <w:tcPr>
            <w:tcW w:w="307" w:type="pct"/>
            <w:vMerge w:val="restart"/>
            <w:noWrap/>
            <w:tcMar>
              <w:top w:w="10" w:type="dxa"/>
              <w:left w:w="10" w:type="dxa"/>
              <w:bottom w:w="0" w:type="dxa"/>
              <w:right w:w="10" w:type="dxa"/>
            </w:tcMar>
            <w:textDirection w:val="tbRlV"/>
            <w:vAlign w:val="center"/>
          </w:tcPr>
          <w:p w:rsidR="00220045" w:rsidRDefault="00D965D8">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绩效目标</w:t>
            </w:r>
          </w:p>
          <w:p w:rsidR="00220045" w:rsidRDefault="00D965D8">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220045">
        <w:trPr>
          <w:trHeight w:val="2137"/>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绩效指标</w:t>
            </w:r>
          </w:p>
          <w:p w:rsidR="00220045" w:rsidRDefault="00D965D8">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220045">
        <w:trPr>
          <w:trHeight w:val="1931"/>
          <w:jc w:val="center"/>
        </w:trPr>
        <w:tc>
          <w:tcPr>
            <w:tcW w:w="307" w:type="pct"/>
            <w:vMerge/>
            <w:vAlign w:val="center"/>
          </w:tcPr>
          <w:p w:rsidR="00220045" w:rsidRDefault="00220045">
            <w:pPr>
              <w:spacing w:line="240" w:lineRule="exact"/>
              <w:rPr>
                <w:rFonts w:ascii="宋体" w:cs="宋体"/>
              </w:rPr>
            </w:pPr>
          </w:p>
        </w:tc>
        <w:tc>
          <w:tcPr>
            <w:tcW w:w="375" w:type="pct"/>
            <w:vMerge w:val="restar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在职人员</w:t>
            </w:r>
          </w:p>
          <w:p w:rsidR="00220045" w:rsidRDefault="00D965D8">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220045">
        <w:trPr>
          <w:trHeight w:val="2030"/>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“三公经费”</w:t>
            </w:r>
          </w:p>
          <w:p w:rsidR="00220045" w:rsidRDefault="00D965D8">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220045">
        <w:trPr>
          <w:trHeight w:val="2510"/>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重点支出</w:t>
            </w:r>
          </w:p>
          <w:p w:rsidR="00220045" w:rsidRDefault="00D965D8">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220045">
        <w:trPr>
          <w:trHeight w:val="1462"/>
          <w:jc w:val="center"/>
        </w:trPr>
        <w:tc>
          <w:tcPr>
            <w:tcW w:w="307" w:type="pct"/>
            <w:vMerge w:val="restart"/>
            <w:noWrap/>
            <w:tcMar>
              <w:top w:w="10" w:type="dxa"/>
              <w:left w:w="10" w:type="dxa"/>
              <w:bottom w:w="0" w:type="dxa"/>
              <w:right w:w="10" w:type="dxa"/>
            </w:tcMar>
            <w:textDirection w:val="tbRlV"/>
            <w:vAlign w:val="center"/>
          </w:tcPr>
          <w:p w:rsidR="00220045" w:rsidRDefault="00D965D8">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预算</w:t>
            </w:r>
          </w:p>
          <w:p w:rsidR="00220045" w:rsidRDefault="00D965D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220045">
        <w:trPr>
          <w:trHeight w:val="1824"/>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预算</w:t>
            </w:r>
          </w:p>
          <w:p w:rsidR="00220045" w:rsidRDefault="00D965D8">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220045">
        <w:trPr>
          <w:trHeight w:val="2531"/>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支付</w:t>
            </w:r>
          </w:p>
          <w:p w:rsidR="00220045" w:rsidRDefault="00D965D8">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220045">
        <w:trPr>
          <w:trHeight w:val="1209"/>
          <w:jc w:val="center"/>
        </w:trPr>
        <w:tc>
          <w:tcPr>
            <w:tcW w:w="307" w:type="pct"/>
            <w:vMerge/>
            <w:noWrap/>
            <w:tcMar>
              <w:top w:w="10" w:type="dxa"/>
              <w:left w:w="10" w:type="dxa"/>
              <w:bottom w:w="0" w:type="dxa"/>
              <w:right w:w="10" w:type="dxa"/>
            </w:tcMar>
            <w:textDirection w:val="tbRlV"/>
            <w:vAlign w:val="center"/>
          </w:tcPr>
          <w:p w:rsidR="00220045" w:rsidRDefault="00220045">
            <w:pPr>
              <w:spacing w:line="240" w:lineRule="exact"/>
              <w:jc w:val="center"/>
              <w:rPr>
                <w:rFonts w:ascii="宋体" w:cs="宋体"/>
              </w:rPr>
            </w:pPr>
          </w:p>
        </w:tc>
        <w:tc>
          <w:tcPr>
            <w:tcW w:w="375" w:type="pct"/>
            <w:vMerge/>
            <w:tcMar>
              <w:top w:w="10" w:type="dxa"/>
              <w:left w:w="10" w:type="dxa"/>
              <w:bottom w:w="0" w:type="dxa"/>
              <w:right w:w="10" w:type="dxa"/>
            </w:tcMar>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结转</w:t>
            </w:r>
          </w:p>
          <w:p w:rsidR="00220045" w:rsidRDefault="00D965D8">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220045">
        <w:trPr>
          <w:trHeight w:val="1113"/>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结转结余</w:t>
            </w:r>
          </w:p>
          <w:p w:rsidR="00220045" w:rsidRDefault="00D965D8">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220045">
        <w:trPr>
          <w:trHeight w:val="1315"/>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公用经费</w:t>
            </w:r>
          </w:p>
          <w:p w:rsidR="00220045" w:rsidRDefault="00D965D8">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220045">
        <w:trPr>
          <w:trHeight w:val="1018"/>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220045">
        <w:trPr>
          <w:trHeight w:val="1320"/>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政府采购</w:t>
            </w:r>
          </w:p>
          <w:p w:rsidR="00220045" w:rsidRDefault="00D965D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220045">
        <w:trPr>
          <w:trHeight w:val="2029"/>
          <w:jc w:val="center"/>
        </w:trPr>
        <w:tc>
          <w:tcPr>
            <w:tcW w:w="307" w:type="pct"/>
            <w:vMerge w:val="restart"/>
            <w:vAlign w:val="center"/>
          </w:tcPr>
          <w:p w:rsidR="00220045" w:rsidRDefault="00D965D8">
            <w:pPr>
              <w:spacing w:line="240" w:lineRule="exact"/>
              <w:jc w:val="center"/>
              <w:rPr>
                <w:rFonts w:ascii="宋体" w:cs="宋体"/>
              </w:rPr>
            </w:pPr>
            <w:r>
              <w:rPr>
                <w:rFonts w:ascii="宋体" w:hAnsi="宋体" w:cs="宋体" w:hint="eastAsia"/>
              </w:rPr>
              <w:lastRenderedPageBreak/>
              <w:t>过</w:t>
            </w:r>
          </w:p>
          <w:p w:rsidR="00220045" w:rsidRDefault="00D965D8">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220045" w:rsidRDefault="00D965D8">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管理制度</w:t>
            </w:r>
          </w:p>
          <w:p w:rsidR="00220045" w:rsidRDefault="00D965D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220045">
        <w:trPr>
          <w:trHeight w:val="2537"/>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资金使用</w:t>
            </w:r>
          </w:p>
          <w:p w:rsidR="00220045" w:rsidRDefault="00D965D8">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220045">
        <w:trPr>
          <w:trHeight w:val="1272"/>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预决算信</w:t>
            </w:r>
          </w:p>
          <w:p w:rsidR="00220045" w:rsidRDefault="00D965D8">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220045">
        <w:trPr>
          <w:trHeight w:val="1737"/>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基础信息</w:t>
            </w:r>
          </w:p>
          <w:p w:rsidR="00220045" w:rsidRDefault="00D965D8">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220045">
        <w:trPr>
          <w:trHeight w:val="1389"/>
          <w:jc w:val="center"/>
        </w:trPr>
        <w:tc>
          <w:tcPr>
            <w:tcW w:w="307" w:type="pct"/>
            <w:vMerge/>
            <w:noWrap/>
            <w:tcMar>
              <w:top w:w="10" w:type="dxa"/>
              <w:left w:w="10" w:type="dxa"/>
              <w:bottom w:w="0" w:type="dxa"/>
              <w:right w:w="10" w:type="dxa"/>
            </w:tcMar>
            <w:textDirection w:val="tbRlV"/>
            <w:vAlign w:val="center"/>
          </w:tcPr>
          <w:p w:rsidR="00220045" w:rsidRDefault="00220045">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管理制度</w:t>
            </w:r>
          </w:p>
          <w:p w:rsidR="00220045" w:rsidRDefault="00D965D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220045">
        <w:trPr>
          <w:trHeight w:val="1887"/>
          <w:jc w:val="center"/>
        </w:trPr>
        <w:tc>
          <w:tcPr>
            <w:tcW w:w="307" w:type="pct"/>
            <w:vMerge/>
            <w:vAlign w:val="center"/>
          </w:tcPr>
          <w:p w:rsidR="00220045" w:rsidRDefault="00220045">
            <w:pPr>
              <w:spacing w:line="240" w:lineRule="exact"/>
              <w:jc w:val="center"/>
              <w:rPr>
                <w:rFonts w:ascii="宋体" w:cs="宋体"/>
              </w:rPr>
            </w:pPr>
          </w:p>
        </w:tc>
        <w:tc>
          <w:tcPr>
            <w:tcW w:w="375" w:type="pct"/>
            <w:vMerge/>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资产管理</w:t>
            </w:r>
          </w:p>
          <w:p w:rsidR="00220045" w:rsidRDefault="00D965D8">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220045" w:rsidRDefault="00220045" w:rsidP="00A15539">
            <w:pPr>
              <w:tabs>
                <w:tab w:val="left" w:pos="761"/>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220045">
        <w:trPr>
          <w:trHeight w:val="895"/>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固定资产</w:t>
            </w:r>
          </w:p>
          <w:p w:rsidR="00220045" w:rsidRDefault="00D965D8">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220045">
        <w:trPr>
          <w:trHeight w:val="2171"/>
          <w:jc w:val="center"/>
        </w:trPr>
        <w:tc>
          <w:tcPr>
            <w:tcW w:w="307" w:type="pct"/>
            <w:vMerge w:val="restart"/>
            <w:noWrap/>
            <w:tcMar>
              <w:top w:w="10" w:type="dxa"/>
              <w:left w:w="10" w:type="dxa"/>
              <w:bottom w:w="0" w:type="dxa"/>
              <w:right w:w="10" w:type="dxa"/>
            </w:tcMar>
            <w:textDirection w:val="tbRlV"/>
            <w:vAlign w:val="center"/>
          </w:tcPr>
          <w:p w:rsidR="00220045" w:rsidRDefault="00D965D8">
            <w:pPr>
              <w:spacing w:line="240" w:lineRule="exact"/>
              <w:jc w:val="center"/>
              <w:rPr>
                <w:rFonts w:ascii="宋体" w:cs="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实际</w:t>
            </w:r>
          </w:p>
          <w:p w:rsidR="00220045" w:rsidRDefault="00D965D8">
            <w:pPr>
              <w:spacing w:line="240" w:lineRule="exact"/>
              <w:jc w:val="center"/>
              <w:rPr>
                <w:rFonts w:ascii="宋体" w:hAnsi="宋体" w:cs="宋体"/>
              </w:rPr>
            </w:pPr>
            <w:r>
              <w:rPr>
                <w:rFonts w:ascii="宋体" w:hAnsi="宋体" w:cs="宋体" w:hint="eastAsia"/>
              </w:rPr>
              <w:t>完成率</w:t>
            </w:r>
          </w:p>
          <w:p w:rsidR="00220045" w:rsidRDefault="00D965D8">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220045">
        <w:trPr>
          <w:trHeight w:val="1393"/>
          <w:jc w:val="center"/>
        </w:trPr>
        <w:tc>
          <w:tcPr>
            <w:tcW w:w="307" w:type="pct"/>
            <w:vMerge/>
            <w:textDirection w:val="tbRlV"/>
            <w:vAlign w:val="center"/>
          </w:tcPr>
          <w:p w:rsidR="00220045" w:rsidRDefault="00220045">
            <w:pPr>
              <w:spacing w:line="240" w:lineRule="exact"/>
              <w:ind w:left="113"/>
              <w:jc w:val="center"/>
              <w:rPr>
                <w:rFonts w:ascii="宋体" w:cs="宋体"/>
              </w:rPr>
            </w:pPr>
          </w:p>
        </w:tc>
        <w:tc>
          <w:tcPr>
            <w:tcW w:w="375" w:type="pct"/>
            <w:vMerge/>
            <w:vAlign w:val="center"/>
          </w:tcPr>
          <w:p w:rsidR="00220045" w:rsidRDefault="00220045">
            <w:pPr>
              <w:spacing w:line="240" w:lineRule="exact"/>
              <w:jc w:val="center"/>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完成</w:t>
            </w:r>
          </w:p>
          <w:p w:rsidR="00220045" w:rsidRDefault="00D965D8">
            <w:pPr>
              <w:spacing w:line="240" w:lineRule="exact"/>
              <w:jc w:val="center"/>
              <w:rPr>
                <w:rFonts w:ascii="宋体" w:hAnsi="宋体" w:cs="宋体"/>
              </w:rPr>
            </w:pPr>
            <w:r>
              <w:rPr>
                <w:rFonts w:ascii="宋体" w:hAnsi="宋体" w:cs="宋体" w:hint="eastAsia"/>
              </w:rPr>
              <w:t>及时率</w:t>
            </w:r>
          </w:p>
          <w:p w:rsidR="00220045" w:rsidRDefault="00D965D8">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220045">
        <w:trPr>
          <w:trHeight w:val="1675"/>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质量</w:t>
            </w:r>
          </w:p>
          <w:p w:rsidR="00220045" w:rsidRDefault="00D965D8">
            <w:pPr>
              <w:spacing w:line="240" w:lineRule="exact"/>
              <w:jc w:val="center"/>
              <w:rPr>
                <w:rFonts w:ascii="宋体" w:hAnsi="宋体" w:cs="宋体"/>
              </w:rPr>
            </w:pPr>
            <w:r>
              <w:rPr>
                <w:rFonts w:ascii="宋体" w:hAnsi="宋体" w:cs="宋体" w:hint="eastAsia"/>
              </w:rPr>
              <w:t>达标率</w:t>
            </w:r>
          </w:p>
          <w:p w:rsidR="00220045" w:rsidRDefault="00D965D8">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220045">
        <w:trPr>
          <w:trHeight w:val="1125"/>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重点工作</w:t>
            </w:r>
          </w:p>
          <w:p w:rsidR="00220045" w:rsidRDefault="00D965D8">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220045">
        <w:trPr>
          <w:trHeight w:val="709"/>
          <w:jc w:val="center"/>
        </w:trPr>
        <w:tc>
          <w:tcPr>
            <w:tcW w:w="307" w:type="pct"/>
            <w:vMerge w:val="restart"/>
            <w:noWrap/>
            <w:tcMar>
              <w:top w:w="10" w:type="dxa"/>
              <w:left w:w="10" w:type="dxa"/>
              <w:bottom w:w="0" w:type="dxa"/>
              <w:right w:w="10" w:type="dxa"/>
            </w:tcMar>
            <w:textDirection w:val="tbRlV"/>
            <w:vAlign w:val="center"/>
          </w:tcPr>
          <w:p w:rsidR="00220045" w:rsidRDefault="00D965D8">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220045">
        <w:trPr>
          <w:trHeight w:val="709"/>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220045" w:rsidRDefault="00220045">
            <w:pPr>
              <w:spacing w:line="240" w:lineRule="exact"/>
              <w:ind w:leftChars="50" w:left="105" w:rightChars="50" w:right="105"/>
              <w:rPr>
                <w:rFonts w:ascii="宋体" w:cs="宋体"/>
              </w:rPr>
            </w:pPr>
          </w:p>
        </w:tc>
      </w:tr>
      <w:tr w:rsidR="00220045">
        <w:trPr>
          <w:trHeight w:val="709"/>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220045" w:rsidRDefault="00220045">
            <w:pPr>
              <w:spacing w:line="240" w:lineRule="exact"/>
              <w:ind w:leftChars="50" w:left="105" w:rightChars="50" w:right="105"/>
              <w:rPr>
                <w:rFonts w:ascii="宋体" w:cs="宋体"/>
              </w:rPr>
            </w:pPr>
          </w:p>
        </w:tc>
      </w:tr>
      <w:tr w:rsidR="00220045">
        <w:trPr>
          <w:trHeight w:val="1063"/>
          <w:jc w:val="center"/>
        </w:trPr>
        <w:tc>
          <w:tcPr>
            <w:tcW w:w="307" w:type="pct"/>
            <w:vMerge/>
            <w:vAlign w:val="center"/>
          </w:tcPr>
          <w:p w:rsidR="00220045" w:rsidRDefault="00220045">
            <w:pPr>
              <w:spacing w:line="240" w:lineRule="exact"/>
              <w:rPr>
                <w:rFonts w:ascii="宋体" w:cs="宋体"/>
              </w:rPr>
            </w:pPr>
          </w:p>
        </w:tc>
        <w:tc>
          <w:tcPr>
            <w:tcW w:w="375" w:type="pct"/>
            <w:vMerge/>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D965D8">
            <w:pPr>
              <w:spacing w:line="240" w:lineRule="exact"/>
              <w:jc w:val="center"/>
              <w:rPr>
                <w:rFonts w:ascii="宋体" w:cs="宋体"/>
              </w:rPr>
            </w:pPr>
            <w:r>
              <w:rPr>
                <w:rFonts w:ascii="宋体" w:hAnsi="宋体" w:cs="宋体" w:hint="eastAsia"/>
              </w:rPr>
              <w:t>社会公众</w:t>
            </w:r>
          </w:p>
          <w:p w:rsidR="00220045" w:rsidRDefault="00D965D8">
            <w:pPr>
              <w:spacing w:line="240" w:lineRule="exact"/>
              <w:jc w:val="center"/>
              <w:rPr>
                <w:rFonts w:ascii="宋体" w:cs="宋体"/>
              </w:rPr>
            </w:pPr>
            <w:r>
              <w:rPr>
                <w:rFonts w:ascii="宋体" w:hAnsi="宋体" w:cs="宋体" w:hint="eastAsia"/>
              </w:rPr>
              <w:t>或服务对</w:t>
            </w:r>
          </w:p>
          <w:p w:rsidR="00220045" w:rsidRDefault="00D965D8">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D965D8" w:rsidP="00A15539">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220045">
        <w:trPr>
          <w:trHeight w:val="692"/>
          <w:jc w:val="center"/>
        </w:trPr>
        <w:tc>
          <w:tcPr>
            <w:tcW w:w="307" w:type="pct"/>
            <w:vAlign w:val="center"/>
          </w:tcPr>
          <w:p w:rsidR="00220045" w:rsidRDefault="00D965D8">
            <w:pPr>
              <w:spacing w:line="240" w:lineRule="exact"/>
              <w:rPr>
                <w:rFonts w:ascii="宋体" w:cs="宋体"/>
              </w:rPr>
            </w:pPr>
            <w:r>
              <w:rPr>
                <w:rFonts w:ascii="宋体" w:hAnsi="宋体" w:cs="宋体" w:hint="eastAsia"/>
              </w:rPr>
              <w:t>总分</w:t>
            </w:r>
          </w:p>
        </w:tc>
        <w:tc>
          <w:tcPr>
            <w:tcW w:w="375" w:type="pct"/>
            <w:vAlign w:val="center"/>
          </w:tcPr>
          <w:p w:rsidR="00220045" w:rsidRDefault="00220045">
            <w:pPr>
              <w:spacing w:line="240" w:lineRule="exact"/>
              <w:rPr>
                <w:rFonts w:ascii="宋体" w:cs="宋体"/>
              </w:rPr>
            </w:pPr>
          </w:p>
        </w:tc>
        <w:tc>
          <w:tcPr>
            <w:tcW w:w="500" w:type="pct"/>
            <w:tcMar>
              <w:top w:w="10" w:type="dxa"/>
              <w:left w:w="10" w:type="dxa"/>
              <w:bottom w:w="0" w:type="dxa"/>
              <w:right w:w="10" w:type="dxa"/>
            </w:tcMar>
            <w:vAlign w:val="center"/>
          </w:tcPr>
          <w:p w:rsidR="00220045" w:rsidRDefault="00220045">
            <w:pPr>
              <w:spacing w:line="240" w:lineRule="exact"/>
              <w:jc w:val="center"/>
              <w:rPr>
                <w:rFonts w:ascii="宋体" w:cs="宋体"/>
              </w:rPr>
            </w:pPr>
          </w:p>
        </w:tc>
        <w:tc>
          <w:tcPr>
            <w:tcW w:w="375" w:type="pct"/>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576" w:type="pct"/>
            <w:tcMar>
              <w:top w:w="10" w:type="dxa"/>
              <w:left w:w="10" w:type="dxa"/>
              <w:bottom w:w="0" w:type="dxa"/>
              <w:right w:w="10" w:type="dxa"/>
            </w:tcMar>
            <w:vAlign w:val="center"/>
          </w:tcPr>
          <w:p w:rsidR="00220045" w:rsidRDefault="00220045" w:rsidP="00A15539">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220045" w:rsidRDefault="00220045">
            <w:pPr>
              <w:spacing w:line="240" w:lineRule="exact"/>
              <w:ind w:leftChars="50" w:left="105" w:rightChars="50" w:right="105"/>
              <w:rPr>
                <w:rFonts w:ascii="宋体" w:cs="宋体"/>
              </w:rPr>
            </w:pPr>
          </w:p>
        </w:tc>
      </w:tr>
    </w:tbl>
    <w:p w:rsidR="00220045" w:rsidRDefault="00220045"/>
    <w:p w:rsidR="00220045" w:rsidRDefault="00D965D8">
      <w:pPr>
        <w:spacing w:line="600" w:lineRule="exact"/>
        <w:rPr>
          <w:rFonts w:eastAsia="黑体"/>
          <w:sz w:val="32"/>
          <w:szCs w:val="32"/>
        </w:rPr>
      </w:pPr>
      <w:r>
        <w:br w:type="page"/>
      </w:r>
      <w:r>
        <w:rPr>
          <w:rFonts w:eastAsia="黑体" w:cs="黑体" w:hint="eastAsia"/>
          <w:sz w:val="32"/>
          <w:szCs w:val="32"/>
        </w:rPr>
        <w:lastRenderedPageBreak/>
        <w:t>附件</w:t>
      </w:r>
      <w:r>
        <w:rPr>
          <w:rFonts w:eastAsia="黑体"/>
          <w:sz w:val="32"/>
          <w:szCs w:val="32"/>
        </w:rPr>
        <w:t>4</w:t>
      </w:r>
      <w:r>
        <w:rPr>
          <w:rFonts w:ascii="黑体" w:eastAsia="黑体" w:cs="黑体" w:hint="eastAsia"/>
          <w:sz w:val="32"/>
          <w:szCs w:val="32"/>
        </w:rPr>
        <w:t>：</w:t>
      </w:r>
    </w:p>
    <w:p w:rsidR="00220045" w:rsidRDefault="00D965D8" w:rsidP="00F37064">
      <w:pPr>
        <w:spacing w:afterLines="50" w:line="40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2021年度项目支出绩效自评指标计分表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3"/>
        <w:gridCol w:w="454"/>
        <w:gridCol w:w="834"/>
        <w:gridCol w:w="540"/>
        <w:gridCol w:w="2625"/>
        <w:gridCol w:w="4194"/>
      </w:tblGrid>
      <w:tr w:rsidR="00220045">
        <w:trPr>
          <w:trHeight w:val="454"/>
          <w:tblHeader/>
          <w:jc w:val="center"/>
        </w:trPr>
        <w:tc>
          <w:tcPr>
            <w:tcW w:w="295" w:type="pct"/>
            <w:tcMar>
              <w:top w:w="10" w:type="dxa"/>
              <w:left w:w="10" w:type="dxa"/>
              <w:bottom w:w="0" w:type="dxa"/>
              <w:right w:w="10" w:type="dxa"/>
            </w:tcMar>
            <w:vAlign w:val="center"/>
          </w:tcPr>
          <w:p w:rsidR="00220045" w:rsidRDefault="00D965D8">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247" w:type="pct"/>
            <w:tcMar>
              <w:top w:w="10" w:type="dxa"/>
              <w:left w:w="10" w:type="dxa"/>
              <w:bottom w:w="0" w:type="dxa"/>
              <w:right w:w="10" w:type="dxa"/>
            </w:tcMar>
            <w:vAlign w:val="center"/>
          </w:tcPr>
          <w:p w:rsidR="00220045" w:rsidRDefault="00D965D8">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454" w:type="pct"/>
            <w:tcMar>
              <w:top w:w="10" w:type="dxa"/>
              <w:left w:w="10" w:type="dxa"/>
              <w:bottom w:w="0" w:type="dxa"/>
              <w:right w:w="10" w:type="dxa"/>
            </w:tcMar>
            <w:vAlign w:val="center"/>
          </w:tcPr>
          <w:p w:rsidR="00220045" w:rsidRDefault="00D965D8">
            <w:pPr>
              <w:spacing w:line="240" w:lineRule="exact"/>
              <w:jc w:val="center"/>
              <w:rPr>
                <w:rFonts w:ascii="宋体"/>
                <w:b/>
                <w:bCs/>
              </w:rPr>
            </w:pPr>
            <w:r>
              <w:rPr>
                <w:rFonts w:ascii="宋体" w:hAnsi="宋体" w:cs="宋体" w:hint="eastAsia"/>
                <w:b/>
                <w:bCs/>
              </w:rPr>
              <w:t>三级指标</w:t>
            </w:r>
          </w:p>
        </w:tc>
        <w:tc>
          <w:tcPr>
            <w:tcW w:w="294" w:type="pct"/>
          </w:tcPr>
          <w:p w:rsidR="00220045" w:rsidRDefault="00D965D8">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220045" w:rsidRDefault="00D965D8">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220045" w:rsidRDefault="00D965D8">
            <w:pPr>
              <w:spacing w:line="240" w:lineRule="exact"/>
              <w:jc w:val="center"/>
              <w:rPr>
                <w:rFonts w:ascii="宋体"/>
                <w:b/>
                <w:bCs/>
              </w:rPr>
            </w:pPr>
            <w:r>
              <w:rPr>
                <w:rFonts w:ascii="宋体" w:hAnsi="宋体" w:cs="宋体" w:hint="eastAsia"/>
                <w:b/>
                <w:bCs/>
              </w:rPr>
              <w:t>指标说明</w:t>
            </w:r>
          </w:p>
        </w:tc>
      </w:tr>
      <w:tr w:rsidR="00220045">
        <w:trPr>
          <w:trHeight w:val="454"/>
          <w:jc w:val="center"/>
        </w:trPr>
        <w:tc>
          <w:tcPr>
            <w:tcW w:w="295" w:type="pct"/>
            <w:vMerge w:val="restart"/>
            <w:noWrap/>
            <w:tcMar>
              <w:top w:w="10" w:type="dxa"/>
              <w:left w:w="10" w:type="dxa"/>
              <w:bottom w:w="0" w:type="dxa"/>
              <w:right w:w="10" w:type="dxa"/>
            </w:tcMar>
            <w:textDirection w:val="tbRlV"/>
            <w:vAlign w:val="center"/>
          </w:tcPr>
          <w:p w:rsidR="00220045" w:rsidRDefault="00D965D8">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220045" w:rsidRDefault="00D965D8">
            <w:pPr>
              <w:spacing w:line="240" w:lineRule="exact"/>
              <w:jc w:val="center"/>
              <w:rPr>
                <w:rFonts w:ascii="宋体"/>
              </w:rPr>
            </w:pPr>
            <w:r>
              <w:rPr>
                <w:rFonts w:ascii="宋体" w:hAnsi="宋体" w:cs="宋体" w:hint="eastAsia"/>
              </w:rPr>
              <w:t>预算支出决策</w:t>
            </w:r>
          </w:p>
          <w:p w:rsidR="00220045" w:rsidRDefault="00D965D8">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预算支出决策（项目立项）依据</w:t>
            </w:r>
          </w:p>
          <w:p w:rsidR="00220045" w:rsidRDefault="00D965D8">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220045" w:rsidRDefault="00D965D8">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220045">
        <w:trPr>
          <w:trHeight w:val="1330"/>
          <w:jc w:val="center"/>
        </w:trPr>
        <w:tc>
          <w:tcPr>
            <w:tcW w:w="295" w:type="pct"/>
            <w:vMerge/>
            <w:noWrap/>
            <w:tcMar>
              <w:top w:w="10" w:type="dxa"/>
              <w:left w:w="10" w:type="dxa"/>
              <w:bottom w:w="0" w:type="dxa"/>
              <w:right w:w="10" w:type="dxa"/>
            </w:tcMar>
            <w:textDirection w:val="tbRlV"/>
            <w:vAlign w:val="center"/>
          </w:tcPr>
          <w:p w:rsidR="00220045" w:rsidRDefault="00220045">
            <w:pPr>
              <w:spacing w:line="240" w:lineRule="exact"/>
              <w:jc w:val="center"/>
              <w:rPr>
                <w:rFonts w:ascii="宋体"/>
              </w:rPr>
            </w:pPr>
          </w:p>
        </w:tc>
        <w:tc>
          <w:tcPr>
            <w:tcW w:w="247" w:type="pct"/>
            <w:vMerge/>
            <w:tcMar>
              <w:top w:w="10" w:type="dxa"/>
              <w:left w:w="10" w:type="dxa"/>
              <w:bottom w:w="0" w:type="dxa"/>
              <w:right w:w="10" w:type="dxa"/>
            </w:tcMar>
            <w:vAlign w:val="center"/>
          </w:tcPr>
          <w:p w:rsidR="00220045" w:rsidRDefault="00220045">
            <w:pPr>
              <w:spacing w:line="240" w:lineRule="exact"/>
              <w:jc w:val="center"/>
              <w:rPr>
                <w:rFonts w:ascii="宋体"/>
              </w:rPr>
            </w:pP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决策(立项）程序规范性(</w:t>
            </w:r>
            <w:r>
              <w:rPr>
                <w:rFonts w:ascii="宋体" w:hAnsi="宋体" w:cs="宋体"/>
              </w:rPr>
              <w:t>4</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p>
          <w:p w:rsidR="00220045" w:rsidRDefault="00D965D8">
            <w:pPr>
              <w:spacing w:line="240" w:lineRule="exact"/>
              <w:ind w:leftChars="50" w:left="105"/>
              <w:rPr>
                <w:rFonts w:ascii="宋体"/>
              </w:rPr>
            </w:pPr>
            <w:r>
              <w:rPr>
                <w:rFonts w:ascii="宋体" w:hAnsi="宋体" w:cs="宋体" w:hint="eastAsia"/>
              </w:rPr>
              <w:t>①预算支出是否按照规定的程序申请设立；</w:t>
            </w:r>
          </w:p>
          <w:p w:rsidR="00220045" w:rsidRDefault="00D965D8">
            <w:pPr>
              <w:spacing w:line="240" w:lineRule="exact"/>
              <w:ind w:leftChars="50" w:left="105"/>
              <w:rPr>
                <w:rFonts w:ascii="宋体"/>
              </w:rPr>
            </w:pPr>
            <w:r>
              <w:rPr>
                <w:rFonts w:ascii="宋体" w:hAnsi="宋体" w:cs="宋体" w:hint="eastAsia"/>
              </w:rPr>
              <w:t>②审批文件、材料是否符合相关要求；</w:t>
            </w:r>
          </w:p>
          <w:p w:rsidR="00220045" w:rsidRDefault="00D965D8">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220045">
        <w:trPr>
          <w:trHeight w:val="2222"/>
          <w:jc w:val="center"/>
        </w:trPr>
        <w:tc>
          <w:tcPr>
            <w:tcW w:w="295" w:type="pct"/>
            <w:vMerge/>
            <w:vAlign w:val="center"/>
          </w:tcPr>
          <w:p w:rsidR="00220045" w:rsidRDefault="00220045">
            <w:pPr>
              <w:spacing w:line="240" w:lineRule="exact"/>
              <w:rPr>
                <w:rFonts w:ascii="宋体"/>
              </w:rPr>
            </w:pPr>
          </w:p>
        </w:tc>
        <w:tc>
          <w:tcPr>
            <w:tcW w:w="247" w:type="pct"/>
            <w:vMerge w:val="restart"/>
            <w:vAlign w:val="center"/>
          </w:tcPr>
          <w:p w:rsidR="00220045" w:rsidRDefault="00D965D8">
            <w:pPr>
              <w:spacing w:line="240" w:lineRule="exact"/>
              <w:jc w:val="center"/>
              <w:rPr>
                <w:rFonts w:ascii="宋体"/>
              </w:rPr>
            </w:pPr>
            <w:r>
              <w:rPr>
                <w:rFonts w:ascii="宋体" w:hAnsi="宋体" w:cs="宋体" w:hint="eastAsia"/>
              </w:rPr>
              <w:t>绩效</w:t>
            </w:r>
          </w:p>
          <w:p w:rsidR="00220045" w:rsidRDefault="00D965D8">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绩效目标</w:t>
            </w:r>
          </w:p>
          <w:p w:rsidR="00220045" w:rsidRDefault="00D965D8">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p>
          <w:p w:rsidR="00220045" w:rsidRDefault="00D965D8">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220045" w:rsidRDefault="00D965D8">
            <w:pPr>
              <w:spacing w:line="240" w:lineRule="exact"/>
              <w:ind w:leftChars="50" w:left="105" w:rightChars="50" w:right="105"/>
              <w:rPr>
                <w:rFonts w:ascii="宋体"/>
              </w:rPr>
            </w:pPr>
            <w:r>
              <w:rPr>
                <w:rFonts w:ascii="宋体" w:hAnsi="宋体" w:cs="宋体" w:hint="eastAsia"/>
              </w:rPr>
              <w:t>①预算支出是否有绩效目标；</w:t>
            </w:r>
          </w:p>
          <w:p w:rsidR="00220045" w:rsidRDefault="00D965D8">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220045" w:rsidRDefault="00D965D8">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220045">
        <w:trPr>
          <w:trHeight w:val="454"/>
          <w:jc w:val="center"/>
        </w:trPr>
        <w:tc>
          <w:tcPr>
            <w:tcW w:w="295" w:type="pct"/>
            <w:vMerge/>
            <w:vAlign w:val="center"/>
          </w:tcPr>
          <w:p w:rsidR="00220045" w:rsidRDefault="00220045">
            <w:pPr>
              <w:spacing w:line="240" w:lineRule="exact"/>
              <w:rPr>
                <w:rFonts w:ascii="宋体"/>
              </w:rPr>
            </w:pPr>
          </w:p>
        </w:tc>
        <w:tc>
          <w:tcPr>
            <w:tcW w:w="247" w:type="pct"/>
            <w:vMerge/>
            <w:vAlign w:val="center"/>
          </w:tcPr>
          <w:p w:rsidR="00220045" w:rsidRDefault="00220045">
            <w:pPr>
              <w:spacing w:line="240" w:lineRule="exact"/>
              <w:jc w:val="center"/>
              <w:rPr>
                <w:rFonts w:ascii="宋体"/>
              </w:rPr>
            </w:pP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绩效指标</w:t>
            </w:r>
          </w:p>
          <w:p w:rsidR="00220045" w:rsidRDefault="00D965D8">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②是否通过清晰、可衡量的指标值予以体现；</w:t>
            </w:r>
            <w:r>
              <w:rPr>
                <w:rFonts w:ascii="宋体"/>
              </w:rPr>
              <w:br/>
            </w:r>
            <w:r>
              <w:rPr>
                <w:rFonts w:ascii="宋体" w:hAnsi="宋体" w:cs="宋体" w:hint="eastAsia"/>
              </w:rPr>
              <w:t>③是否与预算支出目标任务数或计划数相对应。</w:t>
            </w:r>
          </w:p>
        </w:tc>
      </w:tr>
      <w:tr w:rsidR="00220045">
        <w:trPr>
          <w:trHeight w:val="1500"/>
          <w:jc w:val="center"/>
        </w:trPr>
        <w:tc>
          <w:tcPr>
            <w:tcW w:w="295" w:type="pct"/>
            <w:vMerge/>
            <w:vAlign w:val="center"/>
          </w:tcPr>
          <w:p w:rsidR="00220045" w:rsidRDefault="00220045">
            <w:pPr>
              <w:spacing w:line="240" w:lineRule="exact"/>
              <w:rPr>
                <w:rFonts w:ascii="宋体"/>
              </w:rPr>
            </w:pPr>
          </w:p>
        </w:tc>
        <w:tc>
          <w:tcPr>
            <w:tcW w:w="247" w:type="pct"/>
            <w:vMerge w:val="restart"/>
            <w:vAlign w:val="center"/>
          </w:tcPr>
          <w:p w:rsidR="00220045" w:rsidRDefault="00D965D8">
            <w:pPr>
              <w:spacing w:line="240" w:lineRule="exact"/>
              <w:jc w:val="center"/>
              <w:rPr>
                <w:rFonts w:ascii="宋体"/>
              </w:rPr>
            </w:pPr>
            <w:r>
              <w:rPr>
                <w:rFonts w:ascii="宋体" w:hAnsi="宋体" w:cs="宋体" w:hint="eastAsia"/>
              </w:rPr>
              <w:t>资金</w:t>
            </w:r>
          </w:p>
          <w:p w:rsidR="00220045" w:rsidRDefault="00D965D8">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预算编制</w:t>
            </w:r>
          </w:p>
          <w:p w:rsidR="00220045" w:rsidRDefault="00D965D8">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220045" w:rsidRDefault="00D965D8">
            <w:pPr>
              <w:spacing w:line="220" w:lineRule="exact"/>
              <w:ind w:leftChars="50" w:left="105" w:rightChars="50" w:right="105"/>
              <w:rPr>
                <w:rFonts w:ascii="宋体"/>
              </w:rPr>
            </w:pPr>
            <w:r>
              <w:rPr>
                <w:rFonts w:ascii="宋体" w:hAnsi="宋体" w:cs="宋体" w:hint="eastAsia"/>
              </w:rPr>
              <w:t>评价要点：</w:t>
            </w:r>
          </w:p>
          <w:p w:rsidR="00220045" w:rsidRDefault="00D965D8">
            <w:pPr>
              <w:spacing w:line="220" w:lineRule="exact"/>
              <w:ind w:leftChars="50" w:left="105" w:rightChars="50" w:right="105"/>
              <w:rPr>
                <w:rFonts w:ascii="宋体"/>
              </w:rPr>
            </w:pPr>
            <w:r>
              <w:rPr>
                <w:rFonts w:ascii="宋体" w:hAnsi="宋体" w:cs="宋体" w:hint="eastAsia"/>
              </w:rPr>
              <w:t>①预算编制是否经过科学论证；</w:t>
            </w:r>
          </w:p>
          <w:p w:rsidR="00220045" w:rsidRDefault="00D965D8">
            <w:pPr>
              <w:spacing w:line="220" w:lineRule="exact"/>
              <w:ind w:leftChars="50" w:left="105" w:rightChars="50" w:right="105"/>
              <w:rPr>
                <w:rFonts w:ascii="宋体"/>
              </w:rPr>
            </w:pPr>
            <w:r>
              <w:rPr>
                <w:rFonts w:ascii="宋体" w:hAnsi="宋体" w:cs="宋体" w:hint="eastAsia"/>
              </w:rPr>
              <w:t>②预算内容与支出内容是否匹配；</w:t>
            </w:r>
          </w:p>
          <w:p w:rsidR="00220045" w:rsidRDefault="00D965D8">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220045" w:rsidRDefault="00D965D8">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220045">
        <w:trPr>
          <w:trHeight w:val="454"/>
          <w:jc w:val="center"/>
        </w:trPr>
        <w:tc>
          <w:tcPr>
            <w:tcW w:w="295" w:type="pct"/>
            <w:vMerge/>
            <w:vAlign w:val="center"/>
          </w:tcPr>
          <w:p w:rsidR="00220045" w:rsidRDefault="00220045">
            <w:pPr>
              <w:spacing w:line="240" w:lineRule="exact"/>
              <w:rPr>
                <w:rFonts w:ascii="宋体"/>
              </w:rPr>
            </w:pPr>
          </w:p>
        </w:tc>
        <w:tc>
          <w:tcPr>
            <w:tcW w:w="247" w:type="pct"/>
            <w:vMerge/>
            <w:vAlign w:val="center"/>
          </w:tcPr>
          <w:p w:rsidR="00220045" w:rsidRDefault="00220045">
            <w:pPr>
              <w:spacing w:line="240" w:lineRule="exact"/>
              <w:jc w:val="center"/>
              <w:rPr>
                <w:rFonts w:ascii="宋体"/>
              </w:rPr>
            </w:pP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资金分配</w:t>
            </w:r>
          </w:p>
          <w:p w:rsidR="00220045" w:rsidRDefault="00D965D8">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p>
          <w:p w:rsidR="00220045" w:rsidRDefault="00D965D8">
            <w:pPr>
              <w:spacing w:line="240" w:lineRule="exact"/>
              <w:ind w:rightChars="50" w:right="105" w:firstLineChars="50" w:firstLine="105"/>
              <w:rPr>
                <w:rFonts w:ascii="宋体"/>
              </w:rPr>
            </w:pPr>
            <w:r>
              <w:rPr>
                <w:rFonts w:ascii="宋体" w:hAnsi="宋体" w:cs="宋体" w:hint="eastAsia"/>
              </w:rPr>
              <w:t>①预算资金分配依据是否充分；</w:t>
            </w:r>
          </w:p>
          <w:p w:rsidR="00220045" w:rsidRDefault="00D965D8">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220045">
        <w:trPr>
          <w:trHeight w:val="1333"/>
          <w:jc w:val="center"/>
        </w:trPr>
        <w:tc>
          <w:tcPr>
            <w:tcW w:w="295" w:type="pct"/>
            <w:vMerge w:val="restart"/>
            <w:vAlign w:val="center"/>
          </w:tcPr>
          <w:p w:rsidR="00220045" w:rsidRDefault="00D965D8">
            <w:pPr>
              <w:spacing w:line="240" w:lineRule="exact"/>
              <w:jc w:val="center"/>
              <w:rPr>
                <w:rFonts w:ascii="宋体"/>
              </w:rPr>
            </w:pPr>
            <w:r>
              <w:rPr>
                <w:rFonts w:ascii="宋体" w:hAnsi="宋体" w:cs="宋体" w:hint="eastAsia"/>
              </w:rPr>
              <w:lastRenderedPageBreak/>
              <w:t>过</w:t>
            </w:r>
          </w:p>
          <w:p w:rsidR="00220045" w:rsidRDefault="00220045">
            <w:pPr>
              <w:spacing w:line="240" w:lineRule="exact"/>
              <w:jc w:val="center"/>
              <w:rPr>
                <w:rFonts w:ascii="宋体"/>
              </w:rPr>
            </w:pPr>
          </w:p>
          <w:p w:rsidR="00220045" w:rsidRDefault="00220045">
            <w:pPr>
              <w:spacing w:line="240" w:lineRule="exact"/>
              <w:jc w:val="center"/>
              <w:rPr>
                <w:rFonts w:ascii="宋体"/>
              </w:rPr>
            </w:pPr>
          </w:p>
          <w:p w:rsidR="00220045" w:rsidRDefault="00D965D8">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220045" w:rsidRDefault="00D965D8">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资金</w:t>
            </w:r>
          </w:p>
          <w:p w:rsidR="00220045" w:rsidRDefault="00D965D8">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预算资金：一定时期（本年度或预算支出期）内预算安排到具体预算支出的资金。</w:t>
            </w:r>
          </w:p>
        </w:tc>
      </w:tr>
      <w:tr w:rsidR="00220045">
        <w:trPr>
          <w:trHeight w:val="1265"/>
          <w:jc w:val="center"/>
        </w:trPr>
        <w:tc>
          <w:tcPr>
            <w:tcW w:w="295" w:type="pct"/>
            <w:vMerge/>
            <w:vAlign w:val="center"/>
          </w:tcPr>
          <w:p w:rsidR="00220045" w:rsidRDefault="00220045">
            <w:pPr>
              <w:spacing w:line="240" w:lineRule="exact"/>
              <w:jc w:val="center"/>
              <w:rPr>
                <w:rFonts w:ascii="宋体"/>
              </w:rPr>
            </w:pPr>
          </w:p>
        </w:tc>
        <w:tc>
          <w:tcPr>
            <w:tcW w:w="247" w:type="pct"/>
            <w:vMerge/>
            <w:tcMar>
              <w:top w:w="10" w:type="dxa"/>
              <w:left w:w="10" w:type="dxa"/>
              <w:bottom w:w="0" w:type="dxa"/>
              <w:right w:w="10" w:type="dxa"/>
            </w:tcMar>
            <w:vAlign w:val="center"/>
          </w:tcPr>
          <w:p w:rsidR="00220045" w:rsidRDefault="00220045">
            <w:pPr>
              <w:spacing w:line="240" w:lineRule="exact"/>
              <w:jc w:val="center"/>
              <w:rPr>
                <w:rFonts w:ascii="宋体"/>
              </w:rPr>
            </w:pP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预算</w:t>
            </w:r>
          </w:p>
          <w:p w:rsidR="00220045" w:rsidRDefault="00D965D8">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220045" w:rsidRDefault="00D965D8">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220045">
        <w:trPr>
          <w:trHeight w:val="454"/>
          <w:jc w:val="center"/>
        </w:trPr>
        <w:tc>
          <w:tcPr>
            <w:tcW w:w="295" w:type="pct"/>
            <w:vMerge/>
            <w:vAlign w:val="center"/>
          </w:tcPr>
          <w:p w:rsidR="00220045" w:rsidRDefault="00220045">
            <w:pPr>
              <w:spacing w:line="240" w:lineRule="exact"/>
              <w:jc w:val="center"/>
              <w:rPr>
                <w:rFonts w:ascii="宋体"/>
              </w:rPr>
            </w:pPr>
          </w:p>
        </w:tc>
        <w:tc>
          <w:tcPr>
            <w:tcW w:w="247" w:type="pct"/>
            <w:vMerge/>
            <w:vAlign w:val="center"/>
          </w:tcPr>
          <w:p w:rsidR="00220045" w:rsidRDefault="00220045">
            <w:pPr>
              <w:spacing w:line="240" w:lineRule="exact"/>
              <w:rPr>
                <w:rFonts w:ascii="宋体"/>
              </w:rPr>
            </w:pP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资金使用</w:t>
            </w:r>
          </w:p>
          <w:p w:rsidR="00220045" w:rsidRDefault="00D965D8">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p>
          <w:p w:rsidR="00220045" w:rsidRDefault="00D965D8">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220045" w:rsidRDefault="00D965D8">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220045" w:rsidRDefault="00D965D8">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220045" w:rsidRDefault="00D965D8">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220045">
        <w:trPr>
          <w:trHeight w:val="454"/>
          <w:jc w:val="center"/>
        </w:trPr>
        <w:tc>
          <w:tcPr>
            <w:tcW w:w="295" w:type="pct"/>
            <w:vMerge/>
            <w:noWrap/>
            <w:tcMar>
              <w:top w:w="10" w:type="dxa"/>
              <w:left w:w="10" w:type="dxa"/>
              <w:bottom w:w="0" w:type="dxa"/>
              <w:right w:w="10" w:type="dxa"/>
            </w:tcMar>
            <w:textDirection w:val="tbRlV"/>
            <w:vAlign w:val="center"/>
          </w:tcPr>
          <w:p w:rsidR="00220045" w:rsidRDefault="00220045">
            <w:pPr>
              <w:spacing w:line="240" w:lineRule="exact"/>
              <w:jc w:val="center"/>
              <w:rPr>
                <w:rFonts w:ascii="宋体"/>
              </w:rPr>
            </w:pPr>
          </w:p>
        </w:tc>
        <w:tc>
          <w:tcPr>
            <w:tcW w:w="247" w:type="pct"/>
            <w:vMerge w:val="restart"/>
            <w:tcMar>
              <w:top w:w="10" w:type="dxa"/>
              <w:left w:w="10" w:type="dxa"/>
              <w:bottom w:w="0" w:type="dxa"/>
              <w:right w:w="10" w:type="dxa"/>
            </w:tcMar>
            <w:vAlign w:val="center"/>
          </w:tcPr>
          <w:p w:rsidR="00220045" w:rsidRDefault="00D965D8">
            <w:pPr>
              <w:spacing w:line="240" w:lineRule="exact"/>
              <w:jc w:val="center"/>
              <w:rPr>
                <w:rFonts w:ascii="宋体"/>
              </w:rPr>
            </w:pPr>
            <w:r>
              <w:rPr>
                <w:rFonts w:ascii="宋体" w:hAnsi="宋体" w:cs="宋体" w:hint="eastAsia"/>
              </w:rPr>
              <w:t>组织</w:t>
            </w:r>
          </w:p>
          <w:p w:rsidR="00220045" w:rsidRDefault="00D965D8">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管理制度</w:t>
            </w:r>
          </w:p>
          <w:p w:rsidR="00220045" w:rsidRDefault="00D965D8">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②财务和业务管理制度是否合法、合规、完整。</w:t>
            </w:r>
          </w:p>
        </w:tc>
      </w:tr>
      <w:tr w:rsidR="00220045">
        <w:trPr>
          <w:trHeight w:val="454"/>
          <w:jc w:val="center"/>
        </w:trPr>
        <w:tc>
          <w:tcPr>
            <w:tcW w:w="295" w:type="pct"/>
            <w:vMerge/>
            <w:vAlign w:val="center"/>
          </w:tcPr>
          <w:p w:rsidR="00220045" w:rsidRDefault="00220045">
            <w:pPr>
              <w:spacing w:line="240" w:lineRule="exact"/>
              <w:rPr>
                <w:rFonts w:ascii="宋体"/>
              </w:rPr>
            </w:pPr>
          </w:p>
        </w:tc>
        <w:tc>
          <w:tcPr>
            <w:tcW w:w="247" w:type="pct"/>
            <w:vMerge/>
            <w:vAlign w:val="center"/>
          </w:tcPr>
          <w:p w:rsidR="00220045" w:rsidRDefault="00220045">
            <w:pPr>
              <w:spacing w:line="240" w:lineRule="exact"/>
              <w:rPr>
                <w:rFonts w:ascii="宋体"/>
              </w:rPr>
            </w:pP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制度执行</w:t>
            </w:r>
          </w:p>
          <w:p w:rsidR="00220045" w:rsidRDefault="00D965D8">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220045">
        <w:trPr>
          <w:trHeight w:val="1781"/>
          <w:jc w:val="center"/>
        </w:trPr>
        <w:tc>
          <w:tcPr>
            <w:tcW w:w="295" w:type="pct"/>
            <w:vMerge w:val="restart"/>
            <w:noWrap/>
            <w:tcMar>
              <w:top w:w="10" w:type="dxa"/>
              <w:left w:w="10" w:type="dxa"/>
              <w:bottom w:w="0" w:type="dxa"/>
              <w:right w:w="10" w:type="dxa"/>
            </w:tcMar>
            <w:textDirection w:val="tbRlV"/>
            <w:vAlign w:val="center"/>
          </w:tcPr>
          <w:p w:rsidR="00220045" w:rsidRDefault="00D965D8">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220045" w:rsidRDefault="00D965D8">
            <w:pPr>
              <w:spacing w:line="240" w:lineRule="exact"/>
              <w:jc w:val="center"/>
              <w:rPr>
                <w:rFonts w:ascii="宋体"/>
              </w:rPr>
            </w:pPr>
            <w:r>
              <w:rPr>
                <w:rFonts w:ascii="宋体" w:hAnsi="宋体" w:cs="宋体" w:hint="eastAsia"/>
              </w:rPr>
              <w:t>产出</w:t>
            </w:r>
          </w:p>
          <w:p w:rsidR="00220045" w:rsidRDefault="00D965D8">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实际</w:t>
            </w:r>
          </w:p>
          <w:p w:rsidR="00220045" w:rsidRDefault="00D965D8">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实际产出数：一定时期（本年度或预算支出期）内预算支出实际产出的产品或提供的服务数量。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220045">
        <w:trPr>
          <w:trHeight w:val="2104"/>
          <w:jc w:val="center"/>
        </w:trPr>
        <w:tc>
          <w:tcPr>
            <w:tcW w:w="295" w:type="pct"/>
            <w:vMerge/>
            <w:noWrap/>
            <w:tcMar>
              <w:top w:w="10" w:type="dxa"/>
              <w:left w:w="10" w:type="dxa"/>
              <w:bottom w:w="0" w:type="dxa"/>
              <w:right w:w="10" w:type="dxa"/>
            </w:tcMar>
            <w:textDirection w:val="tbRlV"/>
            <w:vAlign w:val="center"/>
          </w:tcPr>
          <w:p w:rsidR="00220045" w:rsidRDefault="00220045">
            <w:pPr>
              <w:spacing w:line="240" w:lineRule="exact"/>
              <w:jc w:val="center"/>
              <w:rPr>
                <w:rFonts w:ascii="宋体"/>
              </w:rPr>
            </w:pPr>
          </w:p>
        </w:tc>
        <w:tc>
          <w:tcPr>
            <w:tcW w:w="247" w:type="pct"/>
            <w:tcMar>
              <w:top w:w="10" w:type="dxa"/>
              <w:left w:w="10" w:type="dxa"/>
              <w:bottom w:w="0" w:type="dxa"/>
              <w:right w:w="10" w:type="dxa"/>
            </w:tcMar>
            <w:vAlign w:val="center"/>
          </w:tcPr>
          <w:p w:rsidR="00220045" w:rsidRDefault="00D965D8">
            <w:pPr>
              <w:spacing w:line="240" w:lineRule="exact"/>
              <w:jc w:val="center"/>
              <w:rPr>
                <w:rFonts w:ascii="宋体"/>
              </w:rPr>
            </w:pPr>
            <w:r>
              <w:rPr>
                <w:rFonts w:ascii="宋体" w:hAnsi="宋体" w:cs="宋体" w:hint="eastAsia"/>
              </w:rPr>
              <w:t>产出</w:t>
            </w:r>
          </w:p>
          <w:p w:rsidR="00220045" w:rsidRDefault="00D965D8">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质量</w:t>
            </w:r>
          </w:p>
          <w:p w:rsidR="00220045" w:rsidRDefault="00D965D8">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220045">
        <w:trPr>
          <w:trHeight w:val="1255"/>
          <w:jc w:val="center"/>
        </w:trPr>
        <w:tc>
          <w:tcPr>
            <w:tcW w:w="295" w:type="pct"/>
            <w:vMerge w:val="restart"/>
            <w:vAlign w:val="center"/>
          </w:tcPr>
          <w:p w:rsidR="00220045" w:rsidRDefault="00D965D8">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220045" w:rsidRDefault="00D965D8">
            <w:pPr>
              <w:spacing w:line="240" w:lineRule="exact"/>
              <w:jc w:val="center"/>
              <w:rPr>
                <w:rFonts w:ascii="宋体"/>
              </w:rPr>
            </w:pPr>
            <w:r>
              <w:rPr>
                <w:rFonts w:ascii="宋体" w:hAnsi="宋体" w:cs="宋体" w:hint="eastAsia"/>
              </w:rPr>
              <w:t>产出</w:t>
            </w:r>
          </w:p>
          <w:p w:rsidR="00220045" w:rsidRDefault="00D965D8">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完成</w:t>
            </w:r>
          </w:p>
          <w:p w:rsidR="00220045" w:rsidRDefault="00D965D8">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220045">
        <w:trPr>
          <w:trHeight w:val="454"/>
          <w:jc w:val="center"/>
        </w:trPr>
        <w:tc>
          <w:tcPr>
            <w:tcW w:w="295" w:type="pct"/>
            <w:vMerge/>
            <w:vAlign w:val="center"/>
          </w:tcPr>
          <w:p w:rsidR="00220045" w:rsidRDefault="00220045">
            <w:pPr>
              <w:spacing w:line="240" w:lineRule="exact"/>
              <w:ind w:left="113"/>
              <w:rPr>
                <w:rFonts w:ascii="宋体"/>
              </w:rPr>
            </w:pPr>
          </w:p>
        </w:tc>
        <w:tc>
          <w:tcPr>
            <w:tcW w:w="247" w:type="pct"/>
            <w:vAlign w:val="center"/>
          </w:tcPr>
          <w:p w:rsidR="00220045" w:rsidRDefault="00D965D8">
            <w:pPr>
              <w:spacing w:line="240" w:lineRule="exact"/>
              <w:jc w:val="center"/>
              <w:rPr>
                <w:rFonts w:ascii="宋体"/>
              </w:rPr>
            </w:pPr>
            <w:r>
              <w:rPr>
                <w:rFonts w:ascii="宋体" w:hAnsi="宋体" w:cs="宋体" w:hint="eastAsia"/>
              </w:rPr>
              <w:t>产出</w:t>
            </w:r>
          </w:p>
          <w:p w:rsidR="00220045" w:rsidRDefault="00D965D8">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成本</w:t>
            </w:r>
          </w:p>
          <w:p w:rsidR="00220045" w:rsidRDefault="00D965D8">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220045">
        <w:trPr>
          <w:trHeight w:val="454"/>
          <w:jc w:val="center"/>
        </w:trPr>
        <w:tc>
          <w:tcPr>
            <w:tcW w:w="295" w:type="pct"/>
            <w:vMerge w:val="restart"/>
            <w:noWrap/>
            <w:tcMar>
              <w:top w:w="10" w:type="dxa"/>
              <w:left w:w="10" w:type="dxa"/>
              <w:bottom w:w="0" w:type="dxa"/>
              <w:right w:w="10" w:type="dxa"/>
            </w:tcMar>
            <w:textDirection w:val="tbRlV"/>
            <w:vAlign w:val="center"/>
          </w:tcPr>
          <w:p w:rsidR="00220045" w:rsidRDefault="00D965D8">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220045" w:rsidRDefault="00D965D8">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220045">
        <w:trPr>
          <w:trHeight w:val="454"/>
          <w:jc w:val="center"/>
        </w:trPr>
        <w:tc>
          <w:tcPr>
            <w:tcW w:w="295" w:type="pct"/>
            <w:vMerge/>
            <w:vAlign w:val="center"/>
          </w:tcPr>
          <w:p w:rsidR="00220045" w:rsidRDefault="00220045">
            <w:pPr>
              <w:spacing w:line="240" w:lineRule="exact"/>
              <w:rPr>
                <w:rFonts w:ascii="宋体"/>
              </w:rPr>
            </w:pPr>
          </w:p>
        </w:tc>
        <w:tc>
          <w:tcPr>
            <w:tcW w:w="247" w:type="pct"/>
            <w:vMerge/>
            <w:vAlign w:val="center"/>
          </w:tcPr>
          <w:p w:rsidR="00220045" w:rsidRDefault="00220045">
            <w:pPr>
              <w:spacing w:line="240" w:lineRule="exact"/>
              <w:rPr>
                <w:rFonts w:ascii="宋体"/>
              </w:rPr>
            </w:pPr>
          </w:p>
        </w:tc>
        <w:tc>
          <w:tcPr>
            <w:tcW w:w="454" w:type="pct"/>
            <w:tcMar>
              <w:top w:w="10" w:type="dxa"/>
              <w:left w:w="10" w:type="dxa"/>
              <w:bottom w:w="0" w:type="dxa"/>
              <w:right w:w="10" w:type="dxa"/>
            </w:tcMar>
            <w:vAlign w:val="center"/>
          </w:tcPr>
          <w:p w:rsidR="00220045" w:rsidRDefault="00D965D8">
            <w:pPr>
              <w:spacing w:line="240" w:lineRule="exact"/>
              <w:ind w:leftChars="50" w:left="105" w:rightChars="50" w:right="105"/>
              <w:jc w:val="center"/>
              <w:rPr>
                <w:rFonts w:ascii="宋体"/>
              </w:rPr>
            </w:pPr>
            <w:r>
              <w:rPr>
                <w:rFonts w:ascii="宋体" w:hAnsi="宋体" w:cs="宋体" w:hint="eastAsia"/>
              </w:rPr>
              <w:t>社会公众</w:t>
            </w:r>
          </w:p>
          <w:p w:rsidR="00220045" w:rsidRDefault="00D965D8">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220045" w:rsidRDefault="00D965D8">
            <w:pPr>
              <w:spacing w:line="240" w:lineRule="exact"/>
              <w:ind w:leftChars="50" w:left="105" w:rightChars="50" w:right="105"/>
              <w:jc w:val="center"/>
              <w:rPr>
                <w:rFonts w:ascii="宋体"/>
              </w:rPr>
            </w:pPr>
            <w:r>
              <w:rPr>
                <w:rFonts w:ascii="宋体" w:hAnsi="宋体" w:cs="宋体" w:hint="eastAsia"/>
              </w:rPr>
              <w:t>象满意度</w:t>
            </w: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220045" w:rsidRDefault="00D965D8">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220045">
        <w:trPr>
          <w:trHeight w:val="454"/>
          <w:jc w:val="center"/>
        </w:trPr>
        <w:tc>
          <w:tcPr>
            <w:tcW w:w="295" w:type="pct"/>
            <w:vAlign w:val="center"/>
          </w:tcPr>
          <w:p w:rsidR="00220045" w:rsidRDefault="00D965D8">
            <w:pPr>
              <w:spacing w:line="240" w:lineRule="exact"/>
              <w:rPr>
                <w:rFonts w:ascii="宋体"/>
              </w:rPr>
            </w:pPr>
            <w:r>
              <w:rPr>
                <w:rFonts w:ascii="宋体" w:hAnsi="宋体" w:cs="宋体" w:hint="eastAsia"/>
              </w:rPr>
              <w:t>总分</w:t>
            </w:r>
          </w:p>
        </w:tc>
        <w:tc>
          <w:tcPr>
            <w:tcW w:w="247" w:type="pct"/>
            <w:vAlign w:val="center"/>
          </w:tcPr>
          <w:p w:rsidR="00220045" w:rsidRDefault="00220045">
            <w:pPr>
              <w:spacing w:line="240" w:lineRule="exact"/>
              <w:rPr>
                <w:rFonts w:ascii="宋体"/>
              </w:rPr>
            </w:pPr>
          </w:p>
        </w:tc>
        <w:tc>
          <w:tcPr>
            <w:tcW w:w="454" w:type="pct"/>
            <w:tcMar>
              <w:top w:w="10" w:type="dxa"/>
              <w:left w:w="10" w:type="dxa"/>
              <w:bottom w:w="0" w:type="dxa"/>
              <w:right w:w="10" w:type="dxa"/>
            </w:tcMar>
            <w:vAlign w:val="center"/>
          </w:tcPr>
          <w:p w:rsidR="00220045" w:rsidRDefault="00220045">
            <w:pPr>
              <w:spacing w:line="240" w:lineRule="exact"/>
              <w:ind w:leftChars="50" w:left="105" w:rightChars="50" w:right="105"/>
              <w:jc w:val="center"/>
              <w:rPr>
                <w:rFonts w:ascii="宋体"/>
              </w:rPr>
            </w:pPr>
          </w:p>
        </w:tc>
        <w:tc>
          <w:tcPr>
            <w:tcW w:w="294" w:type="pct"/>
          </w:tcPr>
          <w:p w:rsidR="00220045" w:rsidRDefault="00220045">
            <w:pPr>
              <w:spacing w:line="240" w:lineRule="exact"/>
              <w:ind w:leftChars="50" w:left="105" w:rightChars="50" w:right="105"/>
              <w:rPr>
                <w:rFonts w:ascii="宋体"/>
              </w:rPr>
            </w:pPr>
          </w:p>
        </w:tc>
        <w:tc>
          <w:tcPr>
            <w:tcW w:w="1428" w:type="pct"/>
            <w:tcMar>
              <w:top w:w="10" w:type="dxa"/>
              <w:left w:w="10" w:type="dxa"/>
              <w:bottom w:w="0" w:type="dxa"/>
              <w:right w:w="10" w:type="dxa"/>
            </w:tcMar>
            <w:vAlign w:val="center"/>
          </w:tcPr>
          <w:p w:rsidR="00220045" w:rsidRDefault="00220045">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220045" w:rsidRDefault="00220045">
            <w:pPr>
              <w:spacing w:line="240" w:lineRule="exact"/>
              <w:ind w:leftChars="50" w:left="105" w:rightChars="50" w:right="105"/>
              <w:rPr>
                <w:rFonts w:ascii="宋体"/>
              </w:rPr>
            </w:pPr>
          </w:p>
        </w:tc>
      </w:tr>
    </w:tbl>
    <w:p w:rsidR="00220045" w:rsidRDefault="00D965D8">
      <w:pPr>
        <w:spacing w:line="560" w:lineRule="exact"/>
        <w:rPr>
          <w:rFonts w:ascii="黑体" w:eastAsia="黑体" w:hAnsi="黑体"/>
          <w:sz w:val="32"/>
          <w:szCs w:val="32"/>
        </w:rPr>
      </w:pPr>
      <w:r>
        <w:br w:type="page"/>
      </w:r>
      <w:r>
        <w:rPr>
          <w:rFonts w:ascii="黑体" w:eastAsia="黑体" w:hAnsi="黑体" w:hint="eastAsia"/>
          <w:sz w:val="32"/>
          <w:szCs w:val="32"/>
        </w:rPr>
        <w:lastRenderedPageBreak/>
        <w:t>附件</w:t>
      </w:r>
      <w:r>
        <w:rPr>
          <w:rFonts w:ascii="黑体" w:eastAsia="黑体" w:hAnsi="黑体"/>
          <w:sz w:val="32"/>
          <w:szCs w:val="32"/>
        </w:rPr>
        <w:t>5</w:t>
      </w:r>
      <w:r>
        <w:rPr>
          <w:rFonts w:ascii="黑体" w:eastAsia="黑体" w:hAnsi="黑体" w:hint="eastAsia"/>
          <w:sz w:val="32"/>
          <w:szCs w:val="32"/>
        </w:rPr>
        <w:t>：</w:t>
      </w:r>
    </w:p>
    <w:p w:rsidR="00220045" w:rsidRDefault="00D965D8">
      <w:pPr>
        <w:spacing w:line="500" w:lineRule="exact"/>
        <w:jc w:val="center"/>
        <w:rPr>
          <w:rFonts w:ascii="方正小标宋简体" w:eastAsia="方正小标宋简体"/>
          <w:sz w:val="32"/>
          <w:szCs w:val="32"/>
        </w:rPr>
      </w:pPr>
      <w:r>
        <w:rPr>
          <w:rFonts w:ascii="方正小标宋简体" w:eastAsia="方正小标宋简体" w:cs="方正小标宋_GBK" w:hint="eastAsia"/>
          <w:sz w:val="36"/>
          <w:szCs w:val="36"/>
        </w:rPr>
        <w:t>部门整体支出绩效评价报告</w:t>
      </w:r>
    </w:p>
    <w:p w:rsidR="00220045" w:rsidRDefault="00D965D8">
      <w:pPr>
        <w:spacing w:line="500" w:lineRule="exact"/>
        <w:jc w:val="center"/>
        <w:rPr>
          <w:rFonts w:eastAsia="楷体_GB2312"/>
          <w:sz w:val="32"/>
          <w:szCs w:val="32"/>
        </w:rPr>
      </w:pPr>
      <w:r>
        <w:rPr>
          <w:rFonts w:eastAsia="楷体_GB2312" w:cs="楷体_GB2312" w:hint="eastAsia"/>
          <w:sz w:val="32"/>
          <w:szCs w:val="32"/>
        </w:rPr>
        <w:t>（参考提纲）</w:t>
      </w:r>
    </w:p>
    <w:p w:rsidR="00220045" w:rsidRDefault="00220045">
      <w:pPr>
        <w:spacing w:line="500" w:lineRule="exact"/>
        <w:jc w:val="center"/>
        <w:rPr>
          <w:rFonts w:eastAsia="方正小标宋_GBK"/>
          <w:sz w:val="32"/>
          <w:szCs w:val="32"/>
        </w:rPr>
      </w:pPr>
    </w:p>
    <w:p w:rsidR="00220045" w:rsidRDefault="00D965D8">
      <w:pPr>
        <w:pStyle w:val="20"/>
        <w:widowControl/>
        <w:spacing w:line="50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一、部门、单位基本情况</w:t>
      </w:r>
    </w:p>
    <w:p w:rsidR="00220045" w:rsidRDefault="00D965D8">
      <w:pPr>
        <w:pStyle w:val="20"/>
        <w:widowControl/>
        <w:spacing w:line="50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二、一般公共预算支出情况</w:t>
      </w:r>
    </w:p>
    <w:p w:rsidR="00220045" w:rsidRDefault="00D965D8">
      <w:pPr>
        <w:pStyle w:val="20"/>
        <w:widowControl/>
        <w:spacing w:line="50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（一）基本支出情况</w:t>
      </w:r>
    </w:p>
    <w:p w:rsidR="00220045" w:rsidRDefault="00D965D8">
      <w:pPr>
        <w:pStyle w:val="20"/>
        <w:widowControl/>
        <w:spacing w:line="50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（二）项目支出情况</w:t>
      </w:r>
    </w:p>
    <w:p w:rsidR="00220045" w:rsidRDefault="00D965D8">
      <w:pPr>
        <w:widowControl/>
        <w:spacing w:line="500" w:lineRule="exact"/>
        <w:ind w:firstLineChars="200" w:firstLine="640"/>
        <w:jc w:val="left"/>
        <w:rPr>
          <w:rFonts w:eastAsia="仿宋_GB2312"/>
          <w:sz w:val="32"/>
          <w:szCs w:val="32"/>
        </w:rPr>
      </w:pPr>
      <w:r>
        <w:rPr>
          <w:rFonts w:eastAsia="仿宋_GB2312" w:cs="仿宋_GB2312" w:hint="eastAsia"/>
          <w:sz w:val="32"/>
          <w:szCs w:val="32"/>
        </w:rPr>
        <w:t>两方面：一是</w:t>
      </w:r>
      <w:r>
        <w:rPr>
          <w:rFonts w:eastAsia="仿宋_GB2312"/>
          <w:sz w:val="32"/>
          <w:szCs w:val="32"/>
        </w:rPr>
        <w:t>202</w:t>
      </w:r>
      <w:r>
        <w:rPr>
          <w:rFonts w:eastAsia="仿宋_GB2312" w:hint="eastAsia"/>
          <w:sz w:val="32"/>
          <w:szCs w:val="32"/>
        </w:rPr>
        <w:t>1</w:t>
      </w:r>
      <w:r>
        <w:rPr>
          <w:rFonts w:eastAsia="仿宋_GB2312" w:cs="仿宋_GB2312" w:hint="eastAsia"/>
          <w:sz w:val="32"/>
          <w:szCs w:val="32"/>
        </w:rPr>
        <w:t>年度专项资金安排和使用管理情况，有</w:t>
      </w:r>
      <w:r>
        <w:rPr>
          <w:rFonts w:eastAsia="仿宋_GB2312"/>
          <w:sz w:val="32"/>
          <w:szCs w:val="32"/>
        </w:rPr>
        <w:t>2</w:t>
      </w:r>
      <w:r>
        <w:rPr>
          <w:rFonts w:eastAsia="仿宋_GB2312" w:cs="仿宋_GB2312" w:hint="eastAsia"/>
          <w:sz w:val="32"/>
          <w:szCs w:val="32"/>
        </w:rPr>
        <w:t>个及以上专项资金的要分别总结基本情况。二是除专项资金以外的其他项目支出情况。</w:t>
      </w:r>
    </w:p>
    <w:p w:rsidR="00220045" w:rsidRDefault="00D965D8">
      <w:pPr>
        <w:pStyle w:val="20"/>
        <w:widowControl/>
        <w:spacing w:line="50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三、政府性基金预算支出情况</w:t>
      </w:r>
    </w:p>
    <w:p w:rsidR="00220045" w:rsidRDefault="00D965D8">
      <w:pPr>
        <w:pStyle w:val="20"/>
        <w:widowControl/>
        <w:spacing w:line="50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四、国有资本经营预算支出情况</w:t>
      </w:r>
    </w:p>
    <w:p w:rsidR="00220045" w:rsidRDefault="00D965D8">
      <w:pPr>
        <w:pStyle w:val="20"/>
        <w:widowControl/>
        <w:spacing w:line="50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五、社会保险基金预算支出情况</w:t>
      </w:r>
    </w:p>
    <w:p w:rsidR="00220045" w:rsidRDefault="00D965D8">
      <w:pPr>
        <w:widowControl/>
        <w:spacing w:line="500" w:lineRule="exact"/>
        <w:ind w:firstLine="645"/>
        <w:jc w:val="left"/>
        <w:rPr>
          <w:rFonts w:eastAsia="黑体"/>
          <w:sz w:val="32"/>
          <w:szCs w:val="32"/>
        </w:rPr>
      </w:pPr>
      <w:r>
        <w:rPr>
          <w:rFonts w:eastAsia="黑体" w:cs="黑体" w:hint="eastAsia"/>
          <w:sz w:val="32"/>
          <w:szCs w:val="32"/>
        </w:rPr>
        <w:t>六、部门整体支出绩效情况</w:t>
      </w:r>
    </w:p>
    <w:p w:rsidR="00220045" w:rsidRDefault="00D965D8">
      <w:pPr>
        <w:widowControl/>
        <w:spacing w:line="500" w:lineRule="exact"/>
        <w:ind w:firstLine="645"/>
        <w:jc w:val="left"/>
        <w:rPr>
          <w:rFonts w:eastAsia="仿宋_GB2312"/>
          <w:color w:val="000000"/>
          <w:sz w:val="32"/>
          <w:szCs w:val="32"/>
        </w:rPr>
      </w:pPr>
      <w:r>
        <w:rPr>
          <w:rFonts w:eastAsia="仿宋_GB2312" w:cs="仿宋_GB2312" w:hint="eastAsia"/>
          <w:color w:val="000000"/>
          <w:sz w:val="32"/>
          <w:szCs w:val="32"/>
        </w:rPr>
        <w:t>总结归纳本部门</w:t>
      </w:r>
      <w:r>
        <w:rPr>
          <w:rFonts w:eastAsia="仿宋_GB2312"/>
          <w:color w:val="000000"/>
          <w:sz w:val="32"/>
          <w:szCs w:val="32"/>
        </w:rPr>
        <w:t>“</w:t>
      </w:r>
      <w:r>
        <w:rPr>
          <w:rFonts w:eastAsia="仿宋_GB2312" w:cs="仿宋_GB2312" w:hint="eastAsia"/>
          <w:color w:val="000000"/>
          <w:sz w:val="32"/>
          <w:szCs w:val="32"/>
        </w:rPr>
        <w:t>四本预算</w:t>
      </w:r>
      <w:r>
        <w:rPr>
          <w:rFonts w:eastAsia="仿宋_GB2312"/>
          <w:color w:val="000000"/>
          <w:sz w:val="32"/>
          <w:szCs w:val="32"/>
        </w:rPr>
        <w:t>”</w:t>
      </w:r>
      <w:r>
        <w:rPr>
          <w:rFonts w:eastAsia="仿宋_GB2312" w:cs="仿宋_GB2312" w:hint="eastAsia"/>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rsidR="00220045" w:rsidRDefault="00D965D8">
      <w:pPr>
        <w:pStyle w:val="20"/>
        <w:widowControl/>
        <w:spacing w:line="50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七、存在的问题及原因分析</w:t>
      </w:r>
    </w:p>
    <w:p w:rsidR="00220045" w:rsidRDefault="00D965D8">
      <w:pPr>
        <w:widowControl/>
        <w:spacing w:line="500" w:lineRule="exact"/>
        <w:ind w:firstLineChars="200" w:firstLine="640"/>
        <w:jc w:val="left"/>
        <w:rPr>
          <w:rFonts w:eastAsia="仿宋_GB2312"/>
          <w:sz w:val="32"/>
          <w:szCs w:val="32"/>
        </w:rPr>
      </w:pPr>
      <w:r>
        <w:rPr>
          <w:rFonts w:eastAsia="仿宋_GB2312" w:cs="仿宋_GB2312" w:hint="eastAsia"/>
          <w:sz w:val="32"/>
          <w:szCs w:val="32"/>
        </w:rPr>
        <w:t>主要反映各种</w:t>
      </w:r>
      <w:r>
        <w:rPr>
          <w:rFonts w:eastAsia="仿宋_GB2312" w:cs="仿宋_GB2312" w:hint="eastAsia"/>
          <w:color w:val="000000"/>
          <w:sz w:val="32"/>
          <w:szCs w:val="32"/>
        </w:rPr>
        <w:t>预算支出执行偏离绩效目标的情况，</w:t>
      </w:r>
      <w:r>
        <w:rPr>
          <w:rFonts w:eastAsia="仿宋_GB2312" w:cs="仿宋_GB2312" w:hint="eastAsia"/>
          <w:sz w:val="32"/>
          <w:szCs w:val="32"/>
        </w:rPr>
        <w:t>并分析其原因。</w:t>
      </w:r>
    </w:p>
    <w:p w:rsidR="00220045" w:rsidRDefault="00D965D8">
      <w:pPr>
        <w:widowControl/>
        <w:spacing w:line="500" w:lineRule="exact"/>
        <w:ind w:firstLineChars="200" w:firstLine="640"/>
        <w:jc w:val="left"/>
        <w:rPr>
          <w:rFonts w:eastAsia="黑体"/>
          <w:sz w:val="32"/>
          <w:szCs w:val="32"/>
        </w:rPr>
      </w:pPr>
      <w:r>
        <w:rPr>
          <w:rFonts w:eastAsia="黑体" w:cs="黑体" w:hint="eastAsia"/>
          <w:sz w:val="32"/>
          <w:szCs w:val="32"/>
        </w:rPr>
        <w:t>八、下一步改进措施</w:t>
      </w:r>
    </w:p>
    <w:p w:rsidR="00220045" w:rsidRDefault="00D965D8">
      <w:pPr>
        <w:widowControl/>
        <w:spacing w:line="500" w:lineRule="exact"/>
        <w:ind w:firstLine="645"/>
        <w:jc w:val="left"/>
        <w:rPr>
          <w:rFonts w:eastAsia="黑体"/>
          <w:sz w:val="32"/>
          <w:szCs w:val="32"/>
        </w:rPr>
      </w:pPr>
      <w:r>
        <w:rPr>
          <w:rFonts w:eastAsia="黑体" w:cs="黑体" w:hint="eastAsia"/>
          <w:sz w:val="32"/>
          <w:szCs w:val="32"/>
        </w:rPr>
        <w:t>九、其他需要说明的情况</w:t>
      </w:r>
    </w:p>
    <w:p w:rsidR="00220045" w:rsidRDefault="00D965D8">
      <w:pPr>
        <w:spacing w:line="480" w:lineRule="exact"/>
        <w:rPr>
          <w:rFonts w:ascii="黑体" w:eastAsia="黑体" w:hAnsi="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6</w:t>
      </w:r>
      <w:r>
        <w:rPr>
          <w:rFonts w:ascii="黑体" w:eastAsia="黑体" w:hAnsi="黑体" w:cs="黑体" w:hint="eastAsia"/>
          <w:sz w:val="32"/>
          <w:szCs w:val="32"/>
        </w:rPr>
        <w:t>：</w:t>
      </w:r>
    </w:p>
    <w:p w:rsidR="00220045" w:rsidRDefault="00D965D8">
      <w:pPr>
        <w:spacing w:line="48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项目支出绩效评价报告</w:t>
      </w:r>
    </w:p>
    <w:p w:rsidR="00220045" w:rsidRDefault="00D965D8">
      <w:pPr>
        <w:spacing w:line="480" w:lineRule="exact"/>
        <w:jc w:val="center"/>
        <w:rPr>
          <w:rFonts w:eastAsia="楷体_GB2312"/>
          <w:sz w:val="32"/>
          <w:szCs w:val="32"/>
        </w:rPr>
      </w:pPr>
      <w:r>
        <w:rPr>
          <w:rFonts w:eastAsia="楷体_GB2312" w:cs="楷体_GB2312" w:hint="eastAsia"/>
          <w:sz w:val="32"/>
          <w:szCs w:val="32"/>
        </w:rPr>
        <w:t>（参考提纲）</w:t>
      </w:r>
    </w:p>
    <w:p w:rsidR="00220045" w:rsidRDefault="00D965D8">
      <w:pPr>
        <w:tabs>
          <w:tab w:val="left" w:pos="3435"/>
        </w:tabs>
        <w:spacing w:line="480" w:lineRule="exact"/>
        <w:rPr>
          <w:rFonts w:eastAsia="黑体"/>
          <w:kern w:val="0"/>
          <w:sz w:val="32"/>
          <w:szCs w:val="32"/>
        </w:rPr>
      </w:pPr>
      <w:r>
        <w:rPr>
          <w:rFonts w:eastAsia="黑体"/>
          <w:kern w:val="0"/>
          <w:sz w:val="32"/>
          <w:szCs w:val="32"/>
        </w:rPr>
        <w:tab/>
      </w:r>
    </w:p>
    <w:p w:rsidR="00220045" w:rsidRDefault="00D965D8">
      <w:pPr>
        <w:spacing w:line="480" w:lineRule="exact"/>
        <w:ind w:firstLineChars="200" w:firstLine="640"/>
        <w:rPr>
          <w:rFonts w:eastAsia="黑体"/>
          <w:sz w:val="32"/>
          <w:szCs w:val="32"/>
        </w:rPr>
      </w:pPr>
      <w:r>
        <w:rPr>
          <w:rFonts w:eastAsia="黑体" w:cs="黑体" w:hint="eastAsia"/>
          <w:sz w:val="32"/>
          <w:szCs w:val="32"/>
        </w:rPr>
        <w:t>一、预算支出基本情况</w:t>
      </w:r>
    </w:p>
    <w:p w:rsidR="00220045" w:rsidRDefault="00D965D8">
      <w:pPr>
        <w:spacing w:line="480" w:lineRule="exact"/>
        <w:ind w:firstLineChars="200" w:firstLine="643"/>
        <w:rPr>
          <w:rFonts w:eastAsia="仿宋_GB2312"/>
          <w:sz w:val="32"/>
          <w:szCs w:val="32"/>
        </w:rPr>
      </w:pPr>
      <w:r>
        <w:rPr>
          <w:rFonts w:eastAsia="楷体_GB2312" w:cs="楷体_GB2312" w:hint="eastAsia"/>
          <w:b/>
          <w:bCs/>
          <w:sz w:val="32"/>
          <w:szCs w:val="32"/>
        </w:rPr>
        <w:t>（一）预算支出概况。</w:t>
      </w:r>
      <w:r>
        <w:rPr>
          <w:rFonts w:eastAsia="仿宋_GB2312" w:cs="仿宋_GB2312" w:hint="eastAsia"/>
          <w:sz w:val="32"/>
          <w:szCs w:val="32"/>
        </w:rPr>
        <w:t>主要包括预算支出决策背景及其主要内容。</w:t>
      </w:r>
    </w:p>
    <w:p w:rsidR="00220045" w:rsidRDefault="00D965D8">
      <w:pPr>
        <w:spacing w:line="480" w:lineRule="exact"/>
        <w:ind w:firstLineChars="200" w:firstLine="643"/>
        <w:rPr>
          <w:rFonts w:eastAsia="仿宋_GB2312"/>
          <w:sz w:val="32"/>
          <w:szCs w:val="32"/>
        </w:rPr>
      </w:pPr>
      <w:r>
        <w:rPr>
          <w:rFonts w:eastAsia="楷体_GB2312" w:cs="楷体_GB2312" w:hint="eastAsia"/>
          <w:b/>
          <w:bCs/>
          <w:sz w:val="32"/>
          <w:szCs w:val="32"/>
        </w:rPr>
        <w:t>（二）预算资金使用管理情况。</w:t>
      </w:r>
      <w:r>
        <w:rPr>
          <w:rFonts w:eastAsia="仿宋_GB2312" w:cs="仿宋_GB2312" w:hint="eastAsia"/>
          <w:sz w:val="32"/>
          <w:szCs w:val="32"/>
        </w:rPr>
        <w:t>主要包括：预算支出组织管理机构；预算资金和项目管理制度建设，预算资金投向结构合理性，资金拨付及时性等，项目立项、申报、评审、监督管理、验收等阶段组织实施的合规性等。</w:t>
      </w:r>
    </w:p>
    <w:p w:rsidR="00220045" w:rsidRDefault="00D965D8">
      <w:pPr>
        <w:spacing w:line="480" w:lineRule="exact"/>
        <w:ind w:firstLineChars="200" w:firstLine="643"/>
        <w:rPr>
          <w:rFonts w:eastAsia="仿宋_GB2312"/>
          <w:sz w:val="32"/>
          <w:szCs w:val="32"/>
        </w:rPr>
      </w:pPr>
      <w:r>
        <w:rPr>
          <w:rFonts w:eastAsia="楷体_GB2312" w:cs="楷体_GB2312" w:hint="eastAsia"/>
          <w:b/>
          <w:bCs/>
          <w:sz w:val="32"/>
          <w:szCs w:val="32"/>
        </w:rPr>
        <w:t>（三）预算支出绩效目标完成程度。</w:t>
      </w:r>
      <w:r>
        <w:rPr>
          <w:rFonts w:eastAsia="仿宋_GB2312" w:cs="仿宋_GB2312" w:hint="eastAsia"/>
          <w:sz w:val="32"/>
          <w:szCs w:val="32"/>
        </w:rPr>
        <w:t>主要包括绩效总目标和阶段性目标，实现的产出情况和取得的效益情况。</w:t>
      </w:r>
    </w:p>
    <w:p w:rsidR="00220045" w:rsidRDefault="00D965D8">
      <w:pPr>
        <w:spacing w:line="480" w:lineRule="exact"/>
        <w:ind w:firstLineChars="200" w:firstLine="640"/>
        <w:rPr>
          <w:rFonts w:eastAsia="黑体"/>
          <w:sz w:val="32"/>
          <w:szCs w:val="32"/>
        </w:rPr>
      </w:pPr>
      <w:r>
        <w:rPr>
          <w:rFonts w:eastAsia="黑体" w:cs="黑体" w:hint="eastAsia"/>
          <w:sz w:val="32"/>
          <w:szCs w:val="32"/>
        </w:rPr>
        <w:t>二、绩效评价工作情况</w:t>
      </w:r>
    </w:p>
    <w:p w:rsidR="00220045" w:rsidRDefault="00D965D8">
      <w:pPr>
        <w:spacing w:line="480" w:lineRule="exact"/>
        <w:ind w:firstLineChars="200" w:firstLine="640"/>
        <w:rPr>
          <w:rFonts w:eastAsia="黑体"/>
          <w:sz w:val="32"/>
          <w:szCs w:val="32"/>
        </w:rPr>
      </w:pPr>
      <w:r>
        <w:rPr>
          <w:rFonts w:eastAsia="黑体" w:cs="黑体" w:hint="eastAsia"/>
          <w:sz w:val="32"/>
          <w:szCs w:val="32"/>
        </w:rPr>
        <w:t>三、预算支出主要绩效及评价结论</w:t>
      </w:r>
    </w:p>
    <w:p w:rsidR="00220045" w:rsidRDefault="00D965D8">
      <w:pPr>
        <w:spacing w:line="480" w:lineRule="exact"/>
        <w:ind w:firstLineChars="200" w:firstLine="640"/>
        <w:rPr>
          <w:rFonts w:eastAsia="黑体"/>
          <w:sz w:val="32"/>
          <w:szCs w:val="32"/>
        </w:rPr>
      </w:pPr>
      <w:r>
        <w:rPr>
          <w:rFonts w:eastAsia="黑体" w:cs="黑体" w:hint="eastAsia"/>
          <w:sz w:val="32"/>
          <w:szCs w:val="32"/>
        </w:rPr>
        <w:t>四、绩效评价指标分析</w:t>
      </w:r>
    </w:p>
    <w:p w:rsidR="00220045" w:rsidRDefault="00D965D8">
      <w:pPr>
        <w:spacing w:line="480" w:lineRule="exact"/>
        <w:ind w:firstLineChars="200" w:firstLine="643"/>
        <w:rPr>
          <w:rFonts w:eastAsia="楷体_GB2312"/>
          <w:b/>
          <w:bCs/>
          <w:sz w:val="32"/>
          <w:szCs w:val="32"/>
        </w:rPr>
      </w:pPr>
      <w:r>
        <w:rPr>
          <w:rFonts w:eastAsia="楷体_GB2312" w:cs="楷体_GB2312" w:hint="eastAsia"/>
          <w:b/>
          <w:bCs/>
          <w:sz w:val="32"/>
          <w:szCs w:val="32"/>
        </w:rPr>
        <w:t>（一）预算支出决策情况</w:t>
      </w:r>
    </w:p>
    <w:p w:rsidR="00220045" w:rsidRDefault="00D965D8">
      <w:pPr>
        <w:spacing w:line="480" w:lineRule="exact"/>
        <w:ind w:firstLineChars="200" w:firstLine="643"/>
        <w:rPr>
          <w:rFonts w:eastAsia="楷体_GB2312"/>
          <w:b/>
          <w:bCs/>
          <w:sz w:val="32"/>
          <w:szCs w:val="32"/>
        </w:rPr>
      </w:pPr>
      <w:r>
        <w:rPr>
          <w:rFonts w:eastAsia="楷体_GB2312" w:cs="楷体_GB2312" w:hint="eastAsia"/>
          <w:b/>
          <w:bCs/>
          <w:sz w:val="32"/>
          <w:szCs w:val="32"/>
        </w:rPr>
        <w:t>（二）预算执行过程情况</w:t>
      </w:r>
    </w:p>
    <w:p w:rsidR="00220045" w:rsidRDefault="00D965D8">
      <w:pPr>
        <w:spacing w:line="480" w:lineRule="exact"/>
        <w:ind w:firstLineChars="200" w:firstLine="643"/>
        <w:rPr>
          <w:rFonts w:eastAsia="楷体_GB2312"/>
          <w:b/>
          <w:bCs/>
          <w:sz w:val="32"/>
          <w:szCs w:val="32"/>
        </w:rPr>
      </w:pPr>
      <w:r>
        <w:rPr>
          <w:rFonts w:eastAsia="楷体_GB2312" w:cs="楷体_GB2312" w:hint="eastAsia"/>
          <w:b/>
          <w:bCs/>
          <w:sz w:val="32"/>
          <w:szCs w:val="32"/>
        </w:rPr>
        <w:t>（三）预算支出产出情况</w:t>
      </w:r>
    </w:p>
    <w:p w:rsidR="00220045" w:rsidRDefault="00D965D8">
      <w:pPr>
        <w:spacing w:line="480" w:lineRule="exact"/>
        <w:ind w:firstLineChars="200" w:firstLine="643"/>
        <w:rPr>
          <w:rFonts w:eastAsia="楷体_GB2312"/>
          <w:b/>
          <w:bCs/>
          <w:sz w:val="32"/>
          <w:szCs w:val="32"/>
        </w:rPr>
      </w:pPr>
      <w:r>
        <w:rPr>
          <w:rFonts w:eastAsia="楷体_GB2312" w:cs="楷体_GB2312" w:hint="eastAsia"/>
          <w:b/>
          <w:bCs/>
          <w:sz w:val="32"/>
          <w:szCs w:val="32"/>
        </w:rPr>
        <w:t>（四）预算支出效益情况</w:t>
      </w:r>
    </w:p>
    <w:p w:rsidR="00220045" w:rsidRDefault="00D965D8">
      <w:pPr>
        <w:spacing w:line="480" w:lineRule="exact"/>
        <w:ind w:firstLineChars="200" w:firstLine="640"/>
        <w:rPr>
          <w:rFonts w:eastAsia="黑体"/>
          <w:sz w:val="32"/>
          <w:szCs w:val="32"/>
        </w:rPr>
      </w:pPr>
      <w:r>
        <w:rPr>
          <w:rFonts w:eastAsia="黑体" w:cs="黑体" w:hint="eastAsia"/>
          <w:sz w:val="32"/>
          <w:szCs w:val="32"/>
        </w:rPr>
        <w:t>五、主要经验及做法、存在的问题及原因分析</w:t>
      </w:r>
    </w:p>
    <w:p w:rsidR="00220045" w:rsidRDefault="00D965D8">
      <w:pPr>
        <w:spacing w:line="480" w:lineRule="exact"/>
        <w:ind w:firstLineChars="200" w:firstLine="640"/>
        <w:rPr>
          <w:rFonts w:eastAsia="仿宋_GB2312"/>
          <w:sz w:val="32"/>
          <w:szCs w:val="32"/>
        </w:rPr>
      </w:pPr>
      <w:r>
        <w:rPr>
          <w:rFonts w:eastAsia="仿宋_GB2312" w:cs="仿宋_GB2312" w:hint="eastAsia"/>
          <w:sz w:val="32"/>
          <w:szCs w:val="32"/>
        </w:rPr>
        <w:t>可从资金分配和安排，资金指标下达、资金拨付和资金使用进度，资金使用管理，项目管理，政策适应性等方面概括存在的主要问题。</w:t>
      </w:r>
    </w:p>
    <w:p w:rsidR="00220045" w:rsidRDefault="00D965D8">
      <w:pPr>
        <w:spacing w:line="480" w:lineRule="exact"/>
        <w:ind w:firstLineChars="200" w:firstLine="640"/>
        <w:rPr>
          <w:rFonts w:eastAsia="黑体"/>
          <w:sz w:val="32"/>
          <w:szCs w:val="32"/>
        </w:rPr>
      </w:pPr>
      <w:r>
        <w:rPr>
          <w:rFonts w:eastAsia="黑体" w:cs="黑体" w:hint="eastAsia"/>
          <w:sz w:val="32"/>
          <w:szCs w:val="32"/>
        </w:rPr>
        <w:t>六、有关建议</w:t>
      </w:r>
    </w:p>
    <w:p w:rsidR="00220045" w:rsidRDefault="00D965D8">
      <w:pPr>
        <w:spacing w:line="480" w:lineRule="exact"/>
        <w:ind w:firstLineChars="200" w:firstLine="640"/>
      </w:pPr>
      <w:r>
        <w:rPr>
          <w:rFonts w:eastAsia="黑体" w:cs="黑体" w:hint="eastAsia"/>
          <w:sz w:val="32"/>
          <w:szCs w:val="32"/>
        </w:rPr>
        <w:t>七、其他需要说明的问题</w:t>
      </w: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560" w:lineRule="exact"/>
        <w:ind w:firstLineChars="1500" w:firstLine="4800"/>
        <w:rPr>
          <w:rFonts w:ascii="仿宋" w:eastAsia="仿宋" w:hAnsi="仿宋"/>
          <w:sz w:val="32"/>
          <w:szCs w:val="32"/>
        </w:rPr>
      </w:pPr>
    </w:p>
    <w:p w:rsidR="00220045" w:rsidRDefault="00220045">
      <w:pPr>
        <w:spacing w:line="240" w:lineRule="exact"/>
        <w:rPr>
          <w:rFonts w:ascii="仿宋" w:eastAsia="仿宋" w:hAnsi="仿宋"/>
          <w:b/>
          <w:sz w:val="18"/>
          <w:szCs w:val="18"/>
        </w:rPr>
      </w:pPr>
    </w:p>
    <w:tbl>
      <w:tblPr>
        <w:tblW w:w="8820" w:type="dxa"/>
        <w:tblInd w:w="108" w:type="dxa"/>
        <w:tblBorders>
          <w:top w:val="single" w:sz="12" w:space="0" w:color="auto"/>
        </w:tblBorders>
        <w:tblLayout w:type="fixed"/>
        <w:tblLook w:val="04A0"/>
      </w:tblPr>
      <w:tblGrid>
        <w:gridCol w:w="8820"/>
      </w:tblGrid>
      <w:tr w:rsidR="00220045">
        <w:trPr>
          <w:trHeight w:val="618"/>
        </w:trPr>
        <w:tc>
          <w:tcPr>
            <w:tcW w:w="8820" w:type="dxa"/>
            <w:tcBorders>
              <w:top w:val="single" w:sz="2" w:space="0" w:color="auto"/>
              <w:left w:val="nil"/>
              <w:bottom w:val="single" w:sz="2" w:space="0" w:color="auto"/>
            </w:tcBorders>
            <w:vAlign w:val="center"/>
          </w:tcPr>
          <w:p w:rsidR="00220045" w:rsidRDefault="00D965D8">
            <w:pPr>
              <w:tabs>
                <w:tab w:val="left" w:pos="252"/>
              </w:tabs>
              <w:ind w:leftChars="-51" w:left="-107" w:firstLineChars="100" w:firstLine="320"/>
              <w:rPr>
                <w:rFonts w:ascii="仿宋" w:eastAsia="仿宋" w:hAnsi="仿宋"/>
                <w:spacing w:val="-14"/>
                <w:sz w:val="32"/>
              </w:rPr>
            </w:pPr>
            <w:r>
              <w:rPr>
                <w:rFonts w:ascii="仿宋" w:eastAsia="仿宋" w:hAnsi="仿宋" w:hint="eastAsia"/>
                <w:sz w:val="32"/>
                <w:szCs w:val="32"/>
              </w:rPr>
              <w:t>益阳市赫山区财政局办公室       2022年3月30日印</w:t>
            </w:r>
            <w:r>
              <w:rPr>
                <w:rFonts w:ascii="仿宋" w:eastAsia="仿宋" w:hAnsi="仿宋" w:hint="eastAsia"/>
                <w:spacing w:val="-14"/>
                <w:sz w:val="32"/>
              </w:rPr>
              <w:t>发</w:t>
            </w:r>
          </w:p>
        </w:tc>
      </w:tr>
    </w:tbl>
    <w:p w:rsidR="00220045" w:rsidRDefault="00220045">
      <w:pPr>
        <w:spacing w:line="40" w:lineRule="exact"/>
      </w:pPr>
    </w:p>
    <w:sectPr w:rsidR="00220045" w:rsidSect="00220045">
      <w:footerReference w:type="even" r:id="rId11"/>
      <w:footerReference w:type="default" r:id="rId12"/>
      <w:pgSz w:w="11906" w:h="16838"/>
      <w:pgMar w:top="2098" w:right="1474" w:bottom="1985" w:left="1588" w:header="851" w:footer="1701"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0AC" w:rsidRDefault="001130AC" w:rsidP="00220045">
      <w:r>
        <w:separator/>
      </w:r>
    </w:p>
  </w:endnote>
  <w:endnote w:type="continuationSeparator" w:id="0">
    <w:p w:rsidR="001130AC" w:rsidRDefault="001130AC" w:rsidP="00220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engXian">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45" w:rsidRDefault="00E5464D">
    <w:pPr>
      <w:pStyle w:val="a4"/>
      <w:framePr w:wrap="auto" w:vAnchor="text" w:hAnchor="margin" w:xAlign="outside" w:y="1"/>
      <w:rPr>
        <w:rStyle w:val="a7"/>
        <w:rFonts w:ascii="宋体"/>
        <w:sz w:val="28"/>
        <w:szCs w:val="28"/>
      </w:rPr>
    </w:pPr>
    <w:r>
      <w:rPr>
        <w:rStyle w:val="a7"/>
        <w:rFonts w:ascii="宋体" w:hAnsi="宋体" w:cs="宋体"/>
        <w:sz w:val="28"/>
        <w:szCs w:val="28"/>
      </w:rPr>
      <w:fldChar w:fldCharType="begin"/>
    </w:r>
    <w:r w:rsidR="00D965D8">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373A0A">
      <w:rPr>
        <w:rStyle w:val="a7"/>
        <w:rFonts w:ascii="宋体" w:hAnsi="宋体" w:cs="宋体"/>
        <w:noProof/>
        <w:sz w:val="28"/>
        <w:szCs w:val="28"/>
      </w:rPr>
      <w:t>- 8 -</w:t>
    </w:r>
    <w:r>
      <w:rPr>
        <w:rStyle w:val="a7"/>
        <w:rFonts w:ascii="宋体" w:hAnsi="宋体" w:cs="宋体"/>
        <w:sz w:val="28"/>
        <w:szCs w:val="28"/>
      </w:rPr>
      <w:fldChar w:fldCharType="end"/>
    </w:r>
  </w:p>
  <w:p w:rsidR="00220045" w:rsidRDefault="0022004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45" w:rsidRDefault="00E5464D">
    <w:pPr>
      <w:pStyle w:val="a4"/>
      <w:framePr w:wrap="auto" w:vAnchor="text" w:hAnchor="margin" w:xAlign="outside" w:y="1"/>
      <w:rPr>
        <w:rStyle w:val="a7"/>
        <w:rFonts w:ascii="宋体"/>
        <w:sz w:val="28"/>
        <w:szCs w:val="28"/>
      </w:rPr>
    </w:pPr>
    <w:r>
      <w:rPr>
        <w:rStyle w:val="a7"/>
        <w:rFonts w:ascii="宋体" w:hAnsi="宋体" w:cs="宋体"/>
        <w:sz w:val="28"/>
        <w:szCs w:val="28"/>
      </w:rPr>
      <w:fldChar w:fldCharType="begin"/>
    </w:r>
    <w:r w:rsidR="00D965D8">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373A0A">
      <w:rPr>
        <w:rStyle w:val="a7"/>
        <w:rFonts w:ascii="宋体" w:hAnsi="宋体" w:cs="宋体"/>
        <w:noProof/>
        <w:sz w:val="28"/>
        <w:szCs w:val="28"/>
      </w:rPr>
      <w:t>- 24 -</w:t>
    </w:r>
    <w:r>
      <w:rPr>
        <w:rStyle w:val="a7"/>
        <w:rFonts w:ascii="宋体" w:hAnsi="宋体" w:cs="宋体"/>
        <w:sz w:val="28"/>
        <w:szCs w:val="28"/>
      </w:rPr>
      <w:fldChar w:fldCharType="end"/>
    </w:r>
  </w:p>
  <w:p w:rsidR="00220045" w:rsidRDefault="00220045">
    <w:pPr>
      <w:pStyle w:val="a4"/>
      <w:ind w:right="360" w:firstLine="360"/>
    </w:pPr>
  </w:p>
  <w:p w:rsidR="00220045" w:rsidRDefault="00220045">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45" w:rsidRDefault="00E5464D">
    <w:pPr>
      <w:pStyle w:val="a4"/>
      <w:framePr w:wrap="around" w:vAnchor="text" w:hAnchor="margin" w:xAlign="outside" w:y="1"/>
      <w:rPr>
        <w:rStyle w:val="a7"/>
      </w:rPr>
    </w:pPr>
    <w:r>
      <w:rPr>
        <w:rStyle w:val="a7"/>
      </w:rPr>
      <w:fldChar w:fldCharType="begin"/>
    </w:r>
    <w:r w:rsidR="00D965D8">
      <w:rPr>
        <w:rStyle w:val="a7"/>
      </w:rPr>
      <w:instrText xml:space="preserve">PAGE  </w:instrText>
    </w:r>
    <w:r>
      <w:rPr>
        <w:rStyle w:val="a7"/>
      </w:rPr>
      <w:fldChar w:fldCharType="end"/>
    </w:r>
  </w:p>
  <w:p w:rsidR="00220045" w:rsidRDefault="00220045">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45" w:rsidRDefault="00E5464D">
    <w:pPr>
      <w:pStyle w:val="a4"/>
      <w:framePr w:wrap="around" w:vAnchor="text" w:hAnchor="margin" w:xAlign="outside" w:y="1"/>
      <w:rPr>
        <w:rStyle w:val="a7"/>
        <w:rFonts w:ascii="宋体" w:hAnsi="宋体"/>
        <w:sz w:val="28"/>
        <w:szCs w:val="28"/>
      </w:rPr>
    </w:pPr>
    <w:r>
      <w:rPr>
        <w:rStyle w:val="a7"/>
        <w:rFonts w:ascii="宋体" w:hAnsi="宋体"/>
        <w:sz w:val="28"/>
        <w:szCs w:val="28"/>
      </w:rPr>
      <w:fldChar w:fldCharType="begin"/>
    </w:r>
    <w:r w:rsidR="00D965D8">
      <w:rPr>
        <w:rStyle w:val="a7"/>
        <w:rFonts w:ascii="宋体" w:hAnsi="宋体"/>
        <w:sz w:val="28"/>
        <w:szCs w:val="28"/>
      </w:rPr>
      <w:instrText xml:space="preserve">PAGE  </w:instrText>
    </w:r>
    <w:r>
      <w:rPr>
        <w:rStyle w:val="a7"/>
        <w:rFonts w:ascii="宋体" w:hAnsi="宋体"/>
        <w:sz w:val="28"/>
        <w:szCs w:val="28"/>
      </w:rPr>
      <w:fldChar w:fldCharType="separate"/>
    </w:r>
    <w:r w:rsidR="00373A0A">
      <w:rPr>
        <w:rStyle w:val="a7"/>
        <w:rFonts w:ascii="宋体" w:hAnsi="宋体"/>
        <w:noProof/>
        <w:sz w:val="28"/>
        <w:szCs w:val="28"/>
      </w:rPr>
      <w:t>- 34 -</w:t>
    </w:r>
    <w:r>
      <w:rPr>
        <w:rStyle w:val="a7"/>
        <w:rFonts w:ascii="宋体" w:hAnsi="宋体"/>
        <w:sz w:val="28"/>
        <w:szCs w:val="28"/>
      </w:rPr>
      <w:fldChar w:fldCharType="end"/>
    </w:r>
  </w:p>
  <w:p w:rsidR="00220045" w:rsidRDefault="0022004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0AC" w:rsidRDefault="001130AC" w:rsidP="00220045">
      <w:r>
        <w:separator/>
      </w:r>
    </w:p>
  </w:footnote>
  <w:footnote w:type="continuationSeparator" w:id="0">
    <w:p w:rsidR="001130AC" w:rsidRDefault="001130AC" w:rsidP="002200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E4E"/>
    <w:rsid w:val="00043673"/>
    <w:rsid w:val="00043987"/>
    <w:rsid w:val="00044C5A"/>
    <w:rsid w:val="00046499"/>
    <w:rsid w:val="0004784E"/>
    <w:rsid w:val="00053547"/>
    <w:rsid w:val="00062EEC"/>
    <w:rsid w:val="0006715E"/>
    <w:rsid w:val="000700BE"/>
    <w:rsid w:val="000707EC"/>
    <w:rsid w:val="000745D4"/>
    <w:rsid w:val="00076E70"/>
    <w:rsid w:val="0008086E"/>
    <w:rsid w:val="000A30BF"/>
    <w:rsid w:val="000B2FF9"/>
    <w:rsid w:val="000C0EA0"/>
    <w:rsid w:val="000E1641"/>
    <w:rsid w:val="000E187E"/>
    <w:rsid w:val="000E7F93"/>
    <w:rsid w:val="000F1A10"/>
    <w:rsid w:val="001130AC"/>
    <w:rsid w:val="0011361A"/>
    <w:rsid w:val="00114A8C"/>
    <w:rsid w:val="001255CE"/>
    <w:rsid w:val="00127003"/>
    <w:rsid w:val="00131A56"/>
    <w:rsid w:val="00160F3B"/>
    <w:rsid w:val="0017778D"/>
    <w:rsid w:val="00195999"/>
    <w:rsid w:val="001A5B80"/>
    <w:rsid w:val="001C0DB6"/>
    <w:rsid w:val="001C0F35"/>
    <w:rsid w:val="001F2F33"/>
    <w:rsid w:val="001F44AE"/>
    <w:rsid w:val="00205B34"/>
    <w:rsid w:val="00220045"/>
    <w:rsid w:val="00225BDA"/>
    <w:rsid w:val="00240824"/>
    <w:rsid w:val="002426F3"/>
    <w:rsid w:val="002448EE"/>
    <w:rsid w:val="00261F7B"/>
    <w:rsid w:val="00275E2C"/>
    <w:rsid w:val="002801BE"/>
    <w:rsid w:val="002A1B49"/>
    <w:rsid w:val="002A1CBA"/>
    <w:rsid w:val="002B3F1D"/>
    <w:rsid w:val="002C2D45"/>
    <w:rsid w:val="002C4771"/>
    <w:rsid w:val="002C7F30"/>
    <w:rsid w:val="002D26BD"/>
    <w:rsid w:val="002E2FC3"/>
    <w:rsid w:val="003055D2"/>
    <w:rsid w:val="0032411A"/>
    <w:rsid w:val="00360B49"/>
    <w:rsid w:val="00363CDB"/>
    <w:rsid w:val="00365EFC"/>
    <w:rsid w:val="00373A0A"/>
    <w:rsid w:val="00381196"/>
    <w:rsid w:val="003D5823"/>
    <w:rsid w:val="003F5B92"/>
    <w:rsid w:val="004253D4"/>
    <w:rsid w:val="004339D2"/>
    <w:rsid w:val="004339FD"/>
    <w:rsid w:val="00441F60"/>
    <w:rsid w:val="0044445F"/>
    <w:rsid w:val="00456F92"/>
    <w:rsid w:val="00463F94"/>
    <w:rsid w:val="00466824"/>
    <w:rsid w:val="0046694E"/>
    <w:rsid w:val="00467C3C"/>
    <w:rsid w:val="00471E21"/>
    <w:rsid w:val="0047441E"/>
    <w:rsid w:val="00474423"/>
    <w:rsid w:val="004842A1"/>
    <w:rsid w:val="00490E09"/>
    <w:rsid w:val="00495360"/>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B2E8D"/>
    <w:rsid w:val="005C6EE6"/>
    <w:rsid w:val="005D6425"/>
    <w:rsid w:val="005E7BED"/>
    <w:rsid w:val="005F4F49"/>
    <w:rsid w:val="00603866"/>
    <w:rsid w:val="00611C0D"/>
    <w:rsid w:val="006269B7"/>
    <w:rsid w:val="00652C8A"/>
    <w:rsid w:val="00653E1D"/>
    <w:rsid w:val="00654457"/>
    <w:rsid w:val="00656DC4"/>
    <w:rsid w:val="006576A8"/>
    <w:rsid w:val="006733AA"/>
    <w:rsid w:val="006848E4"/>
    <w:rsid w:val="006860EE"/>
    <w:rsid w:val="00687AB1"/>
    <w:rsid w:val="00691477"/>
    <w:rsid w:val="00692C66"/>
    <w:rsid w:val="006A78A1"/>
    <w:rsid w:val="006E452E"/>
    <w:rsid w:val="006F3651"/>
    <w:rsid w:val="0070111B"/>
    <w:rsid w:val="00703E8E"/>
    <w:rsid w:val="00705C82"/>
    <w:rsid w:val="00725319"/>
    <w:rsid w:val="00731951"/>
    <w:rsid w:val="0075061C"/>
    <w:rsid w:val="00751067"/>
    <w:rsid w:val="00753264"/>
    <w:rsid w:val="0075363C"/>
    <w:rsid w:val="0077323A"/>
    <w:rsid w:val="00773BB2"/>
    <w:rsid w:val="00786337"/>
    <w:rsid w:val="007877CC"/>
    <w:rsid w:val="00794E47"/>
    <w:rsid w:val="007A01CF"/>
    <w:rsid w:val="007A4F71"/>
    <w:rsid w:val="007C129E"/>
    <w:rsid w:val="007C772C"/>
    <w:rsid w:val="007D4D52"/>
    <w:rsid w:val="007E3DC4"/>
    <w:rsid w:val="008116C4"/>
    <w:rsid w:val="00812C26"/>
    <w:rsid w:val="008141AC"/>
    <w:rsid w:val="008232D3"/>
    <w:rsid w:val="008630D6"/>
    <w:rsid w:val="00864FB5"/>
    <w:rsid w:val="008A23A0"/>
    <w:rsid w:val="008D28B7"/>
    <w:rsid w:val="009031A5"/>
    <w:rsid w:val="009058DE"/>
    <w:rsid w:val="00907791"/>
    <w:rsid w:val="00913917"/>
    <w:rsid w:val="0092195E"/>
    <w:rsid w:val="00923B36"/>
    <w:rsid w:val="00923DDB"/>
    <w:rsid w:val="00927ABE"/>
    <w:rsid w:val="00932468"/>
    <w:rsid w:val="00945B69"/>
    <w:rsid w:val="00964B9A"/>
    <w:rsid w:val="009773D3"/>
    <w:rsid w:val="00993293"/>
    <w:rsid w:val="009B590E"/>
    <w:rsid w:val="009C66F8"/>
    <w:rsid w:val="009E71C7"/>
    <w:rsid w:val="009F034D"/>
    <w:rsid w:val="00A06127"/>
    <w:rsid w:val="00A141C5"/>
    <w:rsid w:val="00A15539"/>
    <w:rsid w:val="00A203CE"/>
    <w:rsid w:val="00A2354B"/>
    <w:rsid w:val="00A3036A"/>
    <w:rsid w:val="00A46C5E"/>
    <w:rsid w:val="00A53B16"/>
    <w:rsid w:val="00A6529F"/>
    <w:rsid w:val="00A66302"/>
    <w:rsid w:val="00A75930"/>
    <w:rsid w:val="00A92BDD"/>
    <w:rsid w:val="00A96E4E"/>
    <w:rsid w:val="00A973F9"/>
    <w:rsid w:val="00AA2837"/>
    <w:rsid w:val="00AA3369"/>
    <w:rsid w:val="00AC0F3E"/>
    <w:rsid w:val="00AC1BEB"/>
    <w:rsid w:val="00AC3242"/>
    <w:rsid w:val="00AE2C45"/>
    <w:rsid w:val="00AF39AF"/>
    <w:rsid w:val="00AF5FF9"/>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C240C"/>
    <w:rsid w:val="00BD32A3"/>
    <w:rsid w:val="00BD5B91"/>
    <w:rsid w:val="00BE2BF5"/>
    <w:rsid w:val="00BF2755"/>
    <w:rsid w:val="00BF32BF"/>
    <w:rsid w:val="00C06A90"/>
    <w:rsid w:val="00C2173E"/>
    <w:rsid w:val="00C257FC"/>
    <w:rsid w:val="00C420B8"/>
    <w:rsid w:val="00C42A75"/>
    <w:rsid w:val="00C45C4C"/>
    <w:rsid w:val="00C50901"/>
    <w:rsid w:val="00C5323B"/>
    <w:rsid w:val="00C533D0"/>
    <w:rsid w:val="00C54B1E"/>
    <w:rsid w:val="00C73AD8"/>
    <w:rsid w:val="00C86C5C"/>
    <w:rsid w:val="00CC344F"/>
    <w:rsid w:val="00CC71D0"/>
    <w:rsid w:val="00CD4EFC"/>
    <w:rsid w:val="00CD59F7"/>
    <w:rsid w:val="00CD5DCF"/>
    <w:rsid w:val="00D034DF"/>
    <w:rsid w:val="00D1370D"/>
    <w:rsid w:val="00D15C1A"/>
    <w:rsid w:val="00D32A34"/>
    <w:rsid w:val="00D33B7A"/>
    <w:rsid w:val="00D34B44"/>
    <w:rsid w:val="00D35A8F"/>
    <w:rsid w:val="00D45FEC"/>
    <w:rsid w:val="00D46ABA"/>
    <w:rsid w:val="00D62B04"/>
    <w:rsid w:val="00D700E5"/>
    <w:rsid w:val="00D70F47"/>
    <w:rsid w:val="00D77BEC"/>
    <w:rsid w:val="00D87615"/>
    <w:rsid w:val="00D965D8"/>
    <w:rsid w:val="00DA0F2B"/>
    <w:rsid w:val="00DB1BBE"/>
    <w:rsid w:val="00DC17E6"/>
    <w:rsid w:val="00DC3341"/>
    <w:rsid w:val="00DE44B6"/>
    <w:rsid w:val="00DE7156"/>
    <w:rsid w:val="00DF6034"/>
    <w:rsid w:val="00E02435"/>
    <w:rsid w:val="00E16938"/>
    <w:rsid w:val="00E36B6C"/>
    <w:rsid w:val="00E5464D"/>
    <w:rsid w:val="00E73877"/>
    <w:rsid w:val="00E73F64"/>
    <w:rsid w:val="00E94291"/>
    <w:rsid w:val="00EA3651"/>
    <w:rsid w:val="00EB0008"/>
    <w:rsid w:val="00EB3878"/>
    <w:rsid w:val="00ED2F5C"/>
    <w:rsid w:val="00ED6DD5"/>
    <w:rsid w:val="00F05BDC"/>
    <w:rsid w:val="00F219BE"/>
    <w:rsid w:val="00F243BD"/>
    <w:rsid w:val="00F3496C"/>
    <w:rsid w:val="00F37064"/>
    <w:rsid w:val="00F63C78"/>
    <w:rsid w:val="00F87EE5"/>
    <w:rsid w:val="00F956AF"/>
    <w:rsid w:val="00FA11BF"/>
    <w:rsid w:val="00FC2CA7"/>
    <w:rsid w:val="00FE0362"/>
    <w:rsid w:val="00FF0B19"/>
    <w:rsid w:val="00FF5A97"/>
    <w:rsid w:val="07856BFB"/>
    <w:rsid w:val="0EA346CE"/>
    <w:rsid w:val="2C8D74C3"/>
    <w:rsid w:val="35943718"/>
    <w:rsid w:val="367E41D8"/>
    <w:rsid w:val="418F49D6"/>
    <w:rsid w:val="48BE7881"/>
    <w:rsid w:val="4DE9745E"/>
    <w:rsid w:val="5A31440A"/>
    <w:rsid w:val="697A6C25"/>
    <w:rsid w:val="74C50BA2"/>
    <w:rsid w:val="75CF3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Date" w:uiPriority="99" w:qFormat="1"/>
    <w:lsdException w:name="Hyperlink" w:uiPriority="99"/>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045"/>
    <w:pPr>
      <w:widowControl w:val="0"/>
      <w:jc w:val="both"/>
    </w:pPr>
    <w:rPr>
      <w:kern w:val="2"/>
      <w:sz w:val="21"/>
      <w:szCs w:val="24"/>
    </w:rPr>
  </w:style>
  <w:style w:type="paragraph" w:styleId="2">
    <w:name w:val="heading 2"/>
    <w:basedOn w:val="a"/>
    <w:next w:val="a"/>
    <w:link w:val="2Char"/>
    <w:unhideWhenUsed/>
    <w:qFormat/>
    <w:rsid w:val="002200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220045"/>
    <w:pPr>
      <w:ind w:leftChars="2500" w:left="100"/>
    </w:pPr>
  </w:style>
  <w:style w:type="paragraph" w:styleId="a4">
    <w:name w:val="footer"/>
    <w:basedOn w:val="a"/>
    <w:link w:val="Char0"/>
    <w:uiPriority w:val="99"/>
    <w:qFormat/>
    <w:rsid w:val="00220045"/>
    <w:pPr>
      <w:tabs>
        <w:tab w:val="center" w:pos="4153"/>
        <w:tab w:val="right" w:pos="8306"/>
      </w:tabs>
      <w:snapToGrid w:val="0"/>
      <w:jc w:val="left"/>
    </w:pPr>
    <w:rPr>
      <w:sz w:val="18"/>
      <w:szCs w:val="18"/>
    </w:rPr>
  </w:style>
  <w:style w:type="paragraph" w:styleId="a5">
    <w:name w:val="header"/>
    <w:basedOn w:val="a"/>
    <w:link w:val="Char1"/>
    <w:qFormat/>
    <w:rsid w:val="0022004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2200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rsid w:val="00220045"/>
  </w:style>
  <w:style w:type="character" w:styleId="a8">
    <w:name w:val="FollowedHyperlink"/>
    <w:basedOn w:val="a0"/>
    <w:uiPriority w:val="99"/>
    <w:qFormat/>
    <w:rsid w:val="00220045"/>
    <w:rPr>
      <w:color w:val="800080"/>
      <w:u w:val="single"/>
    </w:rPr>
  </w:style>
  <w:style w:type="character" w:styleId="a9">
    <w:name w:val="Hyperlink"/>
    <w:basedOn w:val="a0"/>
    <w:uiPriority w:val="99"/>
    <w:rsid w:val="00220045"/>
    <w:rPr>
      <w:color w:val="0000FF"/>
      <w:u w:val="single"/>
    </w:rPr>
  </w:style>
  <w:style w:type="paragraph" w:customStyle="1" w:styleId="1">
    <w:name w:val="列出段落1"/>
    <w:basedOn w:val="a"/>
    <w:uiPriority w:val="99"/>
    <w:qFormat/>
    <w:rsid w:val="00220045"/>
    <w:pPr>
      <w:ind w:firstLineChars="200" w:firstLine="420"/>
    </w:pPr>
    <w:rPr>
      <w:rFonts w:ascii="Calibri" w:hAnsi="Calibri" w:cs="Calibri"/>
      <w:szCs w:val="21"/>
    </w:rPr>
  </w:style>
  <w:style w:type="character" w:customStyle="1" w:styleId="Char0">
    <w:name w:val="页脚 Char"/>
    <w:basedOn w:val="a0"/>
    <w:link w:val="a4"/>
    <w:uiPriority w:val="99"/>
    <w:qFormat/>
    <w:locked/>
    <w:rsid w:val="00220045"/>
    <w:rPr>
      <w:kern w:val="2"/>
      <w:sz w:val="18"/>
      <w:szCs w:val="18"/>
    </w:rPr>
  </w:style>
  <w:style w:type="character" w:customStyle="1" w:styleId="Char1">
    <w:name w:val="页眉 Char"/>
    <w:basedOn w:val="a0"/>
    <w:link w:val="a5"/>
    <w:uiPriority w:val="99"/>
    <w:locked/>
    <w:rsid w:val="00220045"/>
    <w:rPr>
      <w:kern w:val="2"/>
      <w:sz w:val="18"/>
      <w:szCs w:val="18"/>
    </w:rPr>
  </w:style>
  <w:style w:type="character" w:customStyle="1" w:styleId="Char">
    <w:name w:val="日期 Char"/>
    <w:basedOn w:val="a0"/>
    <w:link w:val="a3"/>
    <w:uiPriority w:val="99"/>
    <w:locked/>
    <w:rsid w:val="00220045"/>
    <w:rPr>
      <w:kern w:val="2"/>
      <w:sz w:val="21"/>
      <w:szCs w:val="24"/>
    </w:rPr>
  </w:style>
  <w:style w:type="paragraph" w:customStyle="1" w:styleId="xl65">
    <w:name w:val="xl65"/>
    <w:basedOn w:val="a"/>
    <w:uiPriority w:val="99"/>
    <w:rsid w:val="00220045"/>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uiPriority w:val="99"/>
    <w:rsid w:val="0022004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67">
    <w:name w:val="xl67"/>
    <w:basedOn w:val="a"/>
    <w:uiPriority w:val="99"/>
    <w:qFormat/>
    <w:rsid w:val="00220045"/>
    <w:pPr>
      <w:widowControl/>
      <w:spacing w:before="100" w:beforeAutospacing="1" w:after="100" w:afterAutospacing="1"/>
      <w:jc w:val="left"/>
    </w:pPr>
    <w:rPr>
      <w:rFonts w:ascii="宋体" w:hAnsi="宋体" w:cs="宋体"/>
      <w:kern w:val="0"/>
      <w:sz w:val="24"/>
    </w:rPr>
  </w:style>
  <w:style w:type="paragraph" w:customStyle="1" w:styleId="xl68">
    <w:name w:val="xl68"/>
    <w:basedOn w:val="a"/>
    <w:uiPriority w:val="99"/>
    <w:qFormat/>
    <w:rsid w:val="00220045"/>
    <w:pPr>
      <w:widowControl/>
      <w:spacing w:before="100" w:beforeAutospacing="1" w:after="100" w:afterAutospacing="1"/>
      <w:jc w:val="left"/>
    </w:pPr>
    <w:rPr>
      <w:rFonts w:ascii="宋体" w:hAnsi="宋体" w:cs="宋体"/>
      <w:kern w:val="0"/>
      <w:sz w:val="24"/>
    </w:rPr>
  </w:style>
  <w:style w:type="paragraph" w:customStyle="1" w:styleId="xl69">
    <w:name w:val="xl69"/>
    <w:basedOn w:val="a"/>
    <w:uiPriority w:val="99"/>
    <w:qFormat/>
    <w:rsid w:val="00220045"/>
    <w:pPr>
      <w:widowControl/>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rsid w:val="00220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
    <w:uiPriority w:val="99"/>
    <w:qFormat/>
    <w:rsid w:val="00220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uiPriority w:val="99"/>
    <w:qFormat/>
    <w:rsid w:val="00220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3">
    <w:name w:val="xl73"/>
    <w:basedOn w:val="a"/>
    <w:uiPriority w:val="99"/>
    <w:qFormat/>
    <w:rsid w:val="00220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4">
    <w:name w:val="xl74"/>
    <w:basedOn w:val="a"/>
    <w:uiPriority w:val="99"/>
    <w:qFormat/>
    <w:rsid w:val="00220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5">
    <w:name w:val="xl75"/>
    <w:basedOn w:val="a"/>
    <w:uiPriority w:val="99"/>
    <w:qFormat/>
    <w:rsid w:val="00220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18"/>
      <w:szCs w:val="18"/>
    </w:rPr>
  </w:style>
  <w:style w:type="paragraph" w:customStyle="1" w:styleId="xl76">
    <w:name w:val="xl76"/>
    <w:basedOn w:val="a"/>
    <w:uiPriority w:val="99"/>
    <w:qFormat/>
    <w:rsid w:val="00220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uiPriority w:val="99"/>
    <w:qFormat/>
    <w:rsid w:val="00220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uiPriority w:val="99"/>
    <w:qFormat/>
    <w:rsid w:val="00220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xl79">
    <w:name w:val="xl79"/>
    <w:basedOn w:val="a"/>
    <w:uiPriority w:val="99"/>
    <w:qFormat/>
    <w:rsid w:val="00220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uiPriority w:val="99"/>
    <w:qFormat/>
    <w:rsid w:val="00220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uiPriority w:val="99"/>
    <w:qFormat/>
    <w:rsid w:val="00220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0">
    <w:name w:val="列出段落2"/>
    <w:basedOn w:val="a"/>
    <w:uiPriority w:val="99"/>
    <w:qFormat/>
    <w:rsid w:val="00220045"/>
    <w:pPr>
      <w:ind w:firstLineChars="200" w:firstLine="420"/>
    </w:pPr>
    <w:rPr>
      <w:rFonts w:ascii="DengXian" w:eastAsia="DengXian" w:hAnsi="DengXian" w:cs="DengXian"/>
      <w:szCs w:val="21"/>
    </w:rPr>
  </w:style>
  <w:style w:type="paragraph" w:customStyle="1" w:styleId="msonormal0">
    <w:name w:val="msonormal"/>
    <w:basedOn w:val="a"/>
    <w:uiPriority w:val="99"/>
    <w:qFormat/>
    <w:rsid w:val="00220045"/>
    <w:pPr>
      <w:widowControl/>
      <w:spacing w:before="100" w:beforeAutospacing="1" w:after="100" w:afterAutospacing="1"/>
      <w:jc w:val="left"/>
    </w:pPr>
    <w:rPr>
      <w:rFonts w:ascii="宋体" w:hAnsi="宋体" w:cs="宋体"/>
      <w:kern w:val="0"/>
      <w:sz w:val="24"/>
    </w:rPr>
  </w:style>
  <w:style w:type="paragraph" w:customStyle="1" w:styleId="font5">
    <w:name w:val="font5"/>
    <w:basedOn w:val="a"/>
    <w:uiPriority w:val="99"/>
    <w:qFormat/>
    <w:rsid w:val="0022004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rsid w:val="00220045"/>
    <w:pPr>
      <w:widowControl/>
      <w:spacing w:before="100" w:beforeAutospacing="1" w:after="100" w:afterAutospacing="1"/>
      <w:jc w:val="left"/>
    </w:pPr>
    <w:rPr>
      <w:rFonts w:ascii="宋体" w:hAnsi="宋体" w:cs="宋体"/>
      <w:kern w:val="0"/>
      <w:sz w:val="18"/>
      <w:szCs w:val="18"/>
    </w:rPr>
  </w:style>
  <w:style w:type="character" w:customStyle="1" w:styleId="2Char">
    <w:name w:val="标题 2 Char"/>
    <w:basedOn w:val="a0"/>
    <w:link w:val="2"/>
    <w:qFormat/>
    <w:rsid w:val="00220045"/>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455380908@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C09A2-9269-47CC-A674-239AD8BA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22587</Words>
  <Characters>9398</Characters>
  <Application>Microsoft Office Word</Application>
  <DocSecurity>0</DocSecurity>
  <Lines>78</Lines>
  <Paragraphs>63</Paragraphs>
  <ScaleCrop>false</ScaleCrop>
  <Company>信念技术论坛</Company>
  <LinksUpToDate>false</LinksUpToDate>
  <CharactersWithSpaces>31922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益赫财办〔2013〕15号</dc:title>
  <dc:creator>Administrator</dc:creator>
  <cp:lastModifiedBy>Administrator</cp:lastModifiedBy>
  <cp:revision>2</cp:revision>
  <cp:lastPrinted>2022-04-08T08:21:00Z</cp:lastPrinted>
  <dcterms:created xsi:type="dcterms:W3CDTF">2022-04-08T08:37:00Z</dcterms:created>
  <dcterms:modified xsi:type="dcterms:W3CDTF">2022-04-08T08:37:00Z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1F4C443A4AE74D6FB2208C3DDC63CB5C</vt:lpwstr>
  </property>
</Properties>
</file>