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DC" w:rsidRDefault="002256DC" w:rsidP="002256D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D2CED" w:rsidRPr="002256DC" w:rsidRDefault="009A1875" w:rsidP="002256DC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2256DC">
        <w:rPr>
          <w:rFonts w:ascii="方正小标宋简体" w:eastAsia="方正小标宋简体" w:hint="eastAsia"/>
          <w:sz w:val="42"/>
          <w:szCs w:val="42"/>
        </w:rPr>
        <w:t>龙光桥街道办事处2021年度部门预算公开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 </w:t>
      </w:r>
    </w:p>
    <w:p w:rsidR="00DD2CED" w:rsidRPr="002256DC" w:rsidRDefault="009A1875" w:rsidP="002256DC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目</w:t>
      </w:r>
      <w:r w:rsidR="002256DC">
        <w:rPr>
          <w:rFonts w:ascii="黑体" w:eastAsia="黑体" w:hAnsi="黑体" w:hint="eastAsia"/>
          <w:sz w:val="32"/>
          <w:szCs w:val="32"/>
        </w:rPr>
        <w:t xml:space="preserve">  </w:t>
      </w:r>
      <w:r w:rsidRPr="002256DC">
        <w:rPr>
          <w:rFonts w:ascii="黑体" w:eastAsia="黑体" w:hAnsi="黑体" w:hint="eastAsia"/>
          <w:sz w:val="32"/>
          <w:szCs w:val="32"/>
        </w:rPr>
        <w:t>录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第一部分</w:t>
      </w:r>
      <w:r w:rsidR="002256DC">
        <w:rPr>
          <w:rFonts w:ascii="黑体" w:eastAsia="黑体" w:hAnsi="黑体" w:hint="eastAsia"/>
          <w:sz w:val="32"/>
          <w:szCs w:val="32"/>
        </w:rPr>
        <w:t xml:space="preserve">  </w:t>
      </w:r>
      <w:r w:rsidRPr="002256DC">
        <w:rPr>
          <w:rFonts w:ascii="黑体" w:eastAsia="黑体" w:hAnsi="黑体" w:hint="eastAsia"/>
          <w:sz w:val="32"/>
          <w:szCs w:val="32"/>
        </w:rPr>
        <w:t>龙光桥街道办事处街2021年度部门预算说明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一、部门基本情况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（一）职能职责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（二）机构设置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（一）收入预算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（二）支出预算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（一）基本支出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（二）项目支出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（一）机关运行经费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（四）政府采购情况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七、名词解释</w:t>
      </w:r>
    </w:p>
    <w:p w:rsidR="00DD2CED" w:rsidRPr="002256DC" w:rsidRDefault="009A1875" w:rsidP="002256DC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第二部分</w:t>
      </w:r>
      <w:r w:rsidR="002256DC">
        <w:rPr>
          <w:rFonts w:ascii="黑体" w:eastAsia="黑体" w:hAnsi="黑体" w:hint="eastAsia"/>
          <w:sz w:val="32"/>
          <w:szCs w:val="32"/>
        </w:rPr>
        <w:t xml:space="preserve">  </w:t>
      </w:r>
      <w:r w:rsidRPr="002256DC">
        <w:rPr>
          <w:rFonts w:ascii="黑体" w:eastAsia="黑体" w:hAnsi="黑体" w:hint="eastAsia"/>
          <w:sz w:val="32"/>
          <w:szCs w:val="32"/>
        </w:rPr>
        <w:t>2021年部门预算需公开的表格情况</w:t>
      </w:r>
    </w:p>
    <w:p w:rsidR="002256DC" w:rsidRPr="00D10B19" w:rsidRDefault="002256DC" w:rsidP="002256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2256DC" w:rsidRPr="00D10B19" w:rsidRDefault="002256DC" w:rsidP="002256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2256DC" w:rsidRPr="00D10B19" w:rsidRDefault="002256DC" w:rsidP="002256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2256DC" w:rsidRPr="00D10B19" w:rsidRDefault="002256DC" w:rsidP="002256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2256DC" w:rsidRPr="00D10B19" w:rsidRDefault="002256DC" w:rsidP="002256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2256DC" w:rsidRDefault="002256DC" w:rsidP="002256DC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DD2CED" w:rsidRPr="002256DC" w:rsidRDefault="00DD2CED" w:rsidP="002256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256DC" w:rsidRDefault="002256D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DD2CED" w:rsidRPr="002256DC" w:rsidRDefault="009A1875" w:rsidP="009E7D0C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lastRenderedPageBreak/>
        <w:t>第一部分：</w:t>
      </w:r>
    </w:p>
    <w:p w:rsidR="00DD2CED" w:rsidRPr="002256DC" w:rsidRDefault="009A1875" w:rsidP="009E7D0C">
      <w:pPr>
        <w:spacing w:line="54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2256DC">
        <w:rPr>
          <w:rFonts w:ascii="方正小标宋简体" w:eastAsia="方正小标宋简体" w:hint="eastAsia"/>
          <w:sz w:val="42"/>
          <w:szCs w:val="42"/>
        </w:rPr>
        <w:t>益阳市龙光桥街道办事处2021年部门预算说明</w:t>
      </w:r>
    </w:p>
    <w:p w:rsidR="002256DC" w:rsidRDefault="002256D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D2CED" w:rsidRPr="002256DC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一、部门基本情况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（一）职能职责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龙光桥街道办事处系正科级行政机关。根据赫山区机构编制委员会办公室《关于印发&lt;赫山区乡镇机关职能配置、内设机构和人员编制〉规定的通知》文件精神，本单位主要职责为：（1）执行本级人民代表大会决议和上级国家行政机关的决定和命令，发布决定和命令；落实国家政策，严格依法行政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办理上级人民政府交办的其他事项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（二）机构设置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根据编委核定，我单位内设13个办公室，分别是党政办、</w:t>
      </w:r>
      <w:r w:rsidRPr="002256DC">
        <w:rPr>
          <w:rFonts w:ascii="仿宋_GB2312" w:eastAsia="仿宋_GB2312" w:hint="eastAsia"/>
          <w:sz w:val="32"/>
          <w:szCs w:val="32"/>
        </w:rPr>
        <w:lastRenderedPageBreak/>
        <w:t>党建办、纪检监察室、经济发展办、社会事务办、自然资源和生态环境办、社会治安和应急管理办、退役军人事务办、财政所、社会事务综合服务中心、农业综合服务中心、党群和政务服务中心以及综合行政执法大队。截至2020年12月31日本单位在职在编人数123人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本部门只有本级，没有其他二级预算单位，因此，纳入2021年部门预算编制范围的只有龙光桥街道办事处本级部门。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2021年部门预算包括收入预算和支出预算。收入包括一般公共预算收入、纳入专户管理的非税收入、上级补助收入和其他收入；支出既包括机关事业单位基本运行的经费，也包括村级运行经费、社区经费、人大代表活动及平台建设经费、农村清洁工程及村级组织服务群众经费等专项经费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（一）收入预算：2021年年初预算数2521.82万元，其中，一般公共预算拨款2412.55万元，其他收入109.26万元。与上年比较，增长109.34万元，增加4.53%，主要原因是工资标准提高，人员经费增加。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支出预算：2021年年初预算数2521.81万元，具体是：一般公共服务支出2142.78万元；社会保障和就业支出188.79万元；卫生健康支出97.43万元；住房保障支出92.81万元。与上年比较，增长109.34万元，增加4.53%，主要原因是工资标准提高，人员经费增加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lastRenderedPageBreak/>
        <w:t>四、一般公共预算拨款支出预算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2021年一般公共预算支出2412.55万元，比上年增加110.12万元，增长4.78%，主要是工资标准提高，人员经费增加。具体安排情况如下：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基本支出：2021年年初预算数为1582.93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项目支出：2021年年初预算数为829.62万元，是指单位为完成特定行政工作任务或事业发展目标而发生的支出。其中：村级运转经费支出444.09万元，主要用于保障下辖14个村的正常运转；4个社区经费支出80万元，主要用于社区工作等方面；信访维稳经费10万元，主要用于维护社会稳定等方面；安全生产监管经费支出6万元，主要用于安全生产等方面；人大平台建设2万元，人大经费1.9万元，主要用于人大代表工作等方面；党建经费2万元，主要用于党建工作；专项补助59万元，主要用于街道完成社会经济目标等方面；党代表工作经费1.5万元，主要用于党代表工作等方面；民兵应急分队经费1万元，主要用于民兵训练等方面；纪检经费0.53万元，主要用于纪检工作等方面；共青团经费2万元，主要用于共青团活动等方面；惠民资金42万元，主要用于社区惠民工作等方面；两税附加49.36万元，主要用于街道计生、优抚、道路建设等方面；妇联工作经费2万元，主要用于妇联工作等方面；村账镇代理经费2万元，</w:t>
      </w:r>
      <w:r w:rsidRPr="002256DC">
        <w:rPr>
          <w:rFonts w:ascii="仿宋_GB2312" w:eastAsia="仿宋_GB2312" w:hint="eastAsia"/>
          <w:sz w:val="32"/>
          <w:szCs w:val="32"/>
        </w:rPr>
        <w:lastRenderedPageBreak/>
        <w:t>主要用于社账工作等方面；村级组织服务群众经费14万元，主要用于群众服务工作等方面；农村清洁工程经费37.64万元，主要用于农村清洁工程工作等方面；农村税费改革转移支付72.6万元，主要用于惠民民生工作等方面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2020年度本单位无政府性基金预算支出。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56DC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（一）机关运行经费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2021年本单位的机关运行经费当年一般公共预算拨款112.47万元，比2020年增加6.07万元，较上年上升5.40%。主要原因是人员增加。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根据中央八项规定精神和厉行节约的要求，我单位2021年“三公”经费预算数为80.85万元，其中，公务接待费64.65万元，公务用车运行费16.2万元，公务用车购置费0元，因公出国（境）费用0元，2021年度“三公”经费预算比2020年度下降5%。</w:t>
      </w:r>
    </w:p>
    <w:p w:rsidR="00DD2CED" w:rsidRPr="002256DC" w:rsidRDefault="00D034D0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A1875" w:rsidRPr="002256DC">
        <w:rPr>
          <w:rFonts w:ascii="仿宋_GB2312" w:eastAsia="仿宋_GB2312" w:hint="eastAsia"/>
          <w:sz w:val="32"/>
          <w:szCs w:val="32"/>
        </w:rPr>
        <w:t>一般性支出情况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2020年度本单位无一般性支出。</w:t>
      </w:r>
    </w:p>
    <w:p w:rsidR="00DD2CED" w:rsidRPr="002256DC" w:rsidRDefault="00D034D0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9A1875" w:rsidRPr="002256DC">
        <w:rPr>
          <w:rFonts w:ascii="仿宋_GB2312" w:eastAsia="仿宋_GB2312" w:hint="eastAsia"/>
          <w:sz w:val="32"/>
          <w:szCs w:val="32"/>
        </w:rPr>
        <w:t>政府采购情况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因我单位政府采购基本为零星采购，次数较少，金额不超过10万元/次，故2021年政府采购预算总额 0万元。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（五）国有资产占用情况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lastRenderedPageBreak/>
        <w:t>2021年度街道本级各单位公务用车合计1辆，单价50万元（含）以上通用设备0套，单价100万元（含）以上专用设备0套。本年度国有资产与上年度无变化。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2021年龙光桥街道办事处单位整体支出绩效目标2521.81万元，其中：基本支出1692.19万元，项目支出829.62万元。全部实行整体支出绩效目标管理，涉及一般公共预算当年拨款2412.55万元。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2020年度本单位无重点项目预算等预算绩效支出。</w:t>
      </w:r>
    </w:p>
    <w:p w:rsidR="00DD2CED" w:rsidRPr="00D034D0" w:rsidRDefault="009A1875" w:rsidP="009E7D0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034D0">
        <w:rPr>
          <w:rFonts w:ascii="黑体" w:eastAsia="黑体" w:hAnsi="黑体" w:hint="eastAsia"/>
          <w:sz w:val="32"/>
          <w:szCs w:val="32"/>
        </w:rPr>
        <w:t>七、名词解释</w:t>
      </w:r>
    </w:p>
    <w:p w:rsidR="00DD2CED" w:rsidRPr="002256DC" w:rsidRDefault="009E7D0C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A1875" w:rsidRPr="002256DC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D2CED" w:rsidRPr="002256DC" w:rsidRDefault="009E7D0C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A1875" w:rsidRPr="002256DC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DD2CED" w:rsidRPr="002256DC" w:rsidRDefault="00DD2CED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D2CED" w:rsidRPr="009E7D0C" w:rsidRDefault="009A1875" w:rsidP="009E7D0C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9E7D0C">
        <w:rPr>
          <w:rFonts w:ascii="黑体" w:eastAsia="黑体" w:hAnsi="黑体" w:hint="eastAsia"/>
          <w:sz w:val="32"/>
          <w:szCs w:val="32"/>
        </w:rPr>
        <w:lastRenderedPageBreak/>
        <w:t>第二部分：</w:t>
      </w:r>
    </w:p>
    <w:p w:rsidR="00DD2CED" w:rsidRPr="009E7D0C" w:rsidRDefault="009A1875" w:rsidP="009E7D0C">
      <w:pPr>
        <w:spacing w:line="54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9E7D0C">
        <w:rPr>
          <w:rFonts w:ascii="方正小标宋简体" w:eastAsia="方正小标宋简体" w:hint="eastAsia"/>
          <w:sz w:val="42"/>
          <w:szCs w:val="42"/>
        </w:rPr>
        <w:t>2021年部门预算需公开的表格情况</w:t>
      </w:r>
    </w:p>
    <w:p w:rsidR="009E7D0C" w:rsidRDefault="009E7D0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E7D0C" w:rsidRPr="00D10B19" w:rsidRDefault="009E7D0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9E7D0C" w:rsidRPr="00D10B19" w:rsidRDefault="009E7D0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9E7D0C" w:rsidRPr="00D10B19" w:rsidRDefault="009E7D0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9E7D0C" w:rsidRPr="00D10B19" w:rsidRDefault="009E7D0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9E7D0C" w:rsidRPr="00D10B19" w:rsidRDefault="009E7D0C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9E7D0C" w:rsidRDefault="009E7D0C" w:rsidP="009E7D0C">
      <w:pPr>
        <w:spacing w:line="54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DD2CED" w:rsidRDefault="00DD2CED" w:rsidP="009E7D0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E7D0C" w:rsidRPr="002256DC" w:rsidRDefault="009E7D0C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> </w:t>
      </w:r>
      <w:r w:rsidRPr="002256DC"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9E7D0C">
        <w:rPr>
          <w:rFonts w:ascii="仿宋_GB2312" w:eastAsia="仿宋_GB2312"/>
          <w:sz w:val="32"/>
          <w:szCs w:val="32"/>
        </w:rPr>
        <w:t xml:space="preserve">    </w:t>
      </w:r>
      <w:r w:rsidRPr="002256DC">
        <w:rPr>
          <w:rFonts w:ascii="仿宋_GB2312" w:eastAsia="仿宋_GB2312" w:hint="eastAsia"/>
          <w:sz w:val="32"/>
          <w:szCs w:val="32"/>
        </w:rPr>
        <w:t xml:space="preserve">  </w:t>
      </w:r>
      <w:r w:rsidR="009E7D0C">
        <w:rPr>
          <w:rFonts w:ascii="仿宋_GB2312" w:eastAsia="仿宋_GB2312"/>
          <w:sz w:val="32"/>
          <w:szCs w:val="32"/>
        </w:rPr>
        <w:t xml:space="preserve">  </w:t>
      </w:r>
      <w:r w:rsidRPr="002256DC">
        <w:rPr>
          <w:rFonts w:ascii="仿宋_GB2312" w:eastAsia="仿宋_GB2312" w:hint="eastAsia"/>
          <w:sz w:val="32"/>
          <w:szCs w:val="32"/>
        </w:rPr>
        <w:t xml:space="preserve"> 龙光桥街道办事处</w:t>
      </w:r>
    </w:p>
    <w:p w:rsidR="00DD2CED" w:rsidRPr="002256DC" w:rsidRDefault="009A1875" w:rsidP="009E7D0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56DC">
        <w:rPr>
          <w:rFonts w:ascii="仿宋_GB2312" w:eastAsia="仿宋_GB2312" w:hint="eastAsia"/>
          <w:sz w:val="32"/>
          <w:szCs w:val="32"/>
        </w:rPr>
        <w:t xml:space="preserve">                             2021年1月10日</w:t>
      </w:r>
      <w:r w:rsidRPr="002256DC">
        <w:rPr>
          <w:rFonts w:ascii="仿宋_GB2312" w:eastAsia="仿宋_GB2312" w:hint="eastAsia"/>
          <w:sz w:val="32"/>
          <w:szCs w:val="32"/>
        </w:rPr>
        <w:t> </w:t>
      </w:r>
      <w:bookmarkStart w:id="0" w:name="_GoBack"/>
      <w:bookmarkEnd w:id="0"/>
      <w:r w:rsidRPr="002256DC">
        <w:rPr>
          <w:rFonts w:ascii="仿宋_GB2312" w:eastAsia="仿宋_GB2312" w:hint="eastAsia"/>
          <w:sz w:val="32"/>
          <w:szCs w:val="32"/>
        </w:rPr>
        <w:t> </w:t>
      </w:r>
      <w:r w:rsidRPr="002256DC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</w:t>
      </w:r>
    </w:p>
    <w:sectPr w:rsidR="00DD2CED" w:rsidRPr="002256DC" w:rsidSect="002256DC">
      <w:footerReference w:type="default" r:id="rId9"/>
      <w:pgSz w:w="11906" w:h="16838" w:code="9"/>
      <w:pgMar w:top="2098" w:right="1474" w:bottom="198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CB" w:rsidRDefault="008B57CB" w:rsidP="00DD2CED">
      <w:r>
        <w:separator/>
      </w:r>
    </w:p>
  </w:endnote>
  <w:endnote w:type="continuationSeparator" w:id="0">
    <w:p w:rsidR="008B57CB" w:rsidRDefault="008B57CB" w:rsidP="00DD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058296"/>
      <w:docPartObj>
        <w:docPartGallery w:val="Page Numbers (Bottom of Page)"/>
        <w:docPartUnique/>
      </w:docPartObj>
    </w:sdtPr>
    <w:sdtContent>
      <w:p w:rsidR="002256DC" w:rsidRDefault="002256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D0C" w:rsidRPr="009E7D0C">
          <w:rPr>
            <w:noProof/>
            <w:lang w:val="zh-CN"/>
          </w:rPr>
          <w:t>8</w:t>
        </w:r>
        <w:r>
          <w:fldChar w:fldCharType="end"/>
        </w:r>
      </w:p>
    </w:sdtContent>
  </w:sdt>
  <w:p w:rsidR="00DD2CED" w:rsidRDefault="00DD2C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CB" w:rsidRDefault="008B57CB" w:rsidP="00DD2CED">
      <w:r>
        <w:separator/>
      </w:r>
    </w:p>
  </w:footnote>
  <w:footnote w:type="continuationSeparator" w:id="0">
    <w:p w:rsidR="008B57CB" w:rsidRDefault="008B57CB" w:rsidP="00DD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7776"/>
    <w:multiLevelType w:val="singleLevel"/>
    <w:tmpl w:val="1F8B7776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ACA6B32"/>
    <w:multiLevelType w:val="singleLevel"/>
    <w:tmpl w:val="7ACA6B3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D8B5A44"/>
    <w:rsid w:val="00000D21"/>
    <w:rsid w:val="000078C3"/>
    <w:rsid w:val="000128F8"/>
    <w:rsid w:val="0002161A"/>
    <w:rsid w:val="00030B14"/>
    <w:rsid w:val="00035CEE"/>
    <w:rsid w:val="00071A29"/>
    <w:rsid w:val="000952F7"/>
    <w:rsid w:val="000A0159"/>
    <w:rsid w:val="000B6509"/>
    <w:rsid w:val="000D762B"/>
    <w:rsid w:val="000F0CD4"/>
    <w:rsid w:val="000F0EC1"/>
    <w:rsid w:val="000F0EE3"/>
    <w:rsid w:val="0010336B"/>
    <w:rsid w:val="00104181"/>
    <w:rsid w:val="0011600D"/>
    <w:rsid w:val="001374DA"/>
    <w:rsid w:val="00157231"/>
    <w:rsid w:val="0016205B"/>
    <w:rsid w:val="00167642"/>
    <w:rsid w:val="001775BD"/>
    <w:rsid w:val="001903B8"/>
    <w:rsid w:val="001A4E31"/>
    <w:rsid w:val="001B6962"/>
    <w:rsid w:val="001D69BF"/>
    <w:rsid w:val="0020357E"/>
    <w:rsid w:val="002118D5"/>
    <w:rsid w:val="002256DC"/>
    <w:rsid w:val="00237ADE"/>
    <w:rsid w:val="00252533"/>
    <w:rsid w:val="00282AE7"/>
    <w:rsid w:val="00283483"/>
    <w:rsid w:val="00287D40"/>
    <w:rsid w:val="002B12A7"/>
    <w:rsid w:val="002B4A2B"/>
    <w:rsid w:val="002B697E"/>
    <w:rsid w:val="002D277F"/>
    <w:rsid w:val="002E4164"/>
    <w:rsid w:val="003158AD"/>
    <w:rsid w:val="00324693"/>
    <w:rsid w:val="003445C5"/>
    <w:rsid w:val="00351B5E"/>
    <w:rsid w:val="00352389"/>
    <w:rsid w:val="00360471"/>
    <w:rsid w:val="00360F62"/>
    <w:rsid w:val="00376515"/>
    <w:rsid w:val="00383F73"/>
    <w:rsid w:val="00397CEA"/>
    <w:rsid w:val="003B22F2"/>
    <w:rsid w:val="003B76C2"/>
    <w:rsid w:val="003E11A2"/>
    <w:rsid w:val="003F75EF"/>
    <w:rsid w:val="0040236A"/>
    <w:rsid w:val="00402D64"/>
    <w:rsid w:val="004232B2"/>
    <w:rsid w:val="004266AF"/>
    <w:rsid w:val="00435775"/>
    <w:rsid w:val="00455738"/>
    <w:rsid w:val="00461083"/>
    <w:rsid w:val="0046615D"/>
    <w:rsid w:val="004706D3"/>
    <w:rsid w:val="004732A4"/>
    <w:rsid w:val="004756F0"/>
    <w:rsid w:val="004973D6"/>
    <w:rsid w:val="004A37F1"/>
    <w:rsid w:val="004C2A52"/>
    <w:rsid w:val="004C7D36"/>
    <w:rsid w:val="004E2674"/>
    <w:rsid w:val="00510CDE"/>
    <w:rsid w:val="00517E36"/>
    <w:rsid w:val="00520DB4"/>
    <w:rsid w:val="00525813"/>
    <w:rsid w:val="00532A77"/>
    <w:rsid w:val="0055474F"/>
    <w:rsid w:val="005723C9"/>
    <w:rsid w:val="005E5427"/>
    <w:rsid w:val="0061197D"/>
    <w:rsid w:val="00626BFF"/>
    <w:rsid w:val="00635731"/>
    <w:rsid w:val="00637758"/>
    <w:rsid w:val="00637E8E"/>
    <w:rsid w:val="006444E8"/>
    <w:rsid w:val="0064676F"/>
    <w:rsid w:val="006500B5"/>
    <w:rsid w:val="00654E97"/>
    <w:rsid w:val="00664E4E"/>
    <w:rsid w:val="006D6633"/>
    <w:rsid w:val="006E27FA"/>
    <w:rsid w:val="006E74B1"/>
    <w:rsid w:val="006F6B45"/>
    <w:rsid w:val="00727623"/>
    <w:rsid w:val="00757687"/>
    <w:rsid w:val="00772D74"/>
    <w:rsid w:val="0079212C"/>
    <w:rsid w:val="00797B40"/>
    <w:rsid w:val="007B0E32"/>
    <w:rsid w:val="007B433F"/>
    <w:rsid w:val="007C7D22"/>
    <w:rsid w:val="007D77CF"/>
    <w:rsid w:val="007E1F07"/>
    <w:rsid w:val="007F271D"/>
    <w:rsid w:val="008453DB"/>
    <w:rsid w:val="00853C43"/>
    <w:rsid w:val="008545A1"/>
    <w:rsid w:val="008568B8"/>
    <w:rsid w:val="00880DB9"/>
    <w:rsid w:val="00895246"/>
    <w:rsid w:val="008A7D53"/>
    <w:rsid w:val="008B57CB"/>
    <w:rsid w:val="008B62B1"/>
    <w:rsid w:val="008E1626"/>
    <w:rsid w:val="008E17B2"/>
    <w:rsid w:val="008F0F6A"/>
    <w:rsid w:val="008F1889"/>
    <w:rsid w:val="00904139"/>
    <w:rsid w:val="009151B1"/>
    <w:rsid w:val="00953055"/>
    <w:rsid w:val="009A1875"/>
    <w:rsid w:val="009C283B"/>
    <w:rsid w:val="009C5B02"/>
    <w:rsid w:val="009E2C23"/>
    <w:rsid w:val="009E643F"/>
    <w:rsid w:val="009E7D0C"/>
    <w:rsid w:val="00A2400B"/>
    <w:rsid w:val="00A45380"/>
    <w:rsid w:val="00A55A60"/>
    <w:rsid w:val="00A64D03"/>
    <w:rsid w:val="00A70BDE"/>
    <w:rsid w:val="00A87612"/>
    <w:rsid w:val="00AC0201"/>
    <w:rsid w:val="00AC4EA1"/>
    <w:rsid w:val="00AC54C5"/>
    <w:rsid w:val="00AC60DC"/>
    <w:rsid w:val="00AD235E"/>
    <w:rsid w:val="00AD6B53"/>
    <w:rsid w:val="00AE6974"/>
    <w:rsid w:val="00B32F10"/>
    <w:rsid w:val="00B34955"/>
    <w:rsid w:val="00B42740"/>
    <w:rsid w:val="00B752C5"/>
    <w:rsid w:val="00B81C36"/>
    <w:rsid w:val="00BA31AB"/>
    <w:rsid w:val="00BA45F6"/>
    <w:rsid w:val="00BB7D33"/>
    <w:rsid w:val="00BC0DAA"/>
    <w:rsid w:val="00BE0A15"/>
    <w:rsid w:val="00BE289A"/>
    <w:rsid w:val="00C3552C"/>
    <w:rsid w:val="00C43052"/>
    <w:rsid w:val="00C51570"/>
    <w:rsid w:val="00C635FA"/>
    <w:rsid w:val="00C661BA"/>
    <w:rsid w:val="00C927F1"/>
    <w:rsid w:val="00C9658D"/>
    <w:rsid w:val="00CB3915"/>
    <w:rsid w:val="00CC42B7"/>
    <w:rsid w:val="00CD5A2B"/>
    <w:rsid w:val="00CF5C45"/>
    <w:rsid w:val="00CF615D"/>
    <w:rsid w:val="00D034D0"/>
    <w:rsid w:val="00D206BB"/>
    <w:rsid w:val="00D31EE7"/>
    <w:rsid w:val="00D348EB"/>
    <w:rsid w:val="00D43AB9"/>
    <w:rsid w:val="00D47075"/>
    <w:rsid w:val="00D66883"/>
    <w:rsid w:val="00D75668"/>
    <w:rsid w:val="00D96C3F"/>
    <w:rsid w:val="00DA0B73"/>
    <w:rsid w:val="00DA16E5"/>
    <w:rsid w:val="00DA6D90"/>
    <w:rsid w:val="00DB1AFC"/>
    <w:rsid w:val="00DC52F0"/>
    <w:rsid w:val="00DC7DE8"/>
    <w:rsid w:val="00DD2CED"/>
    <w:rsid w:val="00DD3BC1"/>
    <w:rsid w:val="00DF37DF"/>
    <w:rsid w:val="00E134C9"/>
    <w:rsid w:val="00E44893"/>
    <w:rsid w:val="00E4649E"/>
    <w:rsid w:val="00E57035"/>
    <w:rsid w:val="00E619E8"/>
    <w:rsid w:val="00E673D0"/>
    <w:rsid w:val="00E85B87"/>
    <w:rsid w:val="00E87B53"/>
    <w:rsid w:val="00E90B69"/>
    <w:rsid w:val="00EA5159"/>
    <w:rsid w:val="00EA633A"/>
    <w:rsid w:val="00EB6901"/>
    <w:rsid w:val="00EC2AE9"/>
    <w:rsid w:val="00EC4533"/>
    <w:rsid w:val="00EE23C8"/>
    <w:rsid w:val="00EE2B69"/>
    <w:rsid w:val="00EF4AF8"/>
    <w:rsid w:val="00F07EC4"/>
    <w:rsid w:val="00F13542"/>
    <w:rsid w:val="00F13DB6"/>
    <w:rsid w:val="00F15250"/>
    <w:rsid w:val="00F15D1F"/>
    <w:rsid w:val="00F15DF9"/>
    <w:rsid w:val="00F23143"/>
    <w:rsid w:val="00F34530"/>
    <w:rsid w:val="00F43B64"/>
    <w:rsid w:val="00F52BB4"/>
    <w:rsid w:val="00F5443F"/>
    <w:rsid w:val="00F554AC"/>
    <w:rsid w:val="00F61144"/>
    <w:rsid w:val="00F75B6B"/>
    <w:rsid w:val="00FA037D"/>
    <w:rsid w:val="00FA351F"/>
    <w:rsid w:val="00FA4AEB"/>
    <w:rsid w:val="00FD3F92"/>
    <w:rsid w:val="00FD6C91"/>
    <w:rsid w:val="00FE3D30"/>
    <w:rsid w:val="00FE44B7"/>
    <w:rsid w:val="00FE71EA"/>
    <w:rsid w:val="0CDC7EF1"/>
    <w:rsid w:val="13D37840"/>
    <w:rsid w:val="1A605CB5"/>
    <w:rsid w:val="1B98382D"/>
    <w:rsid w:val="1C5A62BF"/>
    <w:rsid w:val="20173A52"/>
    <w:rsid w:val="27140D3D"/>
    <w:rsid w:val="2B5E619D"/>
    <w:rsid w:val="2C907D15"/>
    <w:rsid w:val="32002B1F"/>
    <w:rsid w:val="3D787B2F"/>
    <w:rsid w:val="420D4A70"/>
    <w:rsid w:val="44EC46D5"/>
    <w:rsid w:val="48617F92"/>
    <w:rsid w:val="4BD50830"/>
    <w:rsid w:val="4D8B5A44"/>
    <w:rsid w:val="5C84042C"/>
    <w:rsid w:val="5CC66C6A"/>
    <w:rsid w:val="6049266C"/>
    <w:rsid w:val="65874C9F"/>
    <w:rsid w:val="6AF76F00"/>
    <w:rsid w:val="71D740CA"/>
    <w:rsid w:val="72F56023"/>
    <w:rsid w:val="79D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E59DA"/>
  <w15:docId w15:val="{F029F91F-9983-45D8-995E-84EF88C6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D2CED"/>
    <w:pPr>
      <w:jc w:val="left"/>
      <w:outlineLvl w:val="0"/>
    </w:pPr>
    <w:rPr>
      <w:rFonts w:ascii="微软雅黑" w:eastAsia="微软雅黑" w:hAnsi="微软雅黑" w:cs="Times New Roman" w:hint="eastAsia"/>
      <w:b/>
      <w:color w:val="000000"/>
      <w:kern w:val="44"/>
      <w:sz w:val="24"/>
    </w:rPr>
  </w:style>
  <w:style w:type="paragraph" w:styleId="2">
    <w:name w:val="heading 2"/>
    <w:basedOn w:val="a"/>
    <w:next w:val="a"/>
    <w:unhideWhenUsed/>
    <w:qFormat/>
    <w:rsid w:val="00DD2CE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D2CED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rsid w:val="00DD2CED"/>
    <w:pPr>
      <w:jc w:val="left"/>
      <w:outlineLvl w:val="3"/>
    </w:pPr>
    <w:rPr>
      <w:rFonts w:ascii="微软雅黑" w:eastAsia="微软雅黑" w:hAnsi="微软雅黑" w:cs="Times New Roman"/>
      <w:b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D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D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sid w:val="00DD2CED"/>
    <w:rPr>
      <w:color w:val="4C4C4C"/>
      <w:u w:val="none"/>
    </w:rPr>
  </w:style>
  <w:style w:type="character" w:styleId="a8">
    <w:name w:val="Emphasis"/>
    <w:basedOn w:val="a0"/>
    <w:qFormat/>
    <w:rsid w:val="00DD2CED"/>
  </w:style>
  <w:style w:type="character" w:styleId="HTML">
    <w:name w:val="HTML Definition"/>
    <w:basedOn w:val="a0"/>
    <w:qFormat/>
    <w:rsid w:val="00DD2CED"/>
  </w:style>
  <w:style w:type="character" w:styleId="HTML0">
    <w:name w:val="HTML Acronym"/>
    <w:basedOn w:val="a0"/>
    <w:qFormat/>
    <w:rsid w:val="00DD2CED"/>
  </w:style>
  <w:style w:type="character" w:styleId="HTML1">
    <w:name w:val="HTML Variable"/>
    <w:basedOn w:val="a0"/>
    <w:qFormat/>
    <w:rsid w:val="00DD2CED"/>
  </w:style>
  <w:style w:type="character" w:styleId="a9">
    <w:name w:val="Hyperlink"/>
    <w:basedOn w:val="a0"/>
    <w:qFormat/>
    <w:rsid w:val="00DD2CED"/>
    <w:rPr>
      <w:color w:val="4C4C4C"/>
      <w:u w:val="none"/>
    </w:rPr>
  </w:style>
  <w:style w:type="character" w:styleId="HTML2">
    <w:name w:val="HTML Code"/>
    <w:basedOn w:val="a0"/>
    <w:qFormat/>
    <w:rsid w:val="00DD2CED"/>
    <w:rPr>
      <w:rFonts w:ascii="微软雅黑" w:eastAsia="微软雅黑" w:hAnsi="微软雅黑" w:cs="微软雅黑" w:hint="eastAsia"/>
      <w:color w:val="000000"/>
      <w:sz w:val="21"/>
      <w:szCs w:val="21"/>
    </w:rPr>
  </w:style>
  <w:style w:type="character" w:styleId="HTML3">
    <w:name w:val="HTML Cite"/>
    <w:basedOn w:val="a0"/>
    <w:qFormat/>
    <w:rsid w:val="00DD2CED"/>
  </w:style>
  <w:style w:type="character" w:customStyle="1" w:styleId="font">
    <w:name w:val="font"/>
    <w:basedOn w:val="a0"/>
    <w:qFormat/>
    <w:rsid w:val="00DD2CED"/>
  </w:style>
  <w:style w:type="character" w:customStyle="1" w:styleId="font1">
    <w:name w:val="font1"/>
    <w:basedOn w:val="a0"/>
    <w:qFormat/>
    <w:rsid w:val="00DD2CED"/>
  </w:style>
  <w:style w:type="character" w:customStyle="1" w:styleId="noline">
    <w:name w:val="noline"/>
    <w:basedOn w:val="a0"/>
    <w:qFormat/>
    <w:rsid w:val="00DD2CED"/>
  </w:style>
  <w:style w:type="character" w:customStyle="1" w:styleId="place">
    <w:name w:val="place"/>
    <w:basedOn w:val="a0"/>
    <w:qFormat/>
    <w:rsid w:val="00DD2CED"/>
    <w:rPr>
      <w:rFonts w:ascii="微软雅黑" w:eastAsia="微软雅黑" w:hAnsi="微软雅黑" w:cs="微软雅黑" w:hint="eastAsia"/>
      <w:color w:val="888888"/>
      <w:sz w:val="25"/>
      <w:szCs w:val="25"/>
    </w:rPr>
  </w:style>
  <w:style w:type="character" w:customStyle="1" w:styleId="bsharetext">
    <w:name w:val="bsharetext"/>
    <w:basedOn w:val="a0"/>
    <w:qFormat/>
    <w:rsid w:val="00DD2CED"/>
  </w:style>
  <w:style w:type="character" w:customStyle="1" w:styleId="a6">
    <w:name w:val="页眉 字符"/>
    <w:basedOn w:val="a0"/>
    <w:link w:val="a5"/>
    <w:qFormat/>
    <w:rsid w:val="00DD2C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D2C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DD2CED"/>
    <w:pPr>
      <w:ind w:firstLineChars="200" w:firstLine="420"/>
    </w:pPr>
  </w:style>
  <w:style w:type="paragraph" w:styleId="ab">
    <w:name w:val="Balloon Text"/>
    <w:basedOn w:val="a"/>
    <w:link w:val="ac"/>
    <w:rsid w:val="004756F0"/>
    <w:rPr>
      <w:sz w:val="18"/>
      <w:szCs w:val="18"/>
    </w:rPr>
  </w:style>
  <w:style w:type="character" w:customStyle="1" w:styleId="ac">
    <w:name w:val="批注框文本 字符"/>
    <w:basedOn w:val="a0"/>
    <w:link w:val="ab"/>
    <w:rsid w:val="004756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A046DE-7231-45A2-992E-6A718E9A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542</Words>
  <Characters>3091</Characters>
  <Application>Microsoft Office Word</Application>
  <DocSecurity>0</DocSecurity>
  <Lines>25</Lines>
  <Paragraphs>7</Paragraphs>
  <ScaleCrop>false</ScaleCrop>
  <Company>China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192</cp:revision>
  <cp:lastPrinted>2019-12-19T05:43:00Z</cp:lastPrinted>
  <dcterms:created xsi:type="dcterms:W3CDTF">2018-01-09T03:49:00Z</dcterms:created>
  <dcterms:modified xsi:type="dcterms:W3CDTF">2022-05-29T22:44:00Z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D0D0D3DE1BDE4780BEF606001F03ABDE</vt:lpwstr>
  </property>
</Properties>
</file>