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0D1" w:rsidRDefault="000940D1" w:rsidP="000940D1">
      <w:pPr>
        <w:spacing w:line="560" w:lineRule="exact"/>
        <w:rPr>
          <w:rFonts w:ascii="仿宋_GB2312" w:eastAsia="仿宋_GB2312"/>
          <w:sz w:val="32"/>
          <w:szCs w:val="32"/>
        </w:rPr>
      </w:pPr>
    </w:p>
    <w:p w:rsidR="001F7F3D" w:rsidRPr="000940D1" w:rsidRDefault="00FF6946" w:rsidP="000940D1">
      <w:pPr>
        <w:spacing w:line="560" w:lineRule="exact"/>
        <w:jc w:val="center"/>
        <w:rPr>
          <w:rFonts w:ascii="方正小标宋简体" w:eastAsia="方正小标宋简体"/>
          <w:sz w:val="42"/>
          <w:szCs w:val="42"/>
        </w:rPr>
      </w:pPr>
      <w:r w:rsidRPr="000940D1">
        <w:rPr>
          <w:rFonts w:ascii="方正小标宋简体" w:eastAsia="方正小标宋简体" w:hint="eastAsia"/>
          <w:sz w:val="42"/>
          <w:szCs w:val="42"/>
        </w:rPr>
        <w:t>益阳市赫山现代农业改革发展示范区管理委员会</w:t>
      </w:r>
    </w:p>
    <w:p w:rsidR="001F7F3D" w:rsidRPr="000940D1" w:rsidRDefault="00FF6946" w:rsidP="000940D1">
      <w:pPr>
        <w:spacing w:line="560" w:lineRule="exact"/>
        <w:jc w:val="center"/>
        <w:rPr>
          <w:rFonts w:ascii="方正小标宋简体" w:eastAsia="方正小标宋简体"/>
          <w:sz w:val="42"/>
          <w:szCs w:val="42"/>
        </w:rPr>
      </w:pPr>
      <w:r w:rsidRPr="000940D1">
        <w:rPr>
          <w:rFonts w:ascii="方正小标宋简体" w:eastAsia="方正小标宋简体" w:hint="eastAsia"/>
          <w:sz w:val="42"/>
          <w:szCs w:val="42"/>
        </w:rPr>
        <w:t>2021年部门预算公开</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 xml:space="preserve"> </w:t>
      </w:r>
    </w:p>
    <w:p w:rsidR="001F7F3D" w:rsidRPr="000940D1" w:rsidRDefault="00FF6946" w:rsidP="000940D1">
      <w:pPr>
        <w:spacing w:line="560" w:lineRule="exact"/>
        <w:jc w:val="center"/>
        <w:rPr>
          <w:rFonts w:ascii="黑体" w:eastAsia="黑体" w:hAnsi="黑体"/>
          <w:sz w:val="32"/>
          <w:szCs w:val="32"/>
        </w:rPr>
      </w:pPr>
      <w:r w:rsidRPr="000940D1">
        <w:rPr>
          <w:rFonts w:ascii="黑体" w:eastAsia="黑体" w:hAnsi="黑体" w:hint="eastAsia"/>
          <w:sz w:val="32"/>
          <w:szCs w:val="32"/>
        </w:rPr>
        <w:t>目  录</w:t>
      </w:r>
    </w:p>
    <w:p w:rsidR="001F7F3D" w:rsidRPr="000940D1" w:rsidRDefault="00FF6946" w:rsidP="000940D1">
      <w:pPr>
        <w:spacing w:line="560" w:lineRule="exact"/>
        <w:ind w:firstLineChars="200" w:firstLine="640"/>
        <w:rPr>
          <w:rFonts w:ascii="黑体" w:eastAsia="黑体" w:hAnsi="黑体"/>
          <w:sz w:val="32"/>
          <w:szCs w:val="32"/>
        </w:rPr>
      </w:pPr>
      <w:r w:rsidRPr="000940D1">
        <w:rPr>
          <w:rFonts w:ascii="黑体" w:eastAsia="黑体" w:hAnsi="黑体" w:hint="eastAsia"/>
          <w:sz w:val="32"/>
          <w:szCs w:val="32"/>
        </w:rPr>
        <w:t>第一部分阳市赫山现代农业改革发展示范区管理委员会2021年部门预算说明</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一、部门基本情况</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（一）职能职责</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（二）机构设置</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二、部门预算单位构成</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三、部门收支总体情况</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（一）收入预算</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（二）支出预算</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四、一般公共预算拨款支出预算</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（一）基本支出</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（二）项目支出</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五、政府性基金预算支出</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六、其他重要事项的情况说明</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（一）机关运行经费</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（二）“三公”经费预算</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（三）一般性支出情况</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lastRenderedPageBreak/>
        <w:t>（四）政府采购情况</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（五）国有资产占用使用情况</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（六）预算绩效目标情况</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（七）重点项目预算等预算绩效情况说明</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七、名词解释</w:t>
      </w:r>
    </w:p>
    <w:p w:rsidR="001F7F3D" w:rsidRPr="000940D1" w:rsidRDefault="00FF6946" w:rsidP="000940D1">
      <w:pPr>
        <w:spacing w:line="560" w:lineRule="exact"/>
        <w:ind w:firstLineChars="200" w:firstLine="640"/>
        <w:rPr>
          <w:rFonts w:ascii="黑体" w:eastAsia="黑体" w:hAnsi="黑体"/>
          <w:sz w:val="32"/>
          <w:szCs w:val="32"/>
        </w:rPr>
      </w:pPr>
      <w:r w:rsidRPr="000940D1">
        <w:rPr>
          <w:rFonts w:ascii="黑体" w:eastAsia="黑体" w:hAnsi="黑体" w:hint="eastAsia"/>
          <w:sz w:val="32"/>
          <w:szCs w:val="32"/>
        </w:rPr>
        <w:t>第二部分</w:t>
      </w:r>
      <w:r w:rsidR="000940D1">
        <w:rPr>
          <w:rFonts w:ascii="黑体" w:eastAsia="黑体" w:hAnsi="黑体" w:hint="eastAsia"/>
          <w:sz w:val="32"/>
          <w:szCs w:val="32"/>
        </w:rPr>
        <w:t xml:space="preserve">  </w:t>
      </w:r>
      <w:r w:rsidRPr="000940D1">
        <w:rPr>
          <w:rFonts w:ascii="黑体" w:eastAsia="黑体" w:hAnsi="黑体" w:hint="eastAsia"/>
          <w:sz w:val="32"/>
          <w:szCs w:val="32"/>
        </w:rPr>
        <w:t xml:space="preserve">2021年部门预算公开的表格情况 </w:t>
      </w:r>
    </w:p>
    <w:p w:rsidR="000940D1" w:rsidRPr="00CC4465" w:rsidRDefault="000940D1" w:rsidP="000940D1">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一、部门收支总体情况表</w:t>
      </w:r>
      <w:r w:rsidRPr="00CC4465">
        <w:rPr>
          <w:rFonts w:ascii="仿宋_GB2312" w:eastAsia="仿宋_GB2312" w:hAnsi="黑体" w:hint="eastAsia"/>
          <w:sz w:val="32"/>
          <w:szCs w:val="32"/>
        </w:rPr>
        <w:br/>
        <w:t xml:space="preserve">　　二、部门收入总体情况表</w:t>
      </w:r>
      <w:r w:rsidRPr="00CC4465">
        <w:rPr>
          <w:rFonts w:ascii="仿宋_GB2312" w:eastAsia="仿宋_GB2312" w:hAnsi="黑体" w:hint="eastAsia"/>
          <w:sz w:val="32"/>
          <w:szCs w:val="32"/>
        </w:rPr>
        <w:br/>
        <w:t xml:space="preserve">　　三、部门支出总体情况表</w:t>
      </w:r>
      <w:r w:rsidRPr="00CC4465">
        <w:rPr>
          <w:rFonts w:ascii="仿宋_GB2312" w:eastAsia="仿宋_GB2312" w:hAnsi="黑体" w:hint="eastAsia"/>
          <w:sz w:val="32"/>
          <w:szCs w:val="32"/>
        </w:rPr>
        <w:br/>
        <w:t xml:space="preserve">　　四、财政拨款收支总体情况表</w:t>
      </w:r>
      <w:r w:rsidRPr="00CC4465">
        <w:rPr>
          <w:rFonts w:ascii="仿宋_GB2312" w:eastAsia="仿宋_GB2312" w:hAnsi="黑体" w:hint="eastAsia"/>
          <w:sz w:val="32"/>
          <w:szCs w:val="32"/>
        </w:rPr>
        <w:br/>
        <w:t xml:space="preserve">　　五、一般公共预算支出情况表</w:t>
      </w:r>
      <w:r w:rsidRPr="00CC4465">
        <w:rPr>
          <w:rFonts w:ascii="仿宋_GB2312" w:eastAsia="仿宋_GB2312" w:hAnsi="黑体" w:hint="eastAsia"/>
          <w:sz w:val="32"/>
          <w:szCs w:val="32"/>
        </w:rPr>
        <w:br/>
        <w:t xml:space="preserve">　　六、一般公共预算基本支出情况表（纵向）</w:t>
      </w:r>
    </w:p>
    <w:p w:rsidR="000940D1" w:rsidRPr="00CC4465" w:rsidRDefault="000940D1" w:rsidP="000940D1">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七、一般公共预算基本支出情况表（横向）</w:t>
      </w:r>
      <w:r w:rsidRPr="00CC4465">
        <w:rPr>
          <w:rFonts w:ascii="仿宋_GB2312" w:eastAsia="仿宋_GB2312" w:hAnsi="黑体" w:hint="eastAsia"/>
          <w:sz w:val="32"/>
          <w:szCs w:val="32"/>
        </w:rPr>
        <w:br/>
        <w:t xml:space="preserve">　　八、政府性基金预算支出情况表</w:t>
      </w:r>
      <w:r w:rsidRPr="00CC4465">
        <w:rPr>
          <w:rFonts w:ascii="仿宋_GB2312" w:eastAsia="仿宋_GB2312" w:hAnsi="黑体" w:hint="eastAsia"/>
          <w:sz w:val="32"/>
          <w:szCs w:val="32"/>
        </w:rPr>
        <w:br/>
        <w:t xml:space="preserve">　　九、一般公共预算“三公”经费统计表</w:t>
      </w:r>
    </w:p>
    <w:p w:rsidR="000940D1" w:rsidRPr="00CC4465" w:rsidRDefault="000940D1" w:rsidP="000940D1">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十、政府采购预算表</w:t>
      </w:r>
    </w:p>
    <w:p w:rsidR="000940D1" w:rsidRPr="00CC4465" w:rsidRDefault="000940D1" w:rsidP="000940D1">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十一、部门整体支出绩效目标申报表</w:t>
      </w:r>
    </w:p>
    <w:p w:rsidR="000940D1" w:rsidRPr="00CC4465" w:rsidRDefault="000940D1" w:rsidP="000940D1">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 xml:space="preserve">十二、单位项目支出绩效目标申报表  </w:t>
      </w:r>
    </w:p>
    <w:p w:rsidR="000940D1" w:rsidRPr="00CC4465" w:rsidRDefault="000940D1" w:rsidP="000940D1">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十三、重点项目支出绩效目标申报表</w:t>
      </w:r>
    </w:p>
    <w:p w:rsidR="000940D1" w:rsidRDefault="000940D1">
      <w:pPr>
        <w:widowControl/>
        <w:jc w:val="left"/>
        <w:rPr>
          <w:rFonts w:ascii="仿宋_GB2312" w:eastAsia="仿宋_GB2312"/>
          <w:sz w:val="32"/>
          <w:szCs w:val="32"/>
        </w:rPr>
      </w:pPr>
      <w:r>
        <w:rPr>
          <w:rFonts w:ascii="仿宋_GB2312" w:eastAsia="仿宋_GB2312"/>
          <w:sz w:val="32"/>
          <w:szCs w:val="32"/>
        </w:rPr>
        <w:br w:type="page"/>
      </w:r>
    </w:p>
    <w:p w:rsidR="001F7F3D" w:rsidRPr="000940D1" w:rsidRDefault="00FF6946" w:rsidP="000940D1">
      <w:pPr>
        <w:spacing w:line="560" w:lineRule="exact"/>
        <w:rPr>
          <w:rFonts w:ascii="黑体" w:eastAsia="黑体" w:hAnsi="黑体"/>
          <w:sz w:val="32"/>
          <w:szCs w:val="32"/>
        </w:rPr>
      </w:pPr>
      <w:r w:rsidRPr="000940D1">
        <w:rPr>
          <w:rFonts w:ascii="黑体" w:eastAsia="黑体" w:hAnsi="黑体" w:hint="eastAsia"/>
          <w:sz w:val="32"/>
          <w:szCs w:val="32"/>
        </w:rPr>
        <w:lastRenderedPageBreak/>
        <w:t>第一部分：</w:t>
      </w:r>
    </w:p>
    <w:p w:rsidR="001F7F3D" w:rsidRPr="000940D1" w:rsidRDefault="00FF6946" w:rsidP="000940D1">
      <w:pPr>
        <w:spacing w:line="560" w:lineRule="exact"/>
        <w:jc w:val="center"/>
        <w:rPr>
          <w:rFonts w:ascii="方正小标宋简体" w:eastAsia="方正小标宋简体"/>
          <w:sz w:val="42"/>
          <w:szCs w:val="42"/>
        </w:rPr>
      </w:pPr>
      <w:r w:rsidRPr="000940D1">
        <w:rPr>
          <w:rFonts w:ascii="方正小标宋简体" w:eastAsia="方正小标宋简体" w:hint="eastAsia"/>
          <w:sz w:val="42"/>
          <w:szCs w:val="42"/>
        </w:rPr>
        <w:t>益阳市赫山现代农业改革发展示范区管理委员会</w:t>
      </w:r>
    </w:p>
    <w:p w:rsidR="001F7F3D" w:rsidRPr="000940D1" w:rsidRDefault="00FF6946" w:rsidP="000940D1">
      <w:pPr>
        <w:spacing w:line="560" w:lineRule="exact"/>
        <w:jc w:val="center"/>
        <w:rPr>
          <w:rFonts w:ascii="方正小标宋简体" w:eastAsia="方正小标宋简体"/>
          <w:sz w:val="42"/>
          <w:szCs w:val="42"/>
        </w:rPr>
      </w:pPr>
      <w:r w:rsidRPr="000940D1">
        <w:rPr>
          <w:rFonts w:ascii="方正小标宋简体" w:eastAsia="方正小标宋简体" w:hint="eastAsia"/>
          <w:sz w:val="42"/>
          <w:szCs w:val="42"/>
        </w:rPr>
        <w:t>2021年部门预算说明</w:t>
      </w:r>
    </w:p>
    <w:p w:rsidR="000940D1" w:rsidRDefault="000940D1" w:rsidP="000940D1">
      <w:pPr>
        <w:spacing w:line="560" w:lineRule="exact"/>
        <w:ind w:firstLineChars="200" w:firstLine="640"/>
        <w:rPr>
          <w:rFonts w:ascii="仿宋_GB2312" w:eastAsia="仿宋_GB2312"/>
          <w:sz w:val="32"/>
          <w:szCs w:val="32"/>
        </w:rPr>
      </w:pPr>
    </w:p>
    <w:p w:rsidR="001F7F3D" w:rsidRPr="000940D1" w:rsidRDefault="00FF6946" w:rsidP="000940D1">
      <w:pPr>
        <w:spacing w:line="560" w:lineRule="exact"/>
        <w:ind w:firstLineChars="200" w:firstLine="640"/>
        <w:rPr>
          <w:rFonts w:ascii="黑体" w:eastAsia="黑体" w:hAnsi="黑体"/>
          <w:sz w:val="32"/>
          <w:szCs w:val="32"/>
        </w:rPr>
      </w:pPr>
      <w:r w:rsidRPr="000940D1">
        <w:rPr>
          <w:rFonts w:ascii="黑体" w:eastAsia="黑体" w:hAnsi="黑体" w:hint="eastAsia"/>
          <w:sz w:val="32"/>
          <w:szCs w:val="32"/>
        </w:rPr>
        <w:t>一、部门基本情况</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（一）职能职责</w:t>
      </w:r>
    </w:p>
    <w:p w:rsidR="001F7F3D" w:rsidRPr="000940D1" w:rsidRDefault="00A03811" w:rsidP="000940D1">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FF6946" w:rsidRPr="000940D1">
        <w:rPr>
          <w:rFonts w:ascii="仿宋_GB2312" w:eastAsia="仿宋_GB2312" w:hint="eastAsia"/>
          <w:sz w:val="32"/>
          <w:szCs w:val="32"/>
        </w:rPr>
        <w:t>按照赫山区总体规划的要求，组织编制、完善示范区内总体规划、产业发展规划、生态保护规划以及休闲旅游等规划。</w:t>
      </w:r>
    </w:p>
    <w:p w:rsidR="001F7F3D" w:rsidRPr="000940D1" w:rsidRDefault="00A03811" w:rsidP="000940D1">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FF6946" w:rsidRPr="000940D1">
        <w:rPr>
          <w:rFonts w:ascii="仿宋_GB2312" w:eastAsia="仿宋_GB2312" w:hint="eastAsia"/>
          <w:sz w:val="32"/>
          <w:szCs w:val="32"/>
        </w:rPr>
        <w:t>负责示范区内的产业布局和项目准入，指导示范区内的各种建设项目。负责督导示范区内相关乡镇的卫生保洁、查违控违、村民建房等工作。</w:t>
      </w:r>
    </w:p>
    <w:p w:rsidR="001F7F3D" w:rsidRPr="000940D1" w:rsidRDefault="00A03811" w:rsidP="000940D1">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FF6946" w:rsidRPr="000940D1">
        <w:rPr>
          <w:rFonts w:ascii="仿宋_GB2312" w:eastAsia="仿宋_GB2312" w:hint="eastAsia"/>
          <w:sz w:val="32"/>
          <w:szCs w:val="32"/>
        </w:rPr>
        <w:t>按照项目、建设、管理高品质的要求，协调相关区直、乡镇（街道）抓好示范区内的项目建设及节点管理。</w:t>
      </w:r>
    </w:p>
    <w:p w:rsidR="001F7F3D" w:rsidRPr="000940D1" w:rsidRDefault="00A03811" w:rsidP="000940D1">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FF6946" w:rsidRPr="000940D1">
        <w:rPr>
          <w:rFonts w:ascii="仿宋_GB2312" w:eastAsia="仿宋_GB2312" w:hint="eastAsia"/>
          <w:sz w:val="32"/>
          <w:szCs w:val="32"/>
        </w:rPr>
        <w:t>协调示范区内的征地、拆迁、补偿、安置、土地出让、土地流转、土地储备等工作。</w:t>
      </w:r>
    </w:p>
    <w:p w:rsidR="001F7F3D" w:rsidRPr="000940D1" w:rsidRDefault="00A03811" w:rsidP="000940D1">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00FF6946" w:rsidRPr="000940D1">
        <w:rPr>
          <w:rFonts w:ascii="仿宋_GB2312" w:eastAsia="仿宋_GB2312" w:hint="eastAsia"/>
          <w:sz w:val="32"/>
          <w:szCs w:val="32"/>
        </w:rPr>
        <w:t>负责示范区内新型经营主体、企业的管理和服务工作。</w:t>
      </w:r>
    </w:p>
    <w:p w:rsidR="001F7F3D" w:rsidRPr="000940D1" w:rsidRDefault="00A03811" w:rsidP="000940D1">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sidR="00FF6946" w:rsidRPr="000940D1">
        <w:rPr>
          <w:rFonts w:ascii="仿宋_GB2312" w:eastAsia="仿宋_GB2312" w:hint="eastAsia"/>
          <w:sz w:val="32"/>
          <w:szCs w:val="32"/>
        </w:rPr>
        <w:t>负责示范区内有关法规、政策宣传工作并检查督促落实。及时宣传推介现代农业改革发展示范区建设的新做法、新经验、新成就。</w:t>
      </w:r>
    </w:p>
    <w:p w:rsidR="001F7F3D" w:rsidRPr="000940D1" w:rsidRDefault="00A03811" w:rsidP="000940D1">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sidR="00FF6946" w:rsidRPr="000940D1">
        <w:rPr>
          <w:rFonts w:ascii="仿宋_GB2312" w:eastAsia="仿宋_GB2312" w:hint="eastAsia"/>
          <w:sz w:val="32"/>
          <w:szCs w:val="32"/>
        </w:rPr>
        <w:t>承办区委、区政府交办的其他事项。</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（二）机构设置</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赫山现代农业改革发展示范区管理委员会设3个内设机构：</w:t>
      </w:r>
      <w:r w:rsidRPr="000940D1">
        <w:rPr>
          <w:rFonts w:ascii="仿宋_GB2312" w:eastAsia="仿宋_GB2312" w:hint="eastAsia"/>
          <w:sz w:val="32"/>
          <w:szCs w:val="32"/>
        </w:rPr>
        <w:lastRenderedPageBreak/>
        <w:t>综合办公室、经营管理部、规划建设部。纪检（监察）机构、工会组织按有关规定设置。</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益阳市赫山现代农业改革发展示区管理委员会核定全额拔款事业编制9名。其中：主任1名，副主任2名。内设机构均设正职1名。</w:t>
      </w:r>
    </w:p>
    <w:p w:rsidR="001F7F3D" w:rsidRPr="000940D1" w:rsidRDefault="00FF6946" w:rsidP="000940D1">
      <w:pPr>
        <w:spacing w:line="560" w:lineRule="exact"/>
        <w:ind w:firstLineChars="200" w:firstLine="640"/>
        <w:rPr>
          <w:rFonts w:ascii="黑体" w:eastAsia="黑体" w:hAnsi="黑体"/>
          <w:sz w:val="32"/>
          <w:szCs w:val="32"/>
        </w:rPr>
      </w:pPr>
      <w:r w:rsidRPr="000940D1">
        <w:rPr>
          <w:rFonts w:ascii="黑体" w:eastAsia="黑体" w:hAnsi="黑体" w:hint="eastAsia"/>
          <w:sz w:val="32"/>
          <w:szCs w:val="32"/>
        </w:rPr>
        <w:t>二、部门预算单位构成</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纳入2021年部门预算编制范围的预算单位包括：</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益阳市赫山现代农业改革发展示范区管理委员会只有本级，没有其他二级预算单位，因此，纳入2021年部门预算编制范围的只有益阳市赫山现代农业改革发展示范区管理委员会本级。</w:t>
      </w:r>
    </w:p>
    <w:p w:rsidR="001F7F3D" w:rsidRPr="000940D1" w:rsidRDefault="00FF6946" w:rsidP="000940D1">
      <w:pPr>
        <w:spacing w:line="560" w:lineRule="exact"/>
        <w:ind w:firstLineChars="200" w:firstLine="640"/>
        <w:rPr>
          <w:rFonts w:ascii="黑体" w:eastAsia="黑体" w:hAnsi="黑体"/>
          <w:sz w:val="32"/>
          <w:szCs w:val="32"/>
        </w:rPr>
      </w:pPr>
      <w:r w:rsidRPr="000940D1">
        <w:rPr>
          <w:rFonts w:ascii="黑体" w:eastAsia="黑体" w:hAnsi="黑体" w:hint="eastAsia"/>
          <w:sz w:val="32"/>
          <w:szCs w:val="32"/>
        </w:rPr>
        <w:t>三、部门收支总体情况</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部门预算包括本级预算和所属单位预算在内的汇总情况，以及对市县转移支付的情况。收入既包括一般公共预算收入、政府性基金收入和国有资本经营预算收入，又包括事业单位经营服务等收入。2021年部门预算支出包括事业单位基本运行的经费和“一碑五馆”等节点运行维护等经费。</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一）收入预算：2021年年初预算数153.27万元，其中，一般公共预算拨款150.81万元，政府性基金预算拨款0万元，国有资本经营预算拨款0万元，纳入专户管理的非税收入0万元，其他收入2.46万元，上级补助收入0万元。收入较去年增加24.09万元，增长18.65%，主要是“一碑五馆”设备已过保修期，维修费用增加。</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lastRenderedPageBreak/>
        <w:t>（二）支出预算：2021年年初预算数153.27万元，其中，小型专项支出102万元。收入较去年增加24.09万元，主要是“一碑五馆”设备已过保修期，维修费用增加。</w:t>
      </w:r>
    </w:p>
    <w:p w:rsidR="001F7F3D" w:rsidRPr="000940D1" w:rsidRDefault="00FF6946" w:rsidP="000940D1">
      <w:pPr>
        <w:spacing w:line="560" w:lineRule="exact"/>
        <w:ind w:firstLineChars="200" w:firstLine="640"/>
        <w:rPr>
          <w:rFonts w:ascii="黑体" w:eastAsia="黑体" w:hAnsi="黑体"/>
          <w:sz w:val="32"/>
          <w:szCs w:val="32"/>
        </w:rPr>
      </w:pPr>
      <w:r w:rsidRPr="000940D1">
        <w:rPr>
          <w:rFonts w:ascii="黑体" w:eastAsia="黑体" w:hAnsi="黑体" w:hint="eastAsia"/>
          <w:sz w:val="32"/>
          <w:szCs w:val="32"/>
        </w:rPr>
        <w:t>四、一般公共预算拨款支出预算</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2021年一般公共预算拨款收入150.81万元，具体安排情况如下：</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一）基本支出：2021年年初预算数为48.81万元，是指为保障单位机构正常运转、完成日常工作任务而发生的各项支出，包括用于基本工资、津贴补贴等人员经费以及办公费、印刷费、水电费、办公设备购置等日常公用经费。</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二）项目支出：是指单位为完成特定行政工作任务或事业发展目标而发生的支出，包括有关事业发展专项、专项业务费、基本建设支出等。2021年年初预算数为102万元，其中：“一碑五馆”运行费75万元，馆区及办公楼维护费15万元，“一碑五馆”设备维修维护费5万元，省级农业科技园运转费5万元，党建经费2万元。</w:t>
      </w:r>
    </w:p>
    <w:p w:rsidR="001F7F3D" w:rsidRPr="000940D1" w:rsidRDefault="00FF6946" w:rsidP="000940D1">
      <w:pPr>
        <w:spacing w:line="560" w:lineRule="exact"/>
        <w:ind w:firstLineChars="200" w:firstLine="640"/>
        <w:rPr>
          <w:rFonts w:ascii="黑体" w:eastAsia="黑体" w:hAnsi="黑体"/>
          <w:sz w:val="32"/>
          <w:szCs w:val="32"/>
        </w:rPr>
      </w:pPr>
      <w:r w:rsidRPr="000940D1">
        <w:rPr>
          <w:rFonts w:ascii="黑体" w:eastAsia="黑体" w:hAnsi="黑体" w:hint="eastAsia"/>
          <w:sz w:val="32"/>
          <w:szCs w:val="32"/>
        </w:rPr>
        <w:t>五、政府性基金预算支出</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2021年本单位无政府性基本预算支出。</w:t>
      </w:r>
    </w:p>
    <w:p w:rsidR="001F7F3D" w:rsidRPr="000940D1" w:rsidRDefault="00FF6946" w:rsidP="000940D1">
      <w:pPr>
        <w:spacing w:line="560" w:lineRule="exact"/>
        <w:ind w:firstLineChars="200" w:firstLine="640"/>
        <w:rPr>
          <w:rFonts w:ascii="黑体" w:eastAsia="黑体" w:hAnsi="黑体"/>
          <w:sz w:val="32"/>
          <w:szCs w:val="32"/>
        </w:rPr>
      </w:pPr>
      <w:r w:rsidRPr="000940D1">
        <w:rPr>
          <w:rFonts w:ascii="黑体" w:eastAsia="黑体" w:hAnsi="黑体" w:hint="eastAsia"/>
          <w:sz w:val="32"/>
          <w:szCs w:val="32"/>
        </w:rPr>
        <w:t>六、其他重要事项的情况说明</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（一）机关运行经费</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2021年本单位机关运行经费当年一般公共预算5.13万元，比2020年预算增加2.06万元，增长67.23%，增加原因事业单</w:t>
      </w:r>
      <w:r w:rsidRPr="000940D1">
        <w:rPr>
          <w:rFonts w:ascii="仿宋_GB2312" w:eastAsia="仿宋_GB2312" w:hint="eastAsia"/>
          <w:sz w:val="32"/>
          <w:szCs w:val="32"/>
        </w:rPr>
        <w:lastRenderedPageBreak/>
        <w:t>位公车改革车补增加。</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（二）“三公”经费预算</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2021年“三公”经费一般预算数为 0万元，其中，公务接待费 0万元，公务用车购置及运行费0万元（其中，公务用车购置费 0万元，公务用车运行费0万元），因公出国（境）费0万元。2021年“三公”经费预算与2020年持平。</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（三）一般性支出情况</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2021年本单位会议费为0万元，培训费为0万元。</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（四）政府采购情况</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因我单位采购基本为零星采购，次数较少，每次金额一般不超过5万元，故2021年本部门政府采购预算为0。</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（五）国有资产占用使用情况</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截至2020年12月31日，本部门共有车辆0辆，其中：一般公务用车0辆，其他车辆0辆。单位价值50万元以上的通用设备0台，单位价值100万元以上的专用设备0台。</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2021年部门预算未安排采购车辆和50万元以上设备。</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（六）预算绩效目标情况</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2021年益阳市赫山现代农业改革发展示范区管理委员会整体支出绩效目标153.27万元，其中：基本支出51.27万元，项目支出102万元。全部实行整体支出绩效目标管理，涉及一般公共预算当年拨款150.81万元。</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（七）重点项目预算等预算绩效情况说明</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lastRenderedPageBreak/>
        <w:t>本单位202</w:t>
      </w:r>
      <w:r w:rsidR="00FB2646">
        <w:rPr>
          <w:rFonts w:ascii="仿宋_GB2312" w:eastAsia="仿宋_GB2312" w:hint="eastAsia"/>
          <w:sz w:val="32"/>
          <w:szCs w:val="32"/>
        </w:rPr>
        <w:t>1</w:t>
      </w:r>
      <w:r w:rsidRPr="000940D1">
        <w:rPr>
          <w:rFonts w:ascii="仿宋_GB2312" w:eastAsia="仿宋_GB2312" w:hint="eastAsia"/>
          <w:sz w:val="32"/>
          <w:szCs w:val="32"/>
        </w:rPr>
        <w:t>年无重点项目预算。</w:t>
      </w:r>
    </w:p>
    <w:p w:rsidR="001F7F3D" w:rsidRPr="000940D1" w:rsidRDefault="00FF6946" w:rsidP="000940D1">
      <w:pPr>
        <w:spacing w:line="560" w:lineRule="exact"/>
        <w:ind w:firstLineChars="200" w:firstLine="640"/>
        <w:rPr>
          <w:rFonts w:ascii="黑体" w:eastAsia="黑体" w:hAnsi="黑体"/>
          <w:sz w:val="32"/>
          <w:szCs w:val="32"/>
        </w:rPr>
      </w:pPr>
      <w:r w:rsidRPr="000940D1">
        <w:rPr>
          <w:rFonts w:ascii="黑体" w:eastAsia="黑体" w:hAnsi="黑体" w:hint="eastAsia"/>
          <w:sz w:val="32"/>
          <w:szCs w:val="32"/>
        </w:rPr>
        <w:t>七、名词解释</w:t>
      </w:r>
    </w:p>
    <w:p w:rsidR="001F7F3D" w:rsidRPr="000940D1" w:rsidRDefault="00A03811" w:rsidP="000940D1">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FF6946" w:rsidRPr="000940D1">
        <w:rPr>
          <w:rFonts w:ascii="仿宋_GB2312" w:eastAsia="仿宋_GB2312" w:hint="eastAsia"/>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1F7F3D" w:rsidRPr="000940D1" w:rsidRDefault="00A03811" w:rsidP="000940D1">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FF6946" w:rsidRPr="000940D1">
        <w:rPr>
          <w:rFonts w:ascii="仿宋_GB2312" w:eastAsia="仿宋_GB2312" w:hint="eastAsia"/>
          <w:sz w:val="32"/>
          <w:szCs w:val="32"/>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1F7F3D" w:rsidRPr="000940D1" w:rsidRDefault="001F7F3D" w:rsidP="000940D1">
      <w:pPr>
        <w:spacing w:line="560" w:lineRule="exact"/>
        <w:ind w:firstLineChars="200" w:firstLine="640"/>
        <w:rPr>
          <w:rFonts w:ascii="仿宋_GB2312" w:eastAsia="仿宋_GB2312"/>
          <w:sz w:val="32"/>
          <w:szCs w:val="32"/>
        </w:rPr>
      </w:pPr>
    </w:p>
    <w:p w:rsidR="001F7F3D" w:rsidRPr="00A03811" w:rsidRDefault="00FF6946" w:rsidP="00A03811">
      <w:pPr>
        <w:spacing w:line="560" w:lineRule="exact"/>
        <w:rPr>
          <w:rFonts w:ascii="黑体" w:eastAsia="黑体" w:hAnsi="黑体"/>
          <w:sz w:val="32"/>
          <w:szCs w:val="32"/>
        </w:rPr>
      </w:pPr>
      <w:r w:rsidRPr="00A03811">
        <w:rPr>
          <w:rFonts w:ascii="黑体" w:eastAsia="黑体" w:hAnsi="黑体" w:hint="eastAsia"/>
          <w:sz w:val="32"/>
          <w:szCs w:val="32"/>
        </w:rPr>
        <w:t>第二部分：</w:t>
      </w:r>
    </w:p>
    <w:p w:rsidR="001F7F3D" w:rsidRPr="00A03811" w:rsidRDefault="00FF6946" w:rsidP="00A03811">
      <w:pPr>
        <w:spacing w:line="560" w:lineRule="exact"/>
        <w:jc w:val="center"/>
        <w:rPr>
          <w:rFonts w:ascii="方正小标宋简体" w:eastAsia="方正小标宋简体"/>
          <w:sz w:val="42"/>
          <w:szCs w:val="42"/>
        </w:rPr>
      </w:pPr>
      <w:r w:rsidRPr="00A03811">
        <w:rPr>
          <w:rFonts w:ascii="方正小标宋简体" w:eastAsia="方正小标宋简体" w:hint="eastAsia"/>
          <w:sz w:val="42"/>
          <w:szCs w:val="42"/>
        </w:rPr>
        <w:t>部门预算公开的表格情况</w:t>
      </w:r>
    </w:p>
    <w:p w:rsidR="00A03811" w:rsidRDefault="00A03811" w:rsidP="000940D1">
      <w:pPr>
        <w:spacing w:line="560" w:lineRule="exact"/>
        <w:ind w:firstLineChars="200" w:firstLine="640"/>
        <w:rPr>
          <w:rFonts w:ascii="仿宋_GB2312" w:eastAsia="仿宋_GB2312" w:hAnsi="黑体"/>
          <w:sz w:val="32"/>
          <w:szCs w:val="32"/>
        </w:rPr>
      </w:pPr>
    </w:p>
    <w:p w:rsidR="000940D1" w:rsidRPr="00CC4465" w:rsidRDefault="000940D1" w:rsidP="000940D1">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一、部门收支总体情况表</w:t>
      </w:r>
      <w:r w:rsidRPr="00CC4465">
        <w:rPr>
          <w:rFonts w:ascii="仿宋_GB2312" w:eastAsia="仿宋_GB2312" w:hAnsi="黑体" w:hint="eastAsia"/>
          <w:sz w:val="32"/>
          <w:szCs w:val="32"/>
        </w:rPr>
        <w:br/>
        <w:t xml:space="preserve">　　二、部门收入总体情况表</w:t>
      </w:r>
      <w:r w:rsidRPr="00CC4465">
        <w:rPr>
          <w:rFonts w:ascii="仿宋_GB2312" w:eastAsia="仿宋_GB2312" w:hAnsi="黑体" w:hint="eastAsia"/>
          <w:sz w:val="32"/>
          <w:szCs w:val="32"/>
        </w:rPr>
        <w:br/>
        <w:t xml:space="preserve">　　三、部门支出总体情况表</w:t>
      </w:r>
      <w:r w:rsidRPr="00CC4465">
        <w:rPr>
          <w:rFonts w:ascii="仿宋_GB2312" w:eastAsia="仿宋_GB2312" w:hAnsi="黑体" w:hint="eastAsia"/>
          <w:sz w:val="32"/>
          <w:szCs w:val="32"/>
        </w:rPr>
        <w:br/>
        <w:t xml:space="preserve">　　四、财政拨款收支总体情况表</w:t>
      </w:r>
      <w:r w:rsidRPr="00CC4465">
        <w:rPr>
          <w:rFonts w:ascii="仿宋_GB2312" w:eastAsia="仿宋_GB2312" w:hAnsi="黑体" w:hint="eastAsia"/>
          <w:sz w:val="32"/>
          <w:szCs w:val="32"/>
        </w:rPr>
        <w:br/>
        <w:t xml:space="preserve">　　五、一般公共预算支出情况表</w:t>
      </w:r>
      <w:r w:rsidRPr="00CC4465">
        <w:rPr>
          <w:rFonts w:ascii="仿宋_GB2312" w:eastAsia="仿宋_GB2312" w:hAnsi="黑体" w:hint="eastAsia"/>
          <w:sz w:val="32"/>
          <w:szCs w:val="32"/>
        </w:rPr>
        <w:br/>
      </w:r>
      <w:r w:rsidRPr="00CC4465">
        <w:rPr>
          <w:rFonts w:ascii="仿宋_GB2312" w:eastAsia="仿宋_GB2312" w:hAnsi="黑体" w:hint="eastAsia"/>
          <w:sz w:val="32"/>
          <w:szCs w:val="32"/>
        </w:rPr>
        <w:lastRenderedPageBreak/>
        <w:t xml:space="preserve">　　六、一般公共预算基本支出情况表（纵向）</w:t>
      </w:r>
    </w:p>
    <w:p w:rsidR="000940D1" w:rsidRPr="00CC4465" w:rsidRDefault="000940D1" w:rsidP="000940D1">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七、一般公共预算基本支出情况表（横向）</w:t>
      </w:r>
      <w:r w:rsidRPr="00CC4465">
        <w:rPr>
          <w:rFonts w:ascii="仿宋_GB2312" w:eastAsia="仿宋_GB2312" w:hAnsi="黑体" w:hint="eastAsia"/>
          <w:sz w:val="32"/>
          <w:szCs w:val="32"/>
        </w:rPr>
        <w:br/>
        <w:t xml:space="preserve">　　八、政府性基金预算支出情况表</w:t>
      </w:r>
      <w:r w:rsidRPr="00CC4465">
        <w:rPr>
          <w:rFonts w:ascii="仿宋_GB2312" w:eastAsia="仿宋_GB2312" w:hAnsi="黑体" w:hint="eastAsia"/>
          <w:sz w:val="32"/>
          <w:szCs w:val="32"/>
        </w:rPr>
        <w:br/>
        <w:t xml:space="preserve">　　九、一般公共预算“三公”经费统计表</w:t>
      </w:r>
    </w:p>
    <w:p w:rsidR="000940D1" w:rsidRPr="00CC4465" w:rsidRDefault="000940D1" w:rsidP="000940D1">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十、政府采购预算表</w:t>
      </w:r>
    </w:p>
    <w:p w:rsidR="000940D1" w:rsidRPr="00CC4465" w:rsidRDefault="000940D1" w:rsidP="000940D1">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十一、部门整体支出绩效目标申报表</w:t>
      </w:r>
    </w:p>
    <w:p w:rsidR="000940D1" w:rsidRPr="00CC4465" w:rsidRDefault="000940D1" w:rsidP="000940D1">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 xml:space="preserve">十二、单位项目支出绩效目标申报表  </w:t>
      </w:r>
    </w:p>
    <w:p w:rsidR="000940D1" w:rsidRPr="00CC4465" w:rsidRDefault="000940D1" w:rsidP="000940D1">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十三、重点项目支出绩效目标申报表</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附件：2021年部门预算公开的表格情况.</w:t>
      </w:r>
      <w:proofErr w:type="spellStart"/>
      <w:r w:rsidRPr="000940D1">
        <w:rPr>
          <w:rFonts w:ascii="仿宋_GB2312" w:eastAsia="仿宋_GB2312" w:hint="eastAsia"/>
          <w:sz w:val="32"/>
          <w:szCs w:val="32"/>
        </w:rPr>
        <w:t>xls</w:t>
      </w:r>
      <w:proofErr w:type="spellEnd"/>
    </w:p>
    <w:p w:rsidR="001F7F3D" w:rsidRDefault="001F7F3D" w:rsidP="000940D1">
      <w:pPr>
        <w:spacing w:line="560" w:lineRule="exact"/>
        <w:ind w:firstLineChars="200" w:firstLine="640"/>
        <w:rPr>
          <w:rFonts w:ascii="仿宋_GB2312" w:eastAsia="仿宋_GB2312"/>
          <w:sz w:val="32"/>
          <w:szCs w:val="32"/>
        </w:rPr>
      </w:pPr>
    </w:p>
    <w:p w:rsidR="00A03811" w:rsidRPr="000940D1" w:rsidRDefault="00A03811" w:rsidP="000940D1">
      <w:pPr>
        <w:spacing w:line="560" w:lineRule="exact"/>
        <w:ind w:firstLineChars="200" w:firstLine="640"/>
        <w:rPr>
          <w:rFonts w:ascii="仿宋_GB2312" w:eastAsia="仿宋_GB2312"/>
          <w:sz w:val="32"/>
          <w:szCs w:val="32"/>
        </w:rPr>
      </w:pPr>
      <w:bookmarkStart w:id="0" w:name="_GoBack"/>
      <w:bookmarkEnd w:id="0"/>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 xml:space="preserve">         益阳市赫山现代农业改革发展示范区管理委员会</w:t>
      </w:r>
    </w:p>
    <w:p w:rsidR="001F7F3D" w:rsidRPr="000940D1" w:rsidRDefault="00FF6946" w:rsidP="000940D1">
      <w:pPr>
        <w:spacing w:line="560" w:lineRule="exact"/>
        <w:ind w:firstLineChars="200" w:firstLine="640"/>
        <w:rPr>
          <w:rFonts w:ascii="仿宋_GB2312" w:eastAsia="仿宋_GB2312"/>
          <w:sz w:val="32"/>
          <w:szCs w:val="32"/>
        </w:rPr>
      </w:pPr>
      <w:r w:rsidRPr="000940D1">
        <w:rPr>
          <w:rFonts w:ascii="仿宋_GB2312" w:eastAsia="仿宋_GB2312" w:hint="eastAsia"/>
          <w:sz w:val="32"/>
          <w:szCs w:val="32"/>
        </w:rPr>
        <w:t xml:space="preserve">                           2021年1月8日</w:t>
      </w:r>
    </w:p>
    <w:sectPr w:rsidR="001F7F3D" w:rsidRPr="000940D1" w:rsidSect="000940D1">
      <w:footerReference w:type="default" r:id="rId6"/>
      <w:pgSz w:w="11906" w:h="16838" w:code="9"/>
      <w:pgMar w:top="2098" w:right="1474" w:bottom="1985" w:left="1588" w:header="851" w:footer="170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517" w:rsidRDefault="00C00517">
      <w:r>
        <w:separator/>
      </w:r>
    </w:p>
  </w:endnote>
  <w:endnote w:type="continuationSeparator" w:id="0">
    <w:p w:rsidR="00C00517" w:rsidRDefault="00C005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C56014B3-46F2-405D-9C05-93AE20C24D90}"/>
  </w:font>
  <w:font w:name="仿宋_GB2312">
    <w:altName w:val="仿宋"/>
    <w:panose1 w:val="02010609030101010101"/>
    <w:charset w:val="86"/>
    <w:family w:val="modern"/>
    <w:pitch w:val="fixed"/>
    <w:sig w:usb0="00000001" w:usb1="080E0000" w:usb2="00000010" w:usb3="00000000" w:csb0="00040000" w:csb1="00000000"/>
    <w:embedRegular r:id="rId2" w:subsetted="1" w:fontKey="{2A59AE72-CA15-44C4-8C39-10C2624C353A}"/>
  </w:font>
  <w:font w:name="方正小标宋简体">
    <w:panose1 w:val="03000509000000000000"/>
    <w:charset w:val="86"/>
    <w:family w:val="script"/>
    <w:pitch w:val="fixed"/>
    <w:sig w:usb0="00000001" w:usb1="080E0000" w:usb2="00000010" w:usb3="00000000" w:csb0="00040000" w:csb1="00000000"/>
    <w:embedRegular r:id="rId3" w:subsetted="1" w:fontKey="{9D39C4C0-B274-405E-8323-B390034E21EE}"/>
  </w:font>
  <w:font w:name="黑体">
    <w:altName w:val="SimHei"/>
    <w:panose1 w:val="02010609060101010101"/>
    <w:charset w:val="86"/>
    <w:family w:val="modern"/>
    <w:pitch w:val="fixed"/>
    <w:sig w:usb0="800002BF" w:usb1="38CF7CFA" w:usb2="00000016" w:usb3="00000000" w:csb0="00040001" w:csb1="00000000"/>
    <w:embedRegular r:id="rId4" w:subsetted="1" w:fontKey="{300FA22D-6260-4AE4-A668-522159FF9328}"/>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28945"/>
    </w:sdtPr>
    <w:sdtContent>
      <w:p w:rsidR="001F7F3D" w:rsidRDefault="00E156F6">
        <w:pPr>
          <w:pStyle w:val="a4"/>
          <w:jc w:val="center"/>
        </w:pPr>
        <w:r>
          <w:rPr>
            <w:lang w:val="zh-CN"/>
          </w:rPr>
          <w:fldChar w:fldCharType="begin"/>
        </w:r>
        <w:r w:rsidR="00FF6946">
          <w:rPr>
            <w:lang w:val="zh-CN"/>
          </w:rPr>
          <w:instrText xml:space="preserve"> PAGE   \* MERGEFORMAT </w:instrText>
        </w:r>
        <w:r>
          <w:rPr>
            <w:lang w:val="zh-CN"/>
          </w:rPr>
          <w:fldChar w:fldCharType="separate"/>
        </w:r>
        <w:r w:rsidR="00FB2646">
          <w:rPr>
            <w:noProof/>
            <w:lang w:val="zh-CN"/>
          </w:rPr>
          <w:t>8</w:t>
        </w:r>
        <w:r>
          <w:rPr>
            <w:lang w:val="zh-CN"/>
          </w:rPr>
          <w:fldChar w:fldCharType="end"/>
        </w:r>
      </w:p>
    </w:sdtContent>
  </w:sdt>
  <w:p w:rsidR="001F7F3D" w:rsidRDefault="001F7F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517" w:rsidRDefault="00C00517">
      <w:r>
        <w:separator/>
      </w:r>
    </w:p>
  </w:footnote>
  <w:footnote w:type="continuationSeparator" w:id="0">
    <w:p w:rsidR="00C00517" w:rsidRDefault="00C005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6AF0"/>
    <w:rsid w:val="000106F4"/>
    <w:rsid w:val="000940D1"/>
    <w:rsid w:val="000A0280"/>
    <w:rsid w:val="000D7BF0"/>
    <w:rsid w:val="001F36FB"/>
    <w:rsid w:val="001F7F3D"/>
    <w:rsid w:val="0028333C"/>
    <w:rsid w:val="002F5B09"/>
    <w:rsid w:val="00312F1F"/>
    <w:rsid w:val="0034017C"/>
    <w:rsid w:val="004104AC"/>
    <w:rsid w:val="004447B6"/>
    <w:rsid w:val="00496AF0"/>
    <w:rsid w:val="004E1C03"/>
    <w:rsid w:val="0050330C"/>
    <w:rsid w:val="00516C83"/>
    <w:rsid w:val="005F3D40"/>
    <w:rsid w:val="00792790"/>
    <w:rsid w:val="008647DB"/>
    <w:rsid w:val="008C54F2"/>
    <w:rsid w:val="009B24C8"/>
    <w:rsid w:val="00A03811"/>
    <w:rsid w:val="00A0528F"/>
    <w:rsid w:val="00A25026"/>
    <w:rsid w:val="00A306B9"/>
    <w:rsid w:val="00A35F3B"/>
    <w:rsid w:val="00A57544"/>
    <w:rsid w:val="00B17DF7"/>
    <w:rsid w:val="00BE562D"/>
    <w:rsid w:val="00C00517"/>
    <w:rsid w:val="00C56978"/>
    <w:rsid w:val="00CC4DAB"/>
    <w:rsid w:val="00D62F7B"/>
    <w:rsid w:val="00E156F6"/>
    <w:rsid w:val="00E27378"/>
    <w:rsid w:val="00E42FF0"/>
    <w:rsid w:val="00EC16A2"/>
    <w:rsid w:val="00ED239B"/>
    <w:rsid w:val="00F37F02"/>
    <w:rsid w:val="00FA221B"/>
    <w:rsid w:val="00FA4341"/>
    <w:rsid w:val="00FB2646"/>
    <w:rsid w:val="00FF2145"/>
    <w:rsid w:val="00FF6946"/>
    <w:rsid w:val="11DA3507"/>
    <w:rsid w:val="13373EFC"/>
    <w:rsid w:val="1C4E1651"/>
    <w:rsid w:val="1CF25113"/>
    <w:rsid w:val="1E84058C"/>
    <w:rsid w:val="22BA5931"/>
    <w:rsid w:val="31F659BD"/>
    <w:rsid w:val="43272BB6"/>
    <w:rsid w:val="45DB1F7C"/>
    <w:rsid w:val="4B6C1013"/>
    <w:rsid w:val="50A8726C"/>
    <w:rsid w:val="569F6298"/>
    <w:rsid w:val="5DC77531"/>
    <w:rsid w:val="67D0200E"/>
    <w:rsid w:val="6AEB3541"/>
    <w:rsid w:val="6B1638CF"/>
    <w:rsid w:val="776574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6F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156F6"/>
    <w:rPr>
      <w:sz w:val="18"/>
      <w:szCs w:val="18"/>
    </w:rPr>
  </w:style>
  <w:style w:type="paragraph" w:styleId="a4">
    <w:name w:val="footer"/>
    <w:basedOn w:val="a"/>
    <w:link w:val="Char0"/>
    <w:uiPriority w:val="99"/>
    <w:unhideWhenUsed/>
    <w:qFormat/>
    <w:rsid w:val="00E156F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156F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E156F6"/>
    <w:rPr>
      <w:sz w:val="18"/>
      <w:szCs w:val="18"/>
    </w:rPr>
  </w:style>
  <w:style w:type="character" w:customStyle="1" w:styleId="Char0">
    <w:name w:val="页脚 Char"/>
    <w:basedOn w:val="a0"/>
    <w:link w:val="a4"/>
    <w:uiPriority w:val="99"/>
    <w:qFormat/>
    <w:rsid w:val="00E156F6"/>
    <w:rPr>
      <w:sz w:val="18"/>
      <w:szCs w:val="18"/>
    </w:rPr>
  </w:style>
  <w:style w:type="character" w:customStyle="1" w:styleId="Char">
    <w:name w:val="批注框文本 Char"/>
    <w:basedOn w:val="a0"/>
    <w:link w:val="a3"/>
    <w:uiPriority w:val="99"/>
    <w:semiHidden/>
    <w:qFormat/>
    <w:rsid w:val="00E156F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462</Words>
  <Characters>2635</Characters>
  <Application>Microsoft Office Word</Application>
  <DocSecurity>0</DocSecurity>
  <Lines>21</Lines>
  <Paragraphs>6</Paragraphs>
  <ScaleCrop>false</ScaleCrop>
  <Company>china</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cp:lastPrinted>2022-03-23T03:49:00Z</cp:lastPrinted>
  <dcterms:created xsi:type="dcterms:W3CDTF">2019-12-31T07:43:00Z</dcterms:created>
  <dcterms:modified xsi:type="dcterms:W3CDTF">2022-09-05T09:33:00Z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4F58E17651FD4AE796BC0F92C645ABE9</vt:lpwstr>
  </property>
</Properties>
</file>