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eastAsia"/>
          <w:color w:val="auto"/>
          <w:sz w:val="32"/>
          <w:szCs w:val="32"/>
        </w:rPr>
      </w:pPr>
      <w:bookmarkStart w:id="0" w:name="_GoBack"/>
      <w:bookmarkEnd w:id="0"/>
    </w:p>
    <w:p>
      <w:pPr>
        <w:spacing w:line="440" w:lineRule="exact"/>
        <w:jc w:val="center"/>
        <w:rPr>
          <w:rFonts w:hint="eastAsia"/>
          <w:color w:val="auto"/>
          <w:sz w:val="32"/>
          <w:szCs w:val="32"/>
        </w:rPr>
      </w:pPr>
    </w:p>
    <w:p>
      <w:pPr>
        <w:jc w:val="center"/>
        <w:rPr>
          <w:rFonts w:hint="eastAsia"/>
          <w:color w:val="auto"/>
          <w:sz w:val="32"/>
          <w:szCs w:val="32"/>
        </w:rPr>
      </w:pPr>
    </w:p>
    <w:p>
      <w:pPr>
        <w:spacing w:line="240" w:lineRule="exact"/>
        <w:jc w:val="center"/>
        <w:rPr>
          <w:rFonts w:hint="eastAsia"/>
          <w:color w:val="auto"/>
          <w:sz w:val="32"/>
          <w:szCs w:val="32"/>
        </w:rPr>
      </w:pPr>
    </w:p>
    <w:p>
      <w:pPr>
        <w:pStyle w:val="2"/>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0" w:line="80" w:lineRule="exact"/>
        <w:textAlignment w:val="auto"/>
        <w:rPr>
          <w:rFonts w:hint="eastAsia"/>
          <w:color w:val="auto"/>
          <w:sz w:val="32"/>
          <w:szCs w:val="32"/>
        </w:rPr>
      </w:pPr>
    </w:p>
    <w:p>
      <w:pPr>
        <w:jc w:val="center"/>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龙发</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79</w:t>
      </w:r>
      <w:r>
        <w:rPr>
          <w:rFonts w:hint="eastAsia" w:ascii="仿宋_GB2312" w:hAnsi="仿宋_GB2312" w:eastAsia="仿宋_GB2312" w:cs="仿宋_GB2312"/>
          <w:color w:val="auto"/>
          <w:sz w:val="32"/>
        </w:rPr>
        <w:t>号</w:t>
      </w:r>
    </w:p>
    <w:p>
      <w:pPr>
        <w:keepNext w:val="0"/>
        <w:keepLines w:val="0"/>
        <w:pageBreakBefore w:val="0"/>
        <w:widowControl w:val="0"/>
        <w:kinsoku/>
        <w:wordWrap/>
        <w:overflowPunct/>
        <w:topLinePunct w:val="0"/>
        <w:autoSpaceDE/>
        <w:autoSpaceDN/>
        <w:bidi w:val="0"/>
        <w:adjustRightInd/>
        <w:snapToGrid/>
        <w:spacing w:line="700" w:lineRule="exact"/>
        <w:jc w:val="both"/>
        <w:textAlignment w:val="baseline"/>
        <w:rPr>
          <w:rFonts w:hint="eastAsia" w:ascii="方正小标宋简体" w:hAnsi="方正小标宋简体" w:eastAsia="方正小标宋简体" w:cs="方正小标宋简体"/>
          <w:b w:val="0"/>
          <w:bCs w:val="0"/>
          <w:color w:val="auto"/>
          <w:kern w:val="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ascii="仿宋_GB2312" w:hAnsi="仿宋_GB2312" w:cs="Courier New"/>
          <w:color w:val="auto"/>
          <w:spacing w:val="0"/>
        </w:rPr>
      </w:pPr>
      <w:r>
        <w:rPr>
          <w:rFonts w:hint="eastAsia" w:ascii="方正小标宋简体" w:hAnsi="方正小标宋简体" w:eastAsia="方正小标宋简体" w:cs="方正小标宋简体"/>
          <w:b w:val="0"/>
          <w:bCs w:val="0"/>
          <w:color w:val="auto"/>
          <w:spacing w:val="0"/>
          <w:kern w:val="0"/>
          <w:sz w:val="44"/>
          <w:szCs w:val="44"/>
          <w:lang w:val="en-US" w:eastAsia="zh-CN"/>
        </w:rPr>
        <w:t>龙岭产业开发区管理委员会</w:t>
      </w:r>
    </w:p>
    <w:p>
      <w:pPr>
        <w:keepNext w:val="0"/>
        <w:keepLines w:val="0"/>
        <w:pageBreakBefore w:val="0"/>
        <w:widowControl w:val="0"/>
        <w:shd w:val="clear" w:color="auto"/>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0"/>
          <w:kern w:val="0"/>
          <w:sz w:val="44"/>
          <w:szCs w:val="44"/>
          <w:lang w:val="en-US" w:eastAsia="zh-CN" w:bidi="ar-SA"/>
        </w:rPr>
      </w:pPr>
      <w:r>
        <w:rPr>
          <w:rFonts w:hint="eastAsia" w:ascii="方正小标宋简体" w:hAnsi="方正小标宋简体" w:eastAsia="方正小标宋简体" w:cs="方正小标宋简体"/>
          <w:b w:val="0"/>
          <w:bCs w:val="0"/>
          <w:color w:val="auto"/>
          <w:spacing w:val="0"/>
          <w:kern w:val="0"/>
          <w:sz w:val="44"/>
          <w:szCs w:val="44"/>
          <w:lang w:val="en-US" w:eastAsia="zh-CN" w:bidi="ar-SA"/>
        </w:rPr>
        <w:t>关于印发《龙岭产业开发区城市生活垃圾</w:t>
      </w:r>
    </w:p>
    <w:p>
      <w:pPr>
        <w:keepNext w:val="0"/>
        <w:keepLines w:val="0"/>
        <w:pageBreakBefore w:val="0"/>
        <w:widowControl w:val="0"/>
        <w:shd w:val="clear" w:color="auto"/>
        <w:kinsoku/>
        <w:wordWrap/>
        <w:overflowPunct/>
        <w:topLinePunct w:val="0"/>
        <w:autoSpaceDE/>
        <w:autoSpaceDN/>
        <w:bidi w:val="0"/>
        <w:adjustRightInd/>
        <w:snapToGrid/>
        <w:spacing w:line="660" w:lineRule="exact"/>
        <w:ind w:left="0" w:leftChars="0" w:firstLine="0" w:firstLineChars="0"/>
        <w:jc w:val="center"/>
        <w:textAlignment w:val="auto"/>
        <w:rPr>
          <w:rFonts w:hint="default" w:ascii="方正小标宋简体" w:hAnsi="方正小标宋简体" w:eastAsia="方正小标宋简体" w:cs="方正小标宋简体"/>
          <w:b w:val="0"/>
          <w:bCs w:val="0"/>
          <w:color w:val="auto"/>
          <w:spacing w:val="0"/>
          <w:kern w:val="0"/>
          <w:sz w:val="44"/>
          <w:szCs w:val="44"/>
          <w:lang w:val="en-US" w:eastAsia="zh-CN" w:bidi="ar-SA"/>
        </w:rPr>
      </w:pPr>
      <w:r>
        <w:rPr>
          <w:rFonts w:hint="eastAsia" w:ascii="方正小标宋简体" w:hAnsi="方正小标宋简体" w:eastAsia="方正小标宋简体" w:cs="方正小标宋简体"/>
          <w:b w:val="0"/>
          <w:bCs w:val="0"/>
          <w:color w:val="auto"/>
          <w:spacing w:val="0"/>
          <w:kern w:val="0"/>
          <w:sz w:val="44"/>
          <w:szCs w:val="44"/>
          <w:lang w:val="en-US" w:eastAsia="zh-CN" w:bidi="ar-SA"/>
        </w:rPr>
        <w:t>分类工作管理制度》的通知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各办局（中心）、各社区：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经龙岭产业开发区管理委员会研究同意，现将《龙岭产业开发区城市生活垃圾分类工作管理制度》印发给你们，请认真学习领会，抓好贯彻落实。</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1280" w:firstLineChars="400"/>
        <w:jc w:val="center"/>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龙岭产业开发区管理委员会</w:t>
      </w:r>
    </w:p>
    <w:p>
      <w:pPr>
        <w:keepNext w:val="0"/>
        <w:keepLines w:val="0"/>
        <w:pageBreakBefore w:val="0"/>
        <w:widowControl w:val="0"/>
        <w:kinsoku/>
        <w:wordWrap/>
        <w:overflowPunct/>
        <w:topLinePunct w:val="0"/>
        <w:autoSpaceDE/>
        <w:autoSpaceDN/>
        <w:bidi w:val="0"/>
        <w:adjustRightInd/>
        <w:snapToGrid/>
        <w:spacing w:line="620" w:lineRule="exact"/>
        <w:ind w:right="1283" w:rightChars="611" w:firstLine="640" w:firstLineChars="200"/>
        <w:jc w:val="right"/>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2023年9月5日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0"/>
          <w:kern w:val="0"/>
          <w:sz w:val="44"/>
          <w:szCs w:val="44"/>
          <w:lang w:val="en-US" w:eastAsia="zh-CN" w:bidi="ar-SA"/>
        </w:rPr>
        <w:sectPr>
          <w:headerReference r:id="rId3" w:type="default"/>
          <w:pgSz w:w="11906" w:h="16838"/>
          <w:pgMar w:top="2098" w:right="1474" w:bottom="1984" w:left="1587" w:header="851" w:footer="1587" w:gutter="0"/>
          <w:pgNumType w:fmt="numberInDash"/>
          <w:cols w:space="425" w:num="1"/>
          <w:docGrid w:type="lines" w:linePitch="312" w:charSpace="0"/>
        </w:sectPr>
      </w:pPr>
    </w:p>
    <w:p>
      <w:pPr>
        <w:keepNext w:val="0"/>
        <w:keepLines w:val="0"/>
        <w:pageBreakBefore w:val="0"/>
        <w:widowControl w:val="0"/>
        <w:shd w:val="clear" w:color="auto"/>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0"/>
          <w:kern w:val="0"/>
          <w:sz w:val="44"/>
          <w:szCs w:val="44"/>
          <w:lang w:val="en-US" w:eastAsia="zh-CN" w:bidi="ar-SA"/>
        </w:rPr>
      </w:pPr>
      <w:r>
        <w:rPr>
          <w:rFonts w:hint="eastAsia" w:ascii="方正小标宋简体" w:hAnsi="方正小标宋简体" w:eastAsia="方正小标宋简体" w:cs="方正小标宋简体"/>
          <w:b w:val="0"/>
          <w:bCs w:val="0"/>
          <w:color w:val="auto"/>
          <w:spacing w:val="0"/>
          <w:kern w:val="0"/>
          <w:sz w:val="44"/>
          <w:szCs w:val="44"/>
          <w:lang w:val="en-US" w:eastAsia="zh-CN" w:bidi="ar-SA"/>
        </w:rPr>
        <w:t>龙岭产业开发区城市生活垃圾分类工作</w:t>
      </w:r>
    </w:p>
    <w:p>
      <w:pPr>
        <w:keepNext w:val="0"/>
        <w:keepLines w:val="0"/>
        <w:pageBreakBefore w:val="0"/>
        <w:widowControl w:val="0"/>
        <w:shd w:val="clear" w:color="auto"/>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0"/>
          <w:kern w:val="0"/>
          <w:sz w:val="44"/>
          <w:szCs w:val="44"/>
          <w:lang w:val="en-US" w:eastAsia="zh-CN" w:bidi="ar-SA"/>
        </w:rPr>
      </w:pPr>
      <w:r>
        <w:rPr>
          <w:rFonts w:hint="eastAsia" w:ascii="方正小标宋简体" w:hAnsi="方正小标宋简体" w:eastAsia="方正小标宋简体" w:cs="方正小标宋简体"/>
          <w:b w:val="0"/>
          <w:bCs w:val="0"/>
          <w:color w:val="auto"/>
          <w:spacing w:val="0"/>
          <w:kern w:val="0"/>
          <w:sz w:val="44"/>
          <w:szCs w:val="44"/>
          <w:lang w:val="en-US" w:eastAsia="zh-CN" w:bidi="ar-SA"/>
        </w:rPr>
        <w:t>管理制度</w:t>
      </w:r>
    </w:p>
    <w:p>
      <w:pPr>
        <w:keepNext w:val="0"/>
        <w:keepLines w:val="0"/>
        <w:pageBreakBefore w:val="0"/>
        <w:widowControl w:val="0"/>
        <w:shd w:val="clear" w:color="auto"/>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益阳市生活垃圾分类管理条例》《2023年赫山区城市生活垃圾分类工作实施方案》《2023年赫山区城市生活垃圾分类工作计划》《赫山区2023年城市生活垃圾分类工作考核办法》《2023年赫山区城市生活垃圾分类宣传工作实施方案》等文件，结合开发区实际，特制订本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一、开发区城市生活垃圾分类工作实行责任人制度。责任人负责开发区城市生活垃圾分类工作的部署协调，负责开发区各部门垃圾分类投放的指导与监督等工作。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开发区全体干职工、保洁人员应熟知垃圾分类相关知识、人人参与垃圾分类。由开发区城市生活垃圾分类领导小组办公室（以下简称“垃分办”）负责，每季度开展一次全员垃圾分类培训(授课，视频，竞赛，短信等多种形式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三、各部门负责人为本部门城市生活垃圾分类工作责任人，对部门垃圾分类工作负责。应指导、监督本部门干职工自觉参与城市生活垃圾分类工作，减少生活垃圾产生、按生活垃圾分类有关要求分类投放垃圾。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全体干职工应自觉参与城市生活垃圾分类工作，熟知生活垃圾分类相关知识，低碳生活，减少打印纸张的使用，实行纸张双面打印，积极探索无纸化办公，减少生活垃圾产生、按生活垃圾分类有关要求分类投放垃圾，严禁混合投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开发区机关党总支配合“垃分办”组织相关人员每天对垃圾分类收集容器内垃圾是否准确投放进行检查并记录，对存在不按规定分类投放生活垃圾的部门和干职工，进行责令整改，对多次指出且整改不力的部门和干职工予以通报批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六、开发区机关支部和“垃分办”负责组织相关人员（保洁人员）每天对开发区范围收集到的各类垃圾（包括有害垃圾、厨余垃圾、其他垃圾、可回收物）的清运量、流向进行登记。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七、各社区参照开发区城市生活垃圾分类工作管理制度，制定符合各社区实际情况的管理制度，开展生活垃圾分类各项工作，并接受开发区“垃分办”的工作指导和监督检查。</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15"/>
          <w:szCs w:val="15"/>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15"/>
          <w:szCs w:val="15"/>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15"/>
          <w:szCs w:val="15"/>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15"/>
          <w:szCs w:val="15"/>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15"/>
          <w:szCs w:val="15"/>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ascii="仿宋_GB2312" w:hAnsi="仿宋_GB2312" w:eastAsia="仿宋_GB2312" w:cs="仿宋_GB2312"/>
          <w:sz w:val="15"/>
          <w:szCs w:val="15"/>
          <w:lang w:eastAsia="zh-CN"/>
        </w:rPr>
      </w:pPr>
    </w:p>
    <w:p>
      <w:pPr>
        <w:pStyle w:val="2"/>
        <w:rPr>
          <w:rFonts w:hint="eastAsia" w:ascii="仿宋_GB2312" w:hAnsi="仿宋_GB2312" w:eastAsia="仿宋_GB2312" w:cs="仿宋_GB2312"/>
          <w:sz w:val="15"/>
          <w:szCs w:val="15"/>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5"/>
          <w:szCs w:val="15"/>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325" w:rightChars="155" w:firstLine="319" w:firstLineChars="114"/>
        <w:jc w:val="both"/>
        <w:textAlignment w:val="auto"/>
        <w:rPr>
          <w:rFonts w:hint="eastAsia"/>
          <w:lang w:eastAsia="zh-CN"/>
        </w:rPr>
      </w:pPr>
      <w:r>
        <w:rPr>
          <w:color w:val="auto"/>
          <w:sz w:val="2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85090</wp:posOffset>
                </wp:positionV>
                <wp:extent cx="568769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8769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8pt;margin-top:6.7pt;height:0pt;width:447.85pt;z-index:251660288;mso-width-relative:page;mso-height-relative:page;" filled="f" stroked="t" coordsize="21600,21600" o:gfxdata="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hfEo9UAAAAIAQAADwAAAAAAAAABACAAAAAiAAAAZHJzL2Rvd25yZXYueG1sUEsBAhQA&#10;FAAAAAgAh07iQMcwN0z1AQAA4QMAAA4AAAAAAAAAAQAgAAAAJAEAAGRycy9lMm9Eb2MueG1sUEsF&#10;BgAAAAAGAAYAWQEAAIsFAAAAAA==&#10;">
                <v:fill on="f" focussize="0,0"/>
                <v:stroke color="#000000" joinstyle="round"/>
                <v:imagedata o:title=""/>
                <o:lock v:ext="edit" aspectratio="f"/>
              </v:line>
            </w:pict>
          </mc:Fallback>
        </mc:AlternateContent>
      </w:r>
      <w:r>
        <w:rPr>
          <w:color w:val="auto"/>
          <w:sz w:val="2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389890</wp:posOffset>
                </wp:positionV>
                <wp:extent cx="5687695" cy="0"/>
                <wp:effectExtent l="0" t="0" r="0" b="0"/>
                <wp:wrapNone/>
                <wp:docPr id="6" name="直接连接符 6"/>
                <wp:cNvGraphicFramePr/>
                <a:graphic xmlns:a="http://schemas.openxmlformats.org/drawingml/2006/main">
                  <a:graphicData uri="http://schemas.microsoft.com/office/word/2010/wordprocessingShape">
                    <wps:wsp>
                      <wps:cNvCnPr/>
                      <wps:spPr>
                        <a:xfrm>
                          <a:off x="1013460" y="9414510"/>
                          <a:ext cx="568769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55pt;margin-top:30.7pt;height:0pt;width:447.85pt;z-index:251659264;mso-width-relative:page;mso-height-relative:page;" filled="f" stroked="t" coordsize="21600,21600" o:gfxdata="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Xa1LTXAAAACAEAAA8AAAAAAAAAAQAgAAAAIgAAAGRycy9k&#10;b3ducmV2LnhtbFBLAQIUABQAAAAIAIdO4kCILxswAwIAAO0DAAAOAAAAAAAAAAEAIAAAACYBAABk&#10;cnMvZTJvRG9jLnhtbFBLBQYAAAAABgAGAFkBAACbBQAAAAA=&#10;">
                <v:fill on="f" focussize="0,0"/>
                <v:stroke color="#000000" joinstyle="round"/>
                <v:imagedata o:title=""/>
                <o:lock v:ext="edit" aspectratio="f"/>
              </v:line>
            </w:pict>
          </mc:Fallback>
        </mc:AlternateContent>
      </w:r>
      <w:r>
        <w:rPr>
          <w:rFonts w:hint="eastAsia" w:ascii="仿宋_GB2312" w:hAnsi="Calibri" w:eastAsia="仿宋_GB2312"/>
          <w:color w:val="auto"/>
          <w:sz w:val="28"/>
          <w:szCs w:val="28"/>
        </w:rPr>
        <w:t>龙岭</w:t>
      </w:r>
      <w:r>
        <w:rPr>
          <w:rFonts w:hint="eastAsia" w:ascii="仿宋_GB2312" w:hAnsi="Calibri" w:eastAsia="仿宋_GB2312"/>
          <w:color w:val="auto"/>
          <w:sz w:val="28"/>
          <w:szCs w:val="28"/>
          <w:lang w:val="en-US" w:eastAsia="zh-CN"/>
        </w:rPr>
        <w:t>产业开发区</w:t>
      </w:r>
      <w:r>
        <w:rPr>
          <w:rFonts w:hint="eastAsia" w:ascii="仿宋_GB2312" w:hAnsi="Calibri" w:eastAsia="仿宋_GB2312"/>
          <w:color w:val="auto"/>
          <w:sz w:val="28"/>
          <w:szCs w:val="28"/>
        </w:rPr>
        <w:t xml:space="preserve">办公室     </w:t>
      </w:r>
      <w:r>
        <w:rPr>
          <w:rFonts w:hint="eastAsia" w:ascii="仿宋_GB2312" w:hAnsi="Calibri" w:eastAsia="仿宋_GB2312"/>
          <w:color w:val="auto"/>
          <w:sz w:val="28"/>
          <w:szCs w:val="28"/>
          <w:lang w:val="en-US" w:eastAsia="zh-CN"/>
        </w:rPr>
        <w:t xml:space="preserve">               </w:t>
      </w:r>
      <w:r>
        <w:rPr>
          <w:rFonts w:hint="eastAsia" w:ascii="仿宋_GB2312" w:hAnsi="Calibri" w:eastAsia="仿宋_GB2312"/>
          <w:color w:val="auto"/>
          <w:sz w:val="28"/>
          <w:szCs w:val="28"/>
        </w:rPr>
        <w:t>202</w:t>
      </w:r>
      <w:r>
        <w:rPr>
          <w:rFonts w:hint="eastAsia" w:ascii="仿宋_GB2312" w:hAnsi="Calibri" w:eastAsia="仿宋_GB2312"/>
          <w:color w:val="auto"/>
          <w:sz w:val="28"/>
          <w:szCs w:val="28"/>
          <w:lang w:val="en-US" w:eastAsia="zh-CN"/>
        </w:rPr>
        <w:t>3</w:t>
      </w:r>
      <w:r>
        <w:rPr>
          <w:rFonts w:hint="eastAsia" w:ascii="仿宋_GB2312" w:hAnsi="Calibri" w:eastAsia="仿宋_GB2312"/>
          <w:color w:val="auto"/>
          <w:sz w:val="28"/>
          <w:szCs w:val="28"/>
        </w:rPr>
        <w:t>年</w:t>
      </w:r>
      <w:r>
        <w:rPr>
          <w:rFonts w:hint="eastAsia" w:ascii="仿宋_GB2312" w:hAnsi="Calibri" w:eastAsia="仿宋_GB2312"/>
          <w:color w:val="auto"/>
          <w:sz w:val="28"/>
          <w:szCs w:val="28"/>
          <w:lang w:val="en-US" w:eastAsia="zh-CN"/>
        </w:rPr>
        <w:t>9</w:t>
      </w:r>
      <w:r>
        <w:rPr>
          <w:rFonts w:hint="eastAsia" w:ascii="仿宋_GB2312" w:hAnsi="Calibri" w:eastAsia="仿宋_GB2312"/>
          <w:color w:val="auto"/>
          <w:sz w:val="28"/>
          <w:szCs w:val="28"/>
        </w:rPr>
        <w:t>月</w:t>
      </w:r>
      <w:r>
        <w:rPr>
          <w:rFonts w:hint="eastAsia" w:ascii="仿宋_GB2312" w:hAnsi="Calibri" w:eastAsia="仿宋_GB2312"/>
          <w:color w:val="auto"/>
          <w:sz w:val="28"/>
          <w:szCs w:val="28"/>
          <w:lang w:val="en-US" w:eastAsia="zh-CN"/>
        </w:rPr>
        <w:t>11</w:t>
      </w:r>
      <w:r>
        <w:rPr>
          <w:rFonts w:hint="eastAsia" w:ascii="仿宋_GB2312" w:hAnsi="Calibri" w:eastAsia="仿宋_GB2312"/>
          <w:color w:val="auto"/>
          <w:sz w:val="28"/>
          <w:szCs w:val="28"/>
        </w:rPr>
        <w:t>日印发</w:t>
      </w:r>
    </w:p>
    <w:sectPr>
      <w:footerReference r:id="rId4"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3865"/>
      </w:tabs>
      <w:jc w:val="left"/>
      <w:rPr>
        <w:rFonts w:hint="eastAsia" w:eastAsiaTheme="minorEastAsia"/>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MTVjMjIyMGQ2YjcxNGQ3NTlhNjkzZGExMmQzNDcifQ=="/>
  </w:docVars>
  <w:rsids>
    <w:rsidRoot w:val="552E37E8"/>
    <w:rsid w:val="01640AFE"/>
    <w:rsid w:val="038D48A8"/>
    <w:rsid w:val="1FF57F5C"/>
    <w:rsid w:val="22541CB5"/>
    <w:rsid w:val="274625FA"/>
    <w:rsid w:val="2C2A68D1"/>
    <w:rsid w:val="501F6309"/>
    <w:rsid w:val="552E37E8"/>
    <w:rsid w:val="590B77E4"/>
    <w:rsid w:val="5AB81FFB"/>
    <w:rsid w:val="5B615ECA"/>
    <w:rsid w:val="5BAD7C10"/>
    <w:rsid w:val="5D7B162F"/>
    <w:rsid w:val="61F3124C"/>
    <w:rsid w:val="6B0836E1"/>
    <w:rsid w:val="6DC63D25"/>
    <w:rsid w:val="71B148D7"/>
    <w:rsid w:val="72DF6DA6"/>
    <w:rsid w:val="744E37AC"/>
    <w:rsid w:val="79DF0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931</Words>
  <Characters>952</Characters>
  <Lines>0</Lines>
  <Paragraphs>0</Paragraphs>
  <TotalTime>21</TotalTime>
  <ScaleCrop>false</ScaleCrop>
  <LinksUpToDate>false</LinksUpToDate>
  <CharactersWithSpaces>1012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2020-06-28T07:54:00Z</dcterms:created>
  <dc:creator>Administrator</dc:creator>
  <cp:lastModifiedBy>Administrator</cp:lastModifiedBy>
  <cp:lastPrinted>2023-09-12T01:13:00Z</cp:lastPrinted>
  <dcterms:modified xsi:type="dcterms:W3CDTF">2023-12-11T08:49:57Z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7A658B491EC84DABAE4368DAC1918C95_13</vt:lpwstr>
  </property>
</Properties>
</file>