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A49A23">
      <w:pPr>
        <w:pStyle w:val="12"/>
        <w:jc w:val="both"/>
        <w:rPr>
          <w:sz w:val="56"/>
          <w:szCs w:val="56"/>
        </w:rPr>
      </w:pPr>
    </w:p>
    <w:p w14:paraId="766CA21C">
      <w:pPr>
        <w:pStyle w:val="12"/>
        <w:jc w:val="center"/>
        <w:rPr>
          <w:sz w:val="84"/>
          <w:szCs w:val="84"/>
        </w:rPr>
      </w:pPr>
    </w:p>
    <w:p w14:paraId="7AD1F971">
      <w:pPr>
        <w:pStyle w:val="12"/>
        <w:jc w:val="center"/>
        <w:rPr>
          <w:sz w:val="84"/>
          <w:szCs w:val="84"/>
        </w:rPr>
      </w:pPr>
    </w:p>
    <w:p w14:paraId="40BE1B37">
      <w:pPr>
        <w:pStyle w:val="12"/>
        <w:jc w:val="center"/>
        <w:rPr>
          <w:sz w:val="84"/>
          <w:szCs w:val="84"/>
        </w:rPr>
      </w:pPr>
      <w:r>
        <w:rPr>
          <w:rFonts w:hint="eastAsia" w:ascii="方正小标宋_GBK" w:hAnsi="方正小标宋_GBK" w:eastAsia="方正小标宋_GBK" w:cs="方正小标宋_GBK"/>
          <w:sz w:val="72"/>
          <w:szCs w:val="72"/>
        </w:rPr>
        <w:t>2023年度</w:t>
      </w:r>
    </w:p>
    <w:p w14:paraId="6EDA79A9">
      <w:pPr>
        <w:pStyle w:val="12"/>
        <w:jc w:val="center"/>
        <w:rPr>
          <w:rFonts w:ascii="方正小标宋_GBK" w:hAnsi="方正小标宋_GBK" w:eastAsia="方正小标宋_GBK" w:cs="方正小标宋_GBK"/>
          <w:sz w:val="56"/>
          <w:szCs w:val="56"/>
        </w:rPr>
      </w:pPr>
      <w:r>
        <w:rPr>
          <w:rFonts w:hint="eastAsia" w:ascii="方正小标宋_GBK" w:hAnsi="方正小标宋_GBK" w:eastAsia="方正小标宋_GBK" w:cs="方正小标宋_GBK"/>
          <w:sz w:val="72"/>
          <w:szCs w:val="72"/>
          <w:lang w:eastAsia="zh-CN"/>
        </w:rPr>
        <w:t>益阳市赫山区小河口电力排灌站</w:t>
      </w:r>
      <w:r>
        <w:rPr>
          <w:rFonts w:hint="eastAsia" w:ascii="方正小标宋_GBK" w:hAnsi="方正小标宋_GBK" w:eastAsia="方正小标宋_GBK" w:cs="方正小标宋_GBK"/>
          <w:sz w:val="72"/>
          <w:szCs w:val="72"/>
        </w:rPr>
        <w:t>部门决算</w:t>
      </w:r>
    </w:p>
    <w:p w14:paraId="7C5945CC">
      <w:pPr>
        <w:pStyle w:val="12"/>
        <w:jc w:val="center"/>
        <w:rPr>
          <w:sz w:val="56"/>
          <w:szCs w:val="56"/>
        </w:rPr>
      </w:pPr>
    </w:p>
    <w:p w14:paraId="0152D235">
      <w:pPr>
        <w:pStyle w:val="12"/>
        <w:jc w:val="center"/>
        <w:rPr>
          <w:sz w:val="56"/>
          <w:szCs w:val="56"/>
        </w:rPr>
      </w:pPr>
    </w:p>
    <w:p w14:paraId="720F80DA">
      <w:pPr>
        <w:pStyle w:val="12"/>
        <w:jc w:val="center"/>
        <w:rPr>
          <w:sz w:val="56"/>
          <w:szCs w:val="56"/>
        </w:rPr>
      </w:pPr>
    </w:p>
    <w:p w14:paraId="7BC3431F">
      <w:pPr>
        <w:pStyle w:val="12"/>
        <w:jc w:val="center"/>
        <w:rPr>
          <w:sz w:val="56"/>
          <w:szCs w:val="56"/>
        </w:rPr>
      </w:pPr>
    </w:p>
    <w:p w14:paraId="1D9C5BC8">
      <w:pPr>
        <w:pStyle w:val="12"/>
        <w:jc w:val="center"/>
        <w:rPr>
          <w:sz w:val="56"/>
          <w:szCs w:val="56"/>
        </w:rPr>
      </w:pPr>
    </w:p>
    <w:p w14:paraId="3264E8F6">
      <w:pPr>
        <w:pStyle w:val="12"/>
        <w:jc w:val="center"/>
        <w:rPr>
          <w:sz w:val="32"/>
          <w:szCs w:val="32"/>
        </w:rPr>
      </w:pPr>
    </w:p>
    <w:p w14:paraId="06F828E4">
      <w:pPr>
        <w:pStyle w:val="12"/>
        <w:jc w:val="center"/>
        <w:rPr>
          <w:sz w:val="32"/>
          <w:szCs w:val="32"/>
        </w:rPr>
      </w:pPr>
    </w:p>
    <w:p w14:paraId="7905E129">
      <w:pPr>
        <w:pStyle w:val="12"/>
        <w:jc w:val="center"/>
        <w:rPr>
          <w:sz w:val="32"/>
          <w:szCs w:val="32"/>
        </w:rPr>
      </w:pPr>
    </w:p>
    <w:p w14:paraId="12D7B21A">
      <w:pPr>
        <w:pStyle w:val="12"/>
        <w:jc w:val="both"/>
        <w:rPr>
          <w:sz w:val="32"/>
          <w:szCs w:val="32"/>
        </w:rPr>
      </w:pPr>
    </w:p>
    <w:p w14:paraId="2A3E9D7D">
      <w:pPr>
        <w:pStyle w:val="12"/>
        <w:jc w:val="both"/>
        <w:rPr>
          <w:sz w:val="32"/>
          <w:szCs w:val="32"/>
        </w:rPr>
      </w:pPr>
    </w:p>
    <w:p w14:paraId="5C061390">
      <w:pPr>
        <w:pStyle w:val="12"/>
        <w:spacing w:line="500" w:lineRule="exact"/>
        <w:jc w:val="center"/>
        <w:rPr>
          <w:b/>
          <w:sz w:val="36"/>
          <w:szCs w:val="28"/>
        </w:rPr>
      </w:pPr>
      <w:r>
        <w:rPr>
          <w:rFonts w:hint="eastAsia"/>
          <w:b/>
          <w:sz w:val="36"/>
          <w:szCs w:val="28"/>
        </w:rPr>
        <w:t>目录</w:t>
      </w:r>
    </w:p>
    <w:p w14:paraId="4F9C1ABD">
      <w:pPr>
        <w:pStyle w:val="12"/>
        <w:spacing w:line="500" w:lineRule="exact"/>
        <w:ind w:firstLine="560" w:firstLineChars="200"/>
        <w:rPr>
          <w:rFonts w:hAnsi="黑体"/>
          <w:bCs/>
          <w:sz w:val="28"/>
          <w:szCs w:val="28"/>
        </w:rPr>
      </w:pPr>
      <w:r>
        <w:rPr>
          <w:rFonts w:hint="eastAsia" w:hAnsi="黑体"/>
          <w:bCs/>
          <w:sz w:val="28"/>
          <w:szCs w:val="28"/>
        </w:rPr>
        <w:t>第一部分XX部门（单位）概况</w:t>
      </w:r>
    </w:p>
    <w:p w14:paraId="4FB2F32A">
      <w:pPr>
        <w:pStyle w:val="12"/>
        <w:spacing w:line="500" w:lineRule="exact"/>
        <w:ind w:firstLine="700" w:firstLineChars="250"/>
        <w:rPr>
          <w:rFonts w:ascii="仿宋_GB2312" w:hAnsi="仿宋_GB2312" w:eastAsia="仿宋_GB2312" w:cs="仿宋_GB2312"/>
          <w:sz w:val="28"/>
          <w:szCs w:val="28"/>
        </w:rPr>
      </w:pPr>
      <w:r>
        <w:rPr>
          <w:rFonts w:hint="eastAsia" w:ascii="仿宋_GB2312" w:hAnsi="仿宋_GB2312" w:eastAsia="仿宋_GB2312" w:cs="仿宋_GB2312"/>
          <w:sz w:val="28"/>
          <w:szCs w:val="28"/>
        </w:rPr>
        <w:t>一、部门职责</w:t>
      </w:r>
    </w:p>
    <w:p w14:paraId="6B058CA5">
      <w:pPr>
        <w:pStyle w:val="12"/>
        <w:spacing w:line="500" w:lineRule="exact"/>
        <w:ind w:firstLine="700" w:firstLineChars="250"/>
        <w:rPr>
          <w:rFonts w:ascii="仿宋_GB2312" w:hAnsi="仿宋_GB2312" w:eastAsia="仿宋_GB2312" w:cs="仿宋_GB2312"/>
          <w:sz w:val="28"/>
          <w:szCs w:val="28"/>
        </w:rPr>
      </w:pPr>
      <w:r>
        <w:rPr>
          <w:rFonts w:hint="eastAsia" w:ascii="仿宋_GB2312" w:hAnsi="仿宋_GB2312" w:eastAsia="仿宋_GB2312" w:cs="仿宋_GB2312"/>
          <w:sz w:val="28"/>
          <w:szCs w:val="28"/>
        </w:rPr>
        <w:t>二、机构设置</w:t>
      </w:r>
    </w:p>
    <w:p w14:paraId="6EEB1866">
      <w:pPr>
        <w:pStyle w:val="12"/>
        <w:spacing w:line="500" w:lineRule="exact"/>
        <w:ind w:firstLine="560" w:firstLineChars="200"/>
        <w:rPr>
          <w:rFonts w:hAnsi="黑体"/>
          <w:bCs/>
          <w:sz w:val="28"/>
          <w:szCs w:val="28"/>
        </w:rPr>
      </w:pPr>
      <w:r>
        <w:rPr>
          <w:rFonts w:hint="eastAsia" w:hAnsi="黑体"/>
          <w:bCs/>
          <w:sz w:val="28"/>
          <w:szCs w:val="28"/>
        </w:rPr>
        <w:t>第二部分部门决算表</w:t>
      </w:r>
    </w:p>
    <w:p w14:paraId="7A3C47E8">
      <w:pPr>
        <w:pStyle w:val="12"/>
        <w:spacing w:line="500" w:lineRule="exact"/>
        <w:ind w:firstLine="700" w:firstLineChars="250"/>
        <w:rPr>
          <w:rFonts w:ascii="仿宋_GB2312" w:hAnsi="仿宋_GB2312" w:eastAsia="仿宋_GB2312" w:cs="仿宋_GB2312"/>
          <w:sz w:val="28"/>
          <w:szCs w:val="28"/>
        </w:rPr>
      </w:pPr>
      <w:r>
        <w:rPr>
          <w:rFonts w:hint="eastAsia" w:ascii="仿宋_GB2312" w:hAnsi="仿宋_GB2312" w:eastAsia="仿宋_GB2312" w:cs="仿宋_GB2312"/>
          <w:sz w:val="28"/>
          <w:szCs w:val="28"/>
        </w:rPr>
        <w:t>一、收入支出决算总表</w:t>
      </w:r>
    </w:p>
    <w:p w14:paraId="64D7AF83">
      <w:pPr>
        <w:pStyle w:val="12"/>
        <w:spacing w:line="500" w:lineRule="exact"/>
        <w:ind w:firstLine="700" w:firstLineChars="250"/>
        <w:rPr>
          <w:rFonts w:ascii="仿宋_GB2312" w:hAnsi="仿宋_GB2312" w:eastAsia="仿宋_GB2312" w:cs="仿宋_GB2312"/>
          <w:sz w:val="28"/>
          <w:szCs w:val="28"/>
        </w:rPr>
      </w:pPr>
      <w:r>
        <w:rPr>
          <w:rFonts w:hint="eastAsia" w:ascii="仿宋_GB2312" w:hAnsi="仿宋_GB2312" w:eastAsia="仿宋_GB2312" w:cs="仿宋_GB2312"/>
          <w:sz w:val="28"/>
          <w:szCs w:val="28"/>
        </w:rPr>
        <w:t>二、收入决算表</w:t>
      </w:r>
    </w:p>
    <w:p w14:paraId="48D918EA">
      <w:pPr>
        <w:pStyle w:val="12"/>
        <w:spacing w:line="500" w:lineRule="exact"/>
        <w:ind w:firstLine="700" w:firstLineChars="250"/>
        <w:rPr>
          <w:rFonts w:ascii="仿宋_GB2312" w:hAnsi="仿宋_GB2312" w:eastAsia="仿宋_GB2312" w:cs="仿宋_GB2312"/>
          <w:sz w:val="28"/>
          <w:szCs w:val="28"/>
        </w:rPr>
      </w:pPr>
      <w:r>
        <w:rPr>
          <w:rFonts w:hint="eastAsia" w:ascii="仿宋_GB2312" w:hAnsi="仿宋_GB2312" w:eastAsia="仿宋_GB2312" w:cs="仿宋_GB2312"/>
          <w:sz w:val="28"/>
          <w:szCs w:val="28"/>
        </w:rPr>
        <w:t>三、支出决算表</w:t>
      </w:r>
    </w:p>
    <w:p w14:paraId="53B2A01B">
      <w:pPr>
        <w:pStyle w:val="12"/>
        <w:spacing w:line="500" w:lineRule="exact"/>
        <w:ind w:firstLine="700" w:firstLineChars="250"/>
        <w:rPr>
          <w:rFonts w:ascii="仿宋_GB2312" w:hAnsi="仿宋_GB2312" w:eastAsia="仿宋_GB2312" w:cs="仿宋_GB2312"/>
          <w:sz w:val="28"/>
          <w:szCs w:val="28"/>
        </w:rPr>
      </w:pPr>
      <w:r>
        <w:rPr>
          <w:rFonts w:hint="eastAsia" w:ascii="仿宋_GB2312" w:hAnsi="仿宋_GB2312" w:eastAsia="仿宋_GB2312" w:cs="仿宋_GB2312"/>
          <w:sz w:val="28"/>
          <w:szCs w:val="28"/>
        </w:rPr>
        <w:t>四、财政拨款收入支出决算总表</w:t>
      </w:r>
    </w:p>
    <w:p w14:paraId="63830AE3">
      <w:pPr>
        <w:pStyle w:val="12"/>
        <w:spacing w:line="500" w:lineRule="exact"/>
        <w:ind w:firstLine="700" w:firstLineChars="250"/>
        <w:rPr>
          <w:rFonts w:ascii="仿宋_GB2312" w:hAnsi="仿宋_GB2312" w:eastAsia="仿宋_GB2312" w:cs="仿宋_GB2312"/>
          <w:sz w:val="28"/>
          <w:szCs w:val="28"/>
        </w:rPr>
      </w:pPr>
      <w:r>
        <w:rPr>
          <w:rFonts w:hint="eastAsia" w:ascii="仿宋_GB2312" w:hAnsi="仿宋_GB2312" w:eastAsia="仿宋_GB2312" w:cs="仿宋_GB2312"/>
          <w:sz w:val="28"/>
          <w:szCs w:val="28"/>
        </w:rPr>
        <w:t>五、一般公共预算财政拨款支出决算表</w:t>
      </w:r>
    </w:p>
    <w:p w14:paraId="6CE147C3">
      <w:pPr>
        <w:pStyle w:val="12"/>
        <w:spacing w:line="500" w:lineRule="exact"/>
        <w:ind w:firstLine="700" w:firstLineChars="250"/>
        <w:rPr>
          <w:rFonts w:ascii="仿宋_GB2312" w:hAnsi="仿宋_GB2312" w:eastAsia="仿宋_GB2312" w:cs="仿宋_GB2312"/>
          <w:sz w:val="28"/>
          <w:szCs w:val="28"/>
        </w:rPr>
      </w:pPr>
      <w:r>
        <w:rPr>
          <w:rFonts w:hint="eastAsia" w:ascii="仿宋_GB2312" w:hAnsi="仿宋_GB2312" w:eastAsia="仿宋_GB2312" w:cs="仿宋_GB2312"/>
          <w:sz w:val="28"/>
          <w:szCs w:val="28"/>
        </w:rPr>
        <w:t>六、一般公共预算财政拨款基本支出决算明细表</w:t>
      </w:r>
    </w:p>
    <w:p w14:paraId="0B7993DC">
      <w:pPr>
        <w:pStyle w:val="12"/>
        <w:spacing w:line="500" w:lineRule="exact"/>
        <w:ind w:firstLine="700" w:firstLineChars="250"/>
        <w:rPr>
          <w:rFonts w:ascii="仿宋_GB2312" w:hAnsi="仿宋_GB2312" w:eastAsia="仿宋_GB2312" w:cs="仿宋_GB2312"/>
          <w:sz w:val="28"/>
          <w:szCs w:val="28"/>
        </w:rPr>
      </w:pPr>
      <w:r>
        <w:rPr>
          <w:rFonts w:hint="eastAsia" w:ascii="仿宋_GB2312" w:hAnsi="仿宋_GB2312" w:eastAsia="仿宋_GB2312" w:cs="仿宋_GB2312"/>
          <w:sz w:val="28"/>
          <w:szCs w:val="28"/>
        </w:rPr>
        <w:t>七、政府性基金预算财政拨款收入支出决算表</w:t>
      </w:r>
    </w:p>
    <w:p w14:paraId="4FE0FBCF">
      <w:pPr>
        <w:pStyle w:val="12"/>
        <w:spacing w:line="500" w:lineRule="exact"/>
        <w:ind w:firstLine="700" w:firstLineChars="250"/>
        <w:rPr>
          <w:rFonts w:ascii="仿宋_GB2312" w:hAnsi="仿宋_GB2312" w:eastAsia="仿宋_GB2312" w:cs="仿宋_GB2312"/>
          <w:sz w:val="28"/>
          <w:szCs w:val="28"/>
        </w:rPr>
      </w:pPr>
      <w:r>
        <w:rPr>
          <w:rFonts w:hint="eastAsia" w:ascii="仿宋_GB2312" w:hAnsi="仿宋_GB2312" w:eastAsia="仿宋_GB2312" w:cs="仿宋_GB2312"/>
          <w:sz w:val="28"/>
          <w:szCs w:val="28"/>
        </w:rPr>
        <w:t>八、国有资本经营预算财政拨款支出决算表</w:t>
      </w:r>
    </w:p>
    <w:p w14:paraId="4B059246">
      <w:pPr>
        <w:pStyle w:val="12"/>
        <w:spacing w:line="500" w:lineRule="exact"/>
        <w:ind w:firstLine="700" w:firstLineChars="250"/>
        <w:rPr>
          <w:rFonts w:ascii="仿宋_GB2312" w:hAnsi="仿宋_GB2312" w:eastAsia="仿宋_GB2312" w:cs="仿宋_GB2312"/>
          <w:sz w:val="28"/>
          <w:szCs w:val="28"/>
        </w:rPr>
      </w:pPr>
      <w:r>
        <w:rPr>
          <w:rFonts w:hint="eastAsia" w:ascii="仿宋_GB2312" w:hAnsi="仿宋_GB2312" w:eastAsia="仿宋_GB2312" w:cs="仿宋_GB2312"/>
          <w:sz w:val="28"/>
          <w:szCs w:val="28"/>
        </w:rPr>
        <w:t>九、财政拨款“三公”经费支出决算表</w:t>
      </w:r>
    </w:p>
    <w:p w14:paraId="3270C18A">
      <w:pPr>
        <w:pStyle w:val="12"/>
        <w:spacing w:line="500" w:lineRule="exact"/>
        <w:ind w:firstLine="560" w:firstLineChars="200"/>
        <w:rPr>
          <w:rFonts w:hAnsi="黑体"/>
          <w:bCs/>
          <w:sz w:val="28"/>
          <w:szCs w:val="28"/>
        </w:rPr>
      </w:pPr>
      <w:r>
        <w:rPr>
          <w:rFonts w:hint="eastAsia" w:hAnsi="黑体"/>
          <w:bCs/>
          <w:sz w:val="28"/>
          <w:szCs w:val="28"/>
        </w:rPr>
        <w:t>第三部分部门决算情况说明</w:t>
      </w:r>
    </w:p>
    <w:p w14:paraId="74968873">
      <w:pPr>
        <w:pStyle w:val="12"/>
        <w:spacing w:line="500" w:lineRule="exact"/>
        <w:ind w:firstLine="700" w:firstLineChars="250"/>
        <w:rPr>
          <w:rFonts w:ascii="仿宋_GB2312" w:hAnsi="仿宋_GB2312" w:eastAsia="仿宋_GB2312" w:cs="仿宋_GB2312"/>
          <w:sz w:val="28"/>
          <w:szCs w:val="28"/>
        </w:rPr>
      </w:pPr>
      <w:r>
        <w:rPr>
          <w:rFonts w:hint="eastAsia" w:ascii="仿宋_GB2312" w:hAnsi="仿宋_GB2312" w:eastAsia="仿宋_GB2312" w:cs="仿宋_GB2312"/>
          <w:sz w:val="28"/>
          <w:szCs w:val="28"/>
        </w:rPr>
        <w:t>一、收入支出决算总体情况说明</w:t>
      </w:r>
    </w:p>
    <w:p w14:paraId="2A97DEA6">
      <w:pPr>
        <w:spacing w:line="500" w:lineRule="exact"/>
        <w:ind w:firstLine="700" w:firstLineChars="25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二、收入决算情况说明</w:t>
      </w:r>
    </w:p>
    <w:p w14:paraId="53CFEC42">
      <w:pPr>
        <w:autoSpaceDE w:val="0"/>
        <w:autoSpaceDN w:val="0"/>
        <w:adjustRightInd w:val="0"/>
        <w:spacing w:line="500" w:lineRule="exact"/>
        <w:ind w:firstLine="700" w:firstLineChars="250"/>
        <w:jc w:val="lef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三、支出决算情况说明</w:t>
      </w:r>
    </w:p>
    <w:p w14:paraId="5853656A">
      <w:pPr>
        <w:autoSpaceDE w:val="0"/>
        <w:autoSpaceDN w:val="0"/>
        <w:adjustRightInd w:val="0"/>
        <w:spacing w:line="500" w:lineRule="exact"/>
        <w:ind w:firstLine="700" w:firstLineChars="250"/>
        <w:jc w:val="lef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四、财政拨款收入支出决算总体情况说明</w:t>
      </w:r>
    </w:p>
    <w:p w14:paraId="67983FD0">
      <w:pPr>
        <w:autoSpaceDE w:val="0"/>
        <w:autoSpaceDN w:val="0"/>
        <w:adjustRightInd w:val="0"/>
        <w:spacing w:line="500" w:lineRule="exact"/>
        <w:ind w:firstLine="700" w:firstLineChars="250"/>
        <w:jc w:val="lef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五、一般公共预算财政拨款支出决算情况说明</w:t>
      </w:r>
    </w:p>
    <w:p w14:paraId="745435A3">
      <w:pPr>
        <w:autoSpaceDE w:val="0"/>
        <w:autoSpaceDN w:val="0"/>
        <w:adjustRightInd w:val="0"/>
        <w:spacing w:line="500" w:lineRule="exact"/>
        <w:ind w:firstLine="700" w:firstLineChars="250"/>
        <w:jc w:val="lef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六、一般公共预算财政拨款基本支出决算情况说明</w:t>
      </w:r>
    </w:p>
    <w:p w14:paraId="6B1EF9BB">
      <w:pPr>
        <w:autoSpaceDE w:val="0"/>
        <w:autoSpaceDN w:val="0"/>
        <w:adjustRightInd w:val="0"/>
        <w:spacing w:line="500" w:lineRule="exact"/>
        <w:ind w:firstLine="700" w:firstLineChars="250"/>
        <w:jc w:val="lef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七、财政拨款三公经费支出决算情况说明</w:t>
      </w:r>
    </w:p>
    <w:p w14:paraId="0526CC82">
      <w:pPr>
        <w:autoSpaceDE w:val="0"/>
        <w:autoSpaceDN w:val="0"/>
        <w:adjustRightInd w:val="0"/>
        <w:spacing w:line="500" w:lineRule="exact"/>
        <w:ind w:firstLine="700" w:firstLineChars="250"/>
        <w:jc w:val="lef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八、政府性基金预算收入支出决算情况</w:t>
      </w:r>
    </w:p>
    <w:p w14:paraId="15B38BA0">
      <w:pPr>
        <w:autoSpaceDE w:val="0"/>
        <w:autoSpaceDN w:val="0"/>
        <w:adjustRightInd w:val="0"/>
        <w:spacing w:line="500" w:lineRule="exact"/>
        <w:ind w:firstLine="700" w:firstLineChars="250"/>
        <w:jc w:val="lef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九、关于机关运行经费支出说明</w:t>
      </w:r>
    </w:p>
    <w:p w14:paraId="786AF738">
      <w:pPr>
        <w:autoSpaceDE w:val="0"/>
        <w:autoSpaceDN w:val="0"/>
        <w:adjustRightInd w:val="0"/>
        <w:spacing w:line="500" w:lineRule="exact"/>
        <w:ind w:firstLine="700" w:firstLineChars="250"/>
        <w:jc w:val="lef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十、一般性支出情况说明</w:t>
      </w:r>
    </w:p>
    <w:p w14:paraId="363CB379">
      <w:pPr>
        <w:autoSpaceDE w:val="0"/>
        <w:autoSpaceDN w:val="0"/>
        <w:adjustRightInd w:val="0"/>
        <w:spacing w:line="500" w:lineRule="exact"/>
        <w:ind w:firstLine="700" w:firstLineChars="250"/>
        <w:jc w:val="lef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十一、关于政府采购支出说明</w:t>
      </w:r>
    </w:p>
    <w:p w14:paraId="7CE91EF5">
      <w:pPr>
        <w:pStyle w:val="12"/>
        <w:spacing w:line="500" w:lineRule="exact"/>
        <w:ind w:firstLine="700" w:firstLineChars="250"/>
        <w:rPr>
          <w:rFonts w:ascii="仿宋_GB2312" w:hAnsi="仿宋_GB2312" w:eastAsia="仿宋_GB2312" w:cs="仿宋_GB2312"/>
          <w:sz w:val="28"/>
          <w:szCs w:val="28"/>
        </w:rPr>
      </w:pPr>
      <w:r>
        <w:rPr>
          <w:rFonts w:hint="eastAsia" w:ascii="仿宋_GB2312" w:hAnsi="仿宋_GB2312" w:eastAsia="仿宋_GB2312" w:cs="仿宋_GB2312"/>
          <w:sz w:val="28"/>
          <w:szCs w:val="28"/>
        </w:rPr>
        <w:t>十二、关于国有资产占用情况说明</w:t>
      </w:r>
    </w:p>
    <w:p w14:paraId="556F0A62">
      <w:pPr>
        <w:pStyle w:val="12"/>
        <w:spacing w:line="500" w:lineRule="exact"/>
        <w:ind w:firstLine="700" w:firstLineChars="250"/>
        <w:rPr>
          <w:rFonts w:ascii="仿宋_GB2312" w:hAnsi="仿宋_GB2312" w:eastAsia="仿宋_GB2312" w:cs="仿宋_GB2312"/>
          <w:sz w:val="28"/>
          <w:szCs w:val="28"/>
        </w:rPr>
      </w:pPr>
      <w:r>
        <w:rPr>
          <w:rFonts w:hint="eastAsia" w:ascii="仿宋_GB2312" w:hAnsi="仿宋_GB2312" w:eastAsia="仿宋_GB2312" w:cs="仿宋_GB2312"/>
          <w:sz w:val="28"/>
          <w:szCs w:val="28"/>
        </w:rPr>
        <w:t>十三、关于</w:t>
      </w:r>
      <w:r>
        <w:rPr>
          <w:rFonts w:ascii="Times New Roman" w:hAnsi="Times New Roman" w:eastAsia="仿宋_GB2312" w:cs="Times New Roman"/>
          <w:sz w:val="28"/>
          <w:szCs w:val="28"/>
        </w:rPr>
        <w:t>2023</w:t>
      </w:r>
      <w:r>
        <w:rPr>
          <w:rFonts w:hint="eastAsia" w:ascii="仿宋_GB2312" w:hAnsi="仿宋_GB2312" w:eastAsia="仿宋_GB2312" w:cs="仿宋_GB2312"/>
          <w:sz w:val="28"/>
          <w:szCs w:val="28"/>
        </w:rPr>
        <w:t>年度预算绩效情况的说明</w:t>
      </w:r>
    </w:p>
    <w:p w14:paraId="6ABD1103">
      <w:pPr>
        <w:pStyle w:val="12"/>
        <w:spacing w:line="500" w:lineRule="exact"/>
        <w:ind w:firstLine="560" w:firstLineChars="200"/>
        <w:rPr>
          <w:rFonts w:hAnsi="黑体"/>
          <w:bCs/>
          <w:sz w:val="28"/>
          <w:szCs w:val="28"/>
        </w:rPr>
      </w:pPr>
      <w:r>
        <w:rPr>
          <w:rFonts w:hint="eastAsia" w:hAnsi="黑体"/>
          <w:bCs/>
          <w:sz w:val="28"/>
          <w:szCs w:val="28"/>
        </w:rPr>
        <w:t>第四部分名词解释</w:t>
      </w:r>
    </w:p>
    <w:p w14:paraId="7685638C">
      <w:pPr>
        <w:pStyle w:val="12"/>
        <w:spacing w:line="500" w:lineRule="exact"/>
        <w:ind w:firstLine="560" w:firstLineChars="200"/>
        <w:rPr>
          <w:rFonts w:hint="eastAsia" w:ascii="方正小标宋_GBK" w:hAnsi="方正小标宋_GBK" w:eastAsia="方正小标宋_GBK" w:cs="方正小标宋_GBK"/>
          <w:sz w:val="84"/>
          <w:szCs w:val="84"/>
        </w:rPr>
      </w:pPr>
      <w:r>
        <w:rPr>
          <w:rFonts w:hint="eastAsia" w:hAnsi="黑体"/>
          <w:bCs/>
          <w:sz w:val="28"/>
          <w:szCs w:val="28"/>
        </w:rPr>
        <w:t>第五部分附件</w:t>
      </w:r>
    </w:p>
    <w:p w14:paraId="7D466E02">
      <w:pPr>
        <w:pStyle w:val="12"/>
        <w:jc w:val="center"/>
        <w:rPr>
          <w:rFonts w:hint="eastAsia" w:ascii="方正小标宋_GBK" w:hAnsi="方正小标宋_GBK" w:eastAsia="方正小标宋_GBK" w:cs="方正小标宋_GBK"/>
          <w:sz w:val="84"/>
          <w:szCs w:val="84"/>
        </w:rPr>
      </w:pPr>
    </w:p>
    <w:p w14:paraId="42F944C5">
      <w:pPr>
        <w:pStyle w:val="12"/>
        <w:jc w:val="center"/>
        <w:rPr>
          <w:rFonts w:hint="eastAsia" w:ascii="方正小标宋_GBK" w:hAnsi="方正小标宋_GBK" w:eastAsia="方正小标宋_GBK" w:cs="方正小标宋_GBK"/>
          <w:sz w:val="84"/>
          <w:szCs w:val="84"/>
        </w:rPr>
      </w:pPr>
    </w:p>
    <w:p w14:paraId="67B80E77">
      <w:pPr>
        <w:pStyle w:val="12"/>
        <w:jc w:val="center"/>
        <w:rPr>
          <w:rFonts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 xml:space="preserve">第一部分 </w:t>
      </w:r>
    </w:p>
    <w:p w14:paraId="5ED186A6">
      <w:pPr>
        <w:pStyle w:val="12"/>
        <w:jc w:val="center"/>
        <w:rPr>
          <w:rFonts w:ascii="方正小标宋_GBK" w:hAnsi="方正小标宋_GBK" w:eastAsia="方正小标宋_GBK" w:cs="方正小标宋_GBK"/>
          <w:sz w:val="84"/>
          <w:szCs w:val="84"/>
        </w:rPr>
      </w:pPr>
    </w:p>
    <w:p w14:paraId="5B0B1EAA">
      <w:pPr>
        <w:pStyle w:val="12"/>
        <w:jc w:val="center"/>
        <w:rPr>
          <w:rFonts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lang w:eastAsia="zh-CN"/>
        </w:rPr>
        <w:t>益阳市赫山区小河口电力排灌站</w:t>
      </w:r>
      <w:r>
        <w:rPr>
          <w:rFonts w:hint="eastAsia" w:ascii="方正小标宋_GBK" w:hAnsi="方正小标宋_GBK" w:eastAsia="方正小标宋_GBK" w:cs="方正小标宋_GBK"/>
          <w:sz w:val="84"/>
          <w:szCs w:val="84"/>
        </w:rPr>
        <w:t>概况</w:t>
      </w:r>
    </w:p>
    <w:p w14:paraId="39B95F3E">
      <w:pPr>
        <w:jc w:val="center"/>
        <w:rPr>
          <w:rFonts w:ascii="方正小标宋_GBK" w:hAnsi="方正小标宋_GBK" w:eastAsia="方正小标宋_GBK" w:cs="方正小标宋_GBK"/>
          <w:sz w:val="72"/>
          <w:szCs w:val="72"/>
        </w:rPr>
      </w:pPr>
    </w:p>
    <w:p w14:paraId="5B557192">
      <w:pPr>
        <w:jc w:val="center"/>
        <w:rPr>
          <w:rFonts w:ascii="方正小标宋_GBK" w:hAnsi="方正小标宋_GBK" w:eastAsia="方正小标宋_GBK" w:cs="方正小标宋_GBK"/>
          <w:sz w:val="72"/>
          <w:szCs w:val="72"/>
        </w:rPr>
      </w:pPr>
    </w:p>
    <w:p w14:paraId="3046A634">
      <w:pPr>
        <w:pStyle w:val="2"/>
        <w:rPr>
          <w:rFonts w:ascii="方正小标宋_GBK" w:hAnsi="方正小标宋_GBK" w:eastAsia="方正小标宋_GBK" w:cs="方正小标宋_GBK"/>
          <w:sz w:val="72"/>
          <w:szCs w:val="72"/>
        </w:rPr>
      </w:pPr>
    </w:p>
    <w:p w14:paraId="11960BF6">
      <w:pPr>
        <w:pStyle w:val="3"/>
        <w:rPr>
          <w:rFonts w:ascii="方正小标宋_GBK" w:hAnsi="方正小标宋_GBK" w:eastAsia="方正小标宋_GBK" w:cs="方正小标宋_GBK"/>
          <w:sz w:val="72"/>
          <w:szCs w:val="72"/>
        </w:rPr>
      </w:pPr>
    </w:p>
    <w:p w14:paraId="2A7AC07A"/>
    <w:p w14:paraId="0F4FFF86">
      <w:pPr>
        <w:pStyle w:val="13"/>
        <w:numPr>
          <w:ilvl w:val="0"/>
          <w:numId w:val="0"/>
        </w:numPr>
        <w:ind w:leftChars="0"/>
        <w:jc w:val="left"/>
        <w:rPr>
          <w:rFonts w:hint="eastAsia" w:ascii="黑体" w:hAnsi="黑体" w:eastAsia="黑体" w:cs="黑体"/>
          <w:sz w:val="32"/>
          <w:szCs w:val="32"/>
          <w:lang w:val="en-US" w:eastAsia="zh-CN"/>
        </w:rPr>
      </w:pPr>
    </w:p>
    <w:p w14:paraId="664B9611">
      <w:pPr>
        <w:pStyle w:val="13"/>
        <w:numPr>
          <w:ilvl w:val="0"/>
          <w:numId w:val="0"/>
        </w:numPr>
        <w:ind w:leftChars="0" w:firstLine="640" w:firstLineChars="200"/>
        <w:jc w:val="left"/>
        <w:rPr>
          <w:rFonts w:hint="eastAsia" w:ascii="黑体" w:hAnsi="黑体" w:eastAsia="黑体" w:cs="黑体"/>
          <w:sz w:val="32"/>
          <w:szCs w:val="32"/>
        </w:rPr>
      </w:pPr>
      <w:r>
        <w:rPr>
          <w:rFonts w:hint="eastAsia" w:ascii="黑体" w:hAnsi="黑体" w:eastAsia="黑体" w:cs="黑体"/>
          <w:sz w:val="32"/>
          <w:szCs w:val="32"/>
          <w:lang w:val="en-US" w:eastAsia="zh-CN"/>
        </w:rPr>
        <w:t>一、</w:t>
      </w:r>
      <w:r>
        <w:rPr>
          <w:rFonts w:hint="eastAsia" w:ascii="黑体" w:hAnsi="黑体" w:eastAsia="黑体" w:cs="黑体"/>
          <w:sz w:val="32"/>
          <w:szCs w:val="32"/>
        </w:rPr>
        <w:t>部门职责</w:t>
      </w:r>
    </w:p>
    <w:p w14:paraId="1C1CB85A">
      <w:pPr>
        <w:pStyle w:val="13"/>
        <w:numPr>
          <w:ilvl w:val="0"/>
          <w:numId w:val="0"/>
        </w:numPr>
        <w:ind w:leftChars="0" w:firstLine="640" w:firstLineChars="200"/>
        <w:jc w:val="left"/>
        <w:rPr>
          <w:rFonts w:hint="eastAsia" w:ascii="Times New Roman" w:hAnsi="Times New Roman" w:eastAsia="仿宋_GB2312" w:cs="黑体"/>
          <w:color w:val="000000"/>
          <w:sz w:val="32"/>
          <w:szCs w:val="32"/>
          <w:lang w:val="en-US" w:eastAsia="zh-CN" w:bidi="ar-SA"/>
        </w:rPr>
      </w:pPr>
      <w:r>
        <w:rPr>
          <w:rFonts w:hint="eastAsia" w:ascii="Times New Roman" w:hAnsi="Times New Roman" w:eastAsia="仿宋_GB2312" w:cs="黑体"/>
          <w:color w:val="000000"/>
          <w:sz w:val="32"/>
          <w:szCs w:val="32"/>
          <w:lang w:val="en-US" w:eastAsia="zh-CN" w:bidi="ar-SA"/>
        </w:rPr>
        <w:t>承担着八字哨、兰溪、龙光桥街道、赫山街道以及城区的排涝任务及区域内的抗旱补水与生态换水任务。</w:t>
      </w:r>
    </w:p>
    <w:p w14:paraId="57B2E546">
      <w:pPr>
        <w:ind w:firstLine="640" w:firstLineChars="200"/>
        <w:jc w:val="left"/>
        <w:rPr>
          <w:rFonts w:ascii="黑体" w:hAnsi="黑体" w:eastAsia="黑体" w:cs="黑体"/>
          <w:bCs/>
          <w:kern w:val="0"/>
          <w:sz w:val="32"/>
          <w:szCs w:val="32"/>
        </w:rPr>
      </w:pPr>
      <w:r>
        <w:rPr>
          <w:rFonts w:hint="eastAsia" w:ascii="黑体" w:hAnsi="黑体" w:eastAsia="黑体" w:cs="黑体"/>
          <w:bCs/>
          <w:kern w:val="0"/>
          <w:sz w:val="32"/>
          <w:szCs w:val="32"/>
        </w:rPr>
        <w:t>二、机构设置及决算单位构成</w:t>
      </w:r>
    </w:p>
    <w:p w14:paraId="6EF03169">
      <w:pPr>
        <w:widowControl/>
        <w:spacing w:line="600" w:lineRule="exact"/>
        <w:ind w:firstLine="640" w:firstLineChars="200"/>
        <w:jc w:val="left"/>
        <w:rPr>
          <w:rFonts w:hint="eastAsia" w:ascii="楷体" w:hAnsi="楷体" w:eastAsia="楷体" w:cs="楷体"/>
          <w:bCs/>
          <w:kern w:val="0"/>
          <w:sz w:val="32"/>
          <w:szCs w:val="32"/>
        </w:rPr>
      </w:pPr>
      <w:r>
        <w:rPr>
          <w:rFonts w:hint="eastAsia" w:ascii="楷体" w:hAnsi="楷体" w:eastAsia="楷体" w:cs="楷体"/>
          <w:bCs/>
          <w:kern w:val="0"/>
          <w:sz w:val="32"/>
          <w:szCs w:val="32"/>
        </w:rPr>
        <w:t>（一）内设机构设置。</w:t>
      </w:r>
    </w:p>
    <w:p w14:paraId="551D43AD">
      <w:pPr>
        <w:pStyle w:val="13"/>
        <w:numPr>
          <w:ilvl w:val="0"/>
          <w:numId w:val="0"/>
        </w:numPr>
        <w:ind w:leftChars="0" w:firstLine="640" w:firstLineChars="200"/>
        <w:jc w:val="left"/>
        <w:rPr>
          <w:rFonts w:hint="default" w:ascii="Times New Roman" w:hAnsi="Times New Roman" w:eastAsia="仿宋_GB2312" w:cs="黑体"/>
          <w:color w:val="000000"/>
          <w:sz w:val="32"/>
          <w:szCs w:val="32"/>
          <w:lang w:val="en-US" w:eastAsia="zh-CN" w:bidi="ar-SA"/>
        </w:rPr>
      </w:pPr>
      <w:r>
        <w:rPr>
          <w:rFonts w:hint="eastAsia" w:ascii="Times New Roman" w:hAnsi="Times New Roman" w:eastAsia="仿宋_GB2312" w:cs="黑体"/>
          <w:color w:val="000000"/>
          <w:sz w:val="32"/>
          <w:szCs w:val="32"/>
          <w:lang w:val="en-US" w:eastAsia="zh-CN" w:bidi="ar-SA"/>
        </w:rPr>
        <w:t>根据赫山区编制委员会核定，益阳市赫山区小河口电力排灌站全额拨款28人，设站长1名，副站长2名，全部纳入股级公益一类事业单位。</w:t>
      </w:r>
    </w:p>
    <w:p w14:paraId="384C1673">
      <w:pPr>
        <w:widowControl/>
        <w:spacing w:line="600" w:lineRule="exact"/>
        <w:ind w:firstLine="640" w:firstLineChars="200"/>
        <w:jc w:val="left"/>
        <w:rPr>
          <w:rFonts w:hint="eastAsia" w:ascii="楷体" w:hAnsi="楷体" w:eastAsia="楷体" w:cs="楷体"/>
          <w:bCs/>
          <w:kern w:val="0"/>
          <w:sz w:val="32"/>
          <w:szCs w:val="32"/>
        </w:rPr>
      </w:pPr>
      <w:r>
        <w:rPr>
          <w:rFonts w:hint="eastAsia" w:ascii="楷体" w:hAnsi="楷体" w:eastAsia="楷体" w:cs="楷体"/>
          <w:bCs/>
          <w:kern w:val="0"/>
          <w:sz w:val="32"/>
          <w:szCs w:val="32"/>
          <w:lang w:eastAsia="zh-CN"/>
        </w:rPr>
        <w:t>（二）</w:t>
      </w:r>
      <w:r>
        <w:rPr>
          <w:rFonts w:hint="eastAsia" w:ascii="楷体" w:hAnsi="楷体" w:eastAsia="楷体" w:cs="楷体"/>
          <w:bCs/>
          <w:kern w:val="0"/>
          <w:sz w:val="32"/>
          <w:szCs w:val="32"/>
        </w:rPr>
        <w:t>决算单位构成。</w:t>
      </w:r>
    </w:p>
    <w:p w14:paraId="4B37521E">
      <w:pPr>
        <w:pStyle w:val="13"/>
        <w:numPr>
          <w:ilvl w:val="0"/>
          <w:numId w:val="0"/>
        </w:numPr>
        <w:ind w:leftChars="0" w:firstLine="640" w:firstLineChars="200"/>
        <w:jc w:val="left"/>
        <w:rPr>
          <w:rFonts w:hint="eastAsia" w:ascii="Times New Roman" w:hAnsi="Times New Roman" w:eastAsia="仿宋_GB2312" w:cs="黑体"/>
          <w:color w:val="000000"/>
          <w:sz w:val="32"/>
          <w:szCs w:val="32"/>
          <w:lang w:val="en-US" w:eastAsia="zh-CN" w:bidi="ar-SA"/>
        </w:rPr>
      </w:pPr>
      <w:r>
        <w:rPr>
          <w:rFonts w:hint="eastAsia" w:ascii="Times New Roman" w:hAnsi="Times New Roman" w:eastAsia="仿宋_GB2312" w:cs="黑体"/>
          <w:color w:val="000000"/>
          <w:sz w:val="32"/>
          <w:szCs w:val="32"/>
          <w:lang w:val="en-US" w:eastAsia="zh-CN" w:bidi="ar-SA"/>
        </w:rPr>
        <w:t>益阳市赫山区小河口电力排灌站2023年部门决算汇总公开单位构成包括：益阳市赫山区小河口电力排灌站本级。</w:t>
      </w:r>
    </w:p>
    <w:p w14:paraId="6F72B656">
      <w:pPr>
        <w:pStyle w:val="13"/>
        <w:numPr>
          <w:ilvl w:val="0"/>
          <w:numId w:val="0"/>
        </w:numPr>
        <w:ind w:leftChars="0" w:firstLine="648" w:firstLineChars="200"/>
        <w:jc w:val="left"/>
        <w:rPr>
          <w:rFonts w:hint="eastAsia" w:ascii="仿宋" w:hAnsi="仿宋" w:eastAsia="仿宋" w:cs="仿宋"/>
          <w:spacing w:val="2"/>
          <w:sz w:val="32"/>
          <w:szCs w:val="32"/>
        </w:rPr>
      </w:pPr>
    </w:p>
    <w:p w14:paraId="0AB81E09">
      <w:pPr>
        <w:jc w:val="center"/>
        <w:rPr>
          <w:rFonts w:ascii="黑体" w:hAnsi="黑体" w:eastAsia="黑体"/>
          <w:sz w:val="28"/>
          <w:szCs w:val="28"/>
        </w:rPr>
      </w:pPr>
    </w:p>
    <w:p w14:paraId="2FF61F4C">
      <w:pPr>
        <w:jc w:val="center"/>
        <w:rPr>
          <w:rFonts w:ascii="黑体" w:hAnsi="黑体" w:eastAsia="黑体"/>
          <w:sz w:val="28"/>
          <w:szCs w:val="28"/>
        </w:rPr>
      </w:pPr>
    </w:p>
    <w:p w14:paraId="7757A40C">
      <w:pPr>
        <w:jc w:val="center"/>
        <w:rPr>
          <w:rFonts w:ascii="黑体" w:hAnsi="黑体" w:eastAsia="黑体"/>
          <w:sz w:val="28"/>
          <w:szCs w:val="28"/>
        </w:rPr>
      </w:pPr>
    </w:p>
    <w:p w14:paraId="5C11CC6D">
      <w:pPr>
        <w:jc w:val="center"/>
        <w:rPr>
          <w:rFonts w:ascii="黑体" w:hAnsi="黑体" w:eastAsia="黑体"/>
          <w:sz w:val="28"/>
          <w:szCs w:val="28"/>
        </w:rPr>
      </w:pPr>
    </w:p>
    <w:p w14:paraId="4277937E">
      <w:pPr>
        <w:jc w:val="center"/>
        <w:rPr>
          <w:rFonts w:ascii="黑体" w:hAnsi="黑体" w:eastAsia="黑体"/>
          <w:sz w:val="28"/>
          <w:szCs w:val="28"/>
        </w:rPr>
      </w:pPr>
    </w:p>
    <w:p w14:paraId="29A74722">
      <w:pPr>
        <w:jc w:val="center"/>
        <w:rPr>
          <w:rFonts w:ascii="黑体" w:hAnsi="黑体" w:eastAsia="黑体"/>
          <w:sz w:val="28"/>
          <w:szCs w:val="28"/>
        </w:rPr>
      </w:pPr>
    </w:p>
    <w:p w14:paraId="288C517D">
      <w:pPr>
        <w:jc w:val="center"/>
        <w:rPr>
          <w:rFonts w:ascii="黑体" w:hAnsi="黑体" w:eastAsia="黑体"/>
          <w:sz w:val="28"/>
          <w:szCs w:val="28"/>
        </w:rPr>
      </w:pPr>
    </w:p>
    <w:p w14:paraId="3A3485F0">
      <w:pPr>
        <w:jc w:val="center"/>
        <w:rPr>
          <w:rFonts w:ascii="黑体" w:hAnsi="黑体" w:eastAsia="黑体"/>
          <w:sz w:val="28"/>
          <w:szCs w:val="28"/>
        </w:rPr>
      </w:pPr>
    </w:p>
    <w:p w14:paraId="667AF8BF">
      <w:pPr>
        <w:jc w:val="center"/>
        <w:rPr>
          <w:rFonts w:ascii="黑体" w:hAnsi="黑体" w:eastAsia="黑体"/>
          <w:sz w:val="28"/>
          <w:szCs w:val="28"/>
        </w:rPr>
      </w:pPr>
    </w:p>
    <w:p w14:paraId="601D970B">
      <w:pPr>
        <w:jc w:val="center"/>
        <w:rPr>
          <w:rFonts w:ascii="黑体" w:hAnsi="黑体" w:eastAsia="黑体"/>
          <w:sz w:val="28"/>
          <w:szCs w:val="28"/>
        </w:rPr>
      </w:pPr>
    </w:p>
    <w:p w14:paraId="250F7EB2">
      <w:pPr>
        <w:jc w:val="center"/>
        <w:rPr>
          <w:rFonts w:ascii="黑体" w:hAnsi="黑体" w:eastAsia="黑体"/>
          <w:sz w:val="28"/>
          <w:szCs w:val="28"/>
        </w:rPr>
      </w:pPr>
    </w:p>
    <w:p w14:paraId="5A08329C">
      <w:pPr>
        <w:jc w:val="center"/>
        <w:rPr>
          <w:rFonts w:ascii="黑体" w:hAnsi="黑体" w:eastAsia="黑体"/>
          <w:sz w:val="28"/>
          <w:szCs w:val="28"/>
        </w:rPr>
      </w:pPr>
    </w:p>
    <w:p w14:paraId="70924FF9">
      <w:pPr>
        <w:jc w:val="center"/>
        <w:rPr>
          <w:sz w:val="72"/>
          <w:szCs w:val="72"/>
        </w:rPr>
      </w:pPr>
    </w:p>
    <w:p w14:paraId="2EB7FDEE">
      <w:pPr>
        <w:jc w:val="center"/>
        <w:rPr>
          <w:sz w:val="72"/>
          <w:szCs w:val="72"/>
        </w:rPr>
      </w:pPr>
    </w:p>
    <w:p w14:paraId="046B4B23">
      <w:pPr>
        <w:jc w:val="center"/>
        <w:rPr>
          <w:sz w:val="72"/>
          <w:szCs w:val="72"/>
        </w:rPr>
      </w:pPr>
    </w:p>
    <w:p w14:paraId="05947FEB">
      <w:pPr>
        <w:jc w:val="center"/>
        <w:rPr>
          <w:sz w:val="72"/>
          <w:szCs w:val="72"/>
        </w:rPr>
      </w:pPr>
    </w:p>
    <w:p w14:paraId="3AF9A0E8">
      <w:pPr>
        <w:pStyle w:val="12"/>
        <w:jc w:val="center"/>
        <w:rPr>
          <w:rFonts w:ascii="方正小标宋_GBK" w:hAnsi="方正小标宋_GBK" w:eastAsia="方正小标宋_GBK" w:cs="方正小标宋_GBK"/>
          <w:sz w:val="84"/>
          <w:szCs w:val="84"/>
        </w:rPr>
      </w:pPr>
    </w:p>
    <w:p w14:paraId="0A1CBEF3">
      <w:pPr>
        <w:pStyle w:val="12"/>
        <w:jc w:val="center"/>
        <w:rPr>
          <w:rFonts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第二部分</w:t>
      </w:r>
    </w:p>
    <w:p w14:paraId="163D62CF">
      <w:pPr>
        <w:pStyle w:val="12"/>
        <w:jc w:val="center"/>
        <w:rPr>
          <w:rFonts w:ascii="方正小标宋_GBK" w:hAnsi="方正小标宋_GBK" w:eastAsia="方正小标宋_GBK" w:cs="方正小标宋_GBK"/>
          <w:sz w:val="84"/>
          <w:szCs w:val="84"/>
        </w:rPr>
      </w:pPr>
    </w:p>
    <w:p w14:paraId="37B9C670">
      <w:pPr>
        <w:pStyle w:val="12"/>
        <w:jc w:val="center"/>
        <w:rPr>
          <w:sz w:val="72"/>
          <w:szCs w:val="72"/>
        </w:rPr>
      </w:pPr>
      <w:r>
        <w:rPr>
          <w:rFonts w:hint="eastAsia" w:ascii="方正小标宋_GBK" w:hAnsi="方正小标宋_GBK" w:eastAsia="方正小标宋_GBK" w:cs="方正小标宋_GBK"/>
          <w:sz w:val="84"/>
          <w:szCs w:val="84"/>
        </w:rPr>
        <w:t>部门决算表</w:t>
      </w:r>
    </w:p>
    <w:p w14:paraId="1F92999D">
      <w:pPr>
        <w:jc w:val="center"/>
        <w:rPr>
          <w:sz w:val="72"/>
          <w:szCs w:val="72"/>
        </w:rPr>
      </w:pPr>
    </w:p>
    <w:p w14:paraId="3D5888E4">
      <w:pPr>
        <w:jc w:val="center"/>
        <w:rPr>
          <w:sz w:val="72"/>
          <w:szCs w:val="72"/>
        </w:rPr>
      </w:pPr>
    </w:p>
    <w:p w14:paraId="6A87109C">
      <w:pPr>
        <w:jc w:val="center"/>
        <w:rPr>
          <w:sz w:val="72"/>
          <w:szCs w:val="72"/>
        </w:rPr>
      </w:pPr>
    </w:p>
    <w:p w14:paraId="54502AE1">
      <w:pPr>
        <w:jc w:val="center"/>
        <w:rPr>
          <w:sz w:val="72"/>
          <w:szCs w:val="72"/>
        </w:rPr>
      </w:pPr>
    </w:p>
    <w:p w14:paraId="0FF88E0F">
      <w:pPr>
        <w:jc w:val="center"/>
        <w:rPr>
          <w:sz w:val="72"/>
          <w:szCs w:val="72"/>
        </w:rPr>
      </w:pPr>
    </w:p>
    <w:p w14:paraId="501FCA55">
      <w:pPr>
        <w:jc w:val="left"/>
        <w:rPr>
          <w:sz w:val="32"/>
          <w:szCs w:val="32"/>
        </w:rPr>
      </w:pPr>
    </w:p>
    <w:p w14:paraId="0A339589">
      <w:pPr>
        <w:jc w:val="left"/>
        <w:rPr>
          <w:rFonts w:asciiTheme="minorEastAsia" w:hAnsiTheme="minorEastAsia"/>
          <w:sz w:val="32"/>
          <w:szCs w:val="32"/>
        </w:rPr>
        <w:sectPr>
          <w:pgSz w:w="11906" w:h="16838"/>
          <w:pgMar w:top="720" w:right="720" w:bottom="720" w:left="720" w:header="851" w:footer="992" w:gutter="0"/>
          <w:cols w:space="425" w:num="1"/>
          <w:docGrid w:type="lines" w:linePitch="312" w:charSpace="0"/>
        </w:sectPr>
      </w:pPr>
    </w:p>
    <w:tbl>
      <w:tblPr>
        <w:tblStyle w:val="8"/>
        <w:tblW w:w="15428" w:type="dxa"/>
        <w:tblInd w:w="0" w:type="dxa"/>
        <w:tblLayout w:type="fixed"/>
        <w:tblCellMar>
          <w:top w:w="0" w:type="dxa"/>
          <w:left w:w="0" w:type="dxa"/>
          <w:bottom w:w="0" w:type="dxa"/>
          <w:right w:w="0" w:type="dxa"/>
        </w:tblCellMar>
      </w:tblPr>
      <w:tblGrid>
        <w:gridCol w:w="395"/>
        <w:gridCol w:w="727"/>
        <w:gridCol w:w="2279"/>
        <w:gridCol w:w="1731"/>
        <w:gridCol w:w="1673"/>
        <w:gridCol w:w="1774"/>
        <w:gridCol w:w="1688"/>
        <w:gridCol w:w="1702"/>
        <w:gridCol w:w="1875"/>
        <w:gridCol w:w="1584"/>
      </w:tblGrid>
      <w:tr w14:paraId="66695322">
        <w:tblPrEx>
          <w:tblCellMar>
            <w:top w:w="0" w:type="dxa"/>
            <w:left w:w="0" w:type="dxa"/>
            <w:bottom w:w="0" w:type="dxa"/>
            <w:right w:w="0" w:type="dxa"/>
          </w:tblCellMar>
        </w:tblPrEx>
        <w:trPr>
          <w:trHeight w:val="435" w:hRule="atLeast"/>
        </w:trPr>
        <w:tc>
          <w:tcPr>
            <w:tcW w:w="15428" w:type="dxa"/>
            <w:gridSpan w:val="10"/>
            <w:tcBorders>
              <w:top w:val="nil"/>
              <w:left w:val="nil"/>
              <w:bottom w:val="nil"/>
              <w:right w:val="nil"/>
            </w:tcBorders>
            <w:shd w:val="clear" w:color="auto" w:fill="auto"/>
            <w:noWrap/>
            <w:tcMar>
              <w:top w:w="15" w:type="dxa"/>
              <w:left w:w="15" w:type="dxa"/>
              <w:bottom w:w="0" w:type="dxa"/>
              <w:right w:w="15" w:type="dxa"/>
            </w:tcMar>
            <w:vAlign w:val="center"/>
          </w:tcPr>
          <w:tbl>
            <w:tblPr>
              <w:tblStyle w:val="8"/>
              <w:tblW w:w="15398" w:type="dxa"/>
              <w:tblInd w:w="0" w:type="dxa"/>
              <w:tblLayout w:type="fixed"/>
              <w:tblCellMar>
                <w:top w:w="0" w:type="dxa"/>
                <w:left w:w="108" w:type="dxa"/>
                <w:bottom w:w="0" w:type="dxa"/>
                <w:right w:w="108" w:type="dxa"/>
              </w:tblCellMar>
            </w:tblPr>
            <w:tblGrid>
              <w:gridCol w:w="4442"/>
              <w:gridCol w:w="603"/>
              <w:gridCol w:w="700"/>
              <w:gridCol w:w="699"/>
              <w:gridCol w:w="71"/>
              <w:gridCol w:w="1125"/>
              <w:gridCol w:w="3837"/>
              <w:gridCol w:w="1625"/>
              <w:gridCol w:w="191"/>
              <w:gridCol w:w="808"/>
              <w:gridCol w:w="1179"/>
              <w:gridCol w:w="118"/>
            </w:tblGrid>
            <w:tr w14:paraId="5E7EB561">
              <w:tblPrEx>
                <w:tblCellMar>
                  <w:top w:w="0" w:type="dxa"/>
                  <w:left w:w="108" w:type="dxa"/>
                  <w:bottom w:w="0" w:type="dxa"/>
                  <w:right w:w="108" w:type="dxa"/>
                </w:tblCellMar>
              </w:tblPrEx>
              <w:trPr>
                <w:trHeight w:val="526" w:hRule="exact"/>
              </w:trPr>
              <w:tc>
                <w:tcPr>
                  <w:tcW w:w="15398" w:type="dxa"/>
                  <w:gridSpan w:val="12"/>
                  <w:tcBorders>
                    <w:top w:val="nil"/>
                    <w:left w:val="nil"/>
                    <w:bottom w:val="nil"/>
                    <w:right w:val="nil"/>
                  </w:tcBorders>
                  <w:shd w:val="clear" w:color="auto" w:fill="auto"/>
                  <w:noWrap/>
                  <w:vAlign w:val="center"/>
                </w:tcPr>
                <w:p w14:paraId="3B331C81">
                  <w:pPr>
                    <w:widowControl/>
                    <w:jc w:val="center"/>
                    <w:textAlignment w:val="center"/>
                    <w:rPr>
                      <w:rFonts w:ascii="华文中宋" w:hAnsi="华文中宋" w:eastAsia="华文中宋" w:cs="华文中宋"/>
                      <w:color w:val="000000"/>
                      <w:sz w:val="22"/>
                      <w:szCs w:val="22"/>
                    </w:rPr>
                  </w:pPr>
                  <w:r>
                    <w:rPr>
                      <w:rFonts w:hint="eastAsia" w:ascii="华文中宋" w:hAnsi="华文中宋" w:eastAsia="华文中宋" w:cs="华文中宋"/>
                      <w:color w:val="000000"/>
                      <w:kern w:val="0"/>
                      <w:sz w:val="22"/>
                      <w:szCs w:val="22"/>
                    </w:rPr>
                    <w:t>收入支出决算总表</w:t>
                  </w:r>
                </w:p>
              </w:tc>
            </w:tr>
            <w:tr w14:paraId="72548DB0">
              <w:tblPrEx>
                <w:tblCellMar>
                  <w:top w:w="0" w:type="dxa"/>
                  <w:left w:w="108" w:type="dxa"/>
                  <w:bottom w:w="0" w:type="dxa"/>
                  <w:right w:w="108" w:type="dxa"/>
                </w:tblCellMar>
              </w:tblPrEx>
              <w:trPr>
                <w:trHeight w:val="238" w:hRule="exact"/>
              </w:trPr>
              <w:tc>
                <w:tcPr>
                  <w:tcW w:w="4442" w:type="dxa"/>
                  <w:tcBorders>
                    <w:top w:val="nil"/>
                    <w:left w:val="nil"/>
                    <w:bottom w:val="nil"/>
                    <w:right w:val="nil"/>
                  </w:tcBorders>
                  <w:shd w:val="clear" w:color="auto" w:fill="FFFFFF"/>
                  <w:noWrap/>
                  <w:vAlign w:val="center"/>
                </w:tcPr>
                <w:p w14:paraId="0579066E">
                  <w:pPr>
                    <w:jc w:val="right"/>
                    <w:rPr>
                      <w:rFonts w:ascii="宋体" w:hAnsi="宋体" w:eastAsia="宋体" w:cs="宋体"/>
                      <w:color w:val="000000"/>
                      <w:sz w:val="21"/>
                      <w:szCs w:val="21"/>
                    </w:rPr>
                  </w:pPr>
                </w:p>
              </w:tc>
              <w:tc>
                <w:tcPr>
                  <w:tcW w:w="603" w:type="dxa"/>
                  <w:tcBorders>
                    <w:top w:val="nil"/>
                    <w:left w:val="nil"/>
                    <w:bottom w:val="nil"/>
                    <w:right w:val="nil"/>
                  </w:tcBorders>
                  <w:shd w:val="clear" w:color="auto" w:fill="FFFFFF"/>
                  <w:noWrap/>
                  <w:vAlign w:val="center"/>
                </w:tcPr>
                <w:p w14:paraId="73C7EC5A">
                  <w:pPr>
                    <w:jc w:val="right"/>
                    <w:rPr>
                      <w:rFonts w:ascii="宋体" w:hAnsi="宋体" w:eastAsia="宋体" w:cs="宋体"/>
                      <w:color w:val="000000"/>
                      <w:sz w:val="21"/>
                      <w:szCs w:val="21"/>
                    </w:rPr>
                  </w:pPr>
                </w:p>
              </w:tc>
              <w:tc>
                <w:tcPr>
                  <w:tcW w:w="1399" w:type="dxa"/>
                  <w:gridSpan w:val="2"/>
                  <w:tcBorders>
                    <w:top w:val="nil"/>
                    <w:left w:val="nil"/>
                    <w:bottom w:val="nil"/>
                    <w:right w:val="nil"/>
                  </w:tcBorders>
                  <w:shd w:val="clear" w:color="auto" w:fill="FFFFFF"/>
                  <w:noWrap/>
                  <w:vAlign w:val="center"/>
                </w:tcPr>
                <w:p w14:paraId="176B8344">
                  <w:pPr>
                    <w:jc w:val="right"/>
                    <w:rPr>
                      <w:rFonts w:ascii="宋体" w:hAnsi="宋体" w:eastAsia="宋体" w:cs="宋体"/>
                      <w:color w:val="000000"/>
                      <w:sz w:val="21"/>
                      <w:szCs w:val="21"/>
                    </w:rPr>
                  </w:pPr>
                </w:p>
              </w:tc>
              <w:tc>
                <w:tcPr>
                  <w:tcW w:w="5033" w:type="dxa"/>
                  <w:gridSpan w:val="3"/>
                  <w:tcBorders>
                    <w:top w:val="nil"/>
                    <w:left w:val="nil"/>
                    <w:bottom w:val="nil"/>
                    <w:right w:val="nil"/>
                  </w:tcBorders>
                  <w:shd w:val="clear" w:color="auto" w:fill="FFFFFF"/>
                  <w:noWrap/>
                  <w:vAlign w:val="center"/>
                </w:tcPr>
                <w:p w14:paraId="50B0C17F">
                  <w:pPr>
                    <w:jc w:val="right"/>
                    <w:rPr>
                      <w:rFonts w:ascii="宋体" w:hAnsi="宋体" w:eastAsia="宋体" w:cs="宋体"/>
                      <w:color w:val="000000"/>
                      <w:sz w:val="21"/>
                      <w:szCs w:val="21"/>
                    </w:rPr>
                  </w:pPr>
                </w:p>
              </w:tc>
              <w:tc>
                <w:tcPr>
                  <w:tcW w:w="1625" w:type="dxa"/>
                  <w:tcBorders>
                    <w:top w:val="nil"/>
                    <w:left w:val="nil"/>
                    <w:bottom w:val="nil"/>
                    <w:right w:val="nil"/>
                  </w:tcBorders>
                  <w:shd w:val="clear" w:color="auto" w:fill="FFFFFF"/>
                  <w:noWrap/>
                  <w:vAlign w:val="center"/>
                </w:tcPr>
                <w:p w14:paraId="21B60E3E">
                  <w:pPr>
                    <w:jc w:val="right"/>
                    <w:rPr>
                      <w:rFonts w:ascii="宋体" w:hAnsi="宋体" w:eastAsia="宋体" w:cs="宋体"/>
                      <w:color w:val="000000"/>
                      <w:sz w:val="21"/>
                      <w:szCs w:val="21"/>
                    </w:rPr>
                  </w:pPr>
                </w:p>
              </w:tc>
              <w:tc>
                <w:tcPr>
                  <w:tcW w:w="2296" w:type="dxa"/>
                  <w:gridSpan w:val="4"/>
                  <w:tcBorders>
                    <w:top w:val="nil"/>
                    <w:left w:val="nil"/>
                    <w:bottom w:val="nil"/>
                    <w:right w:val="nil"/>
                  </w:tcBorders>
                  <w:shd w:val="clear" w:color="auto" w:fill="FFFFFF"/>
                  <w:noWrap/>
                  <w:vAlign w:val="center"/>
                </w:tcPr>
                <w:p w14:paraId="0DEFF7DC">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公开01表</w:t>
                  </w:r>
                </w:p>
              </w:tc>
            </w:tr>
            <w:tr w14:paraId="00BB5BF4">
              <w:tblPrEx>
                <w:tblCellMar>
                  <w:top w:w="0" w:type="dxa"/>
                  <w:left w:w="108" w:type="dxa"/>
                  <w:bottom w:w="0" w:type="dxa"/>
                  <w:right w:w="108" w:type="dxa"/>
                </w:tblCellMar>
              </w:tblPrEx>
              <w:trPr>
                <w:trHeight w:val="238" w:hRule="exact"/>
              </w:trPr>
              <w:tc>
                <w:tcPr>
                  <w:tcW w:w="4442" w:type="dxa"/>
                  <w:tcBorders>
                    <w:top w:val="nil"/>
                    <w:left w:val="nil"/>
                    <w:bottom w:val="nil"/>
                    <w:right w:val="nil"/>
                  </w:tcBorders>
                  <w:shd w:val="clear" w:color="auto" w:fill="FFFFFF"/>
                  <w:noWrap/>
                  <w:vAlign w:val="center"/>
                </w:tcPr>
                <w:p w14:paraId="56FDE250">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部门：</w:t>
                  </w:r>
                </w:p>
              </w:tc>
              <w:tc>
                <w:tcPr>
                  <w:tcW w:w="603" w:type="dxa"/>
                  <w:tcBorders>
                    <w:top w:val="nil"/>
                    <w:left w:val="nil"/>
                    <w:bottom w:val="nil"/>
                    <w:right w:val="nil"/>
                  </w:tcBorders>
                  <w:shd w:val="clear" w:color="auto" w:fill="FFFFFF"/>
                  <w:noWrap/>
                  <w:vAlign w:val="center"/>
                </w:tcPr>
                <w:p w14:paraId="3C98FDC0">
                  <w:pPr>
                    <w:jc w:val="right"/>
                    <w:rPr>
                      <w:rFonts w:ascii="宋体" w:hAnsi="宋体" w:eastAsia="宋体" w:cs="宋体"/>
                      <w:color w:val="000000"/>
                      <w:sz w:val="21"/>
                      <w:szCs w:val="21"/>
                    </w:rPr>
                  </w:pPr>
                </w:p>
              </w:tc>
              <w:tc>
                <w:tcPr>
                  <w:tcW w:w="1399" w:type="dxa"/>
                  <w:gridSpan w:val="2"/>
                  <w:tcBorders>
                    <w:top w:val="nil"/>
                    <w:left w:val="nil"/>
                    <w:bottom w:val="nil"/>
                    <w:right w:val="nil"/>
                  </w:tcBorders>
                  <w:shd w:val="clear" w:color="auto" w:fill="FFFFFF"/>
                  <w:noWrap/>
                  <w:vAlign w:val="center"/>
                </w:tcPr>
                <w:p w14:paraId="7940C527">
                  <w:pPr>
                    <w:jc w:val="right"/>
                    <w:rPr>
                      <w:rFonts w:ascii="宋体" w:hAnsi="宋体" w:eastAsia="宋体" w:cs="宋体"/>
                      <w:color w:val="000000"/>
                      <w:sz w:val="21"/>
                      <w:szCs w:val="21"/>
                    </w:rPr>
                  </w:pPr>
                </w:p>
              </w:tc>
              <w:tc>
                <w:tcPr>
                  <w:tcW w:w="5033" w:type="dxa"/>
                  <w:gridSpan w:val="3"/>
                  <w:tcBorders>
                    <w:top w:val="nil"/>
                    <w:left w:val="nil"/>
                    <w:bottom w:val="nil"/>
                    <w:right w:val="nil"/>
                  </w:tcBorders>
                  <w:shd w:val="clear" w:color="auto" w:fill="FFFFFF"/>
                  <w:noWrap/>
                  <w:vAlign w:val="center"/>
                </w:tcPr>
                <w:p w14:paraId="492A989D">
                  <w:pPr>
                    <w:jc w:val="right"/>
                    <w:rPr>
                      <w:rFonts w:ascii="宋体" w:hAnsi="宋体" w:eastAsia="宋体" w:cs="宋体"/>
                      <w:color w:val="000000"/>
                      <w:sz w:val="21"/>
                      <w:szCs w:val="21"/>
                    </w:rPr>
                  </w:pPr>
                </w:p>
              </w:tc>
              <w:tc>
                <w:tcPr>
                  <w:tcW w:w="1625" w:type="dxa"/>
                  <w:tcBorders>
                    <w:top w:val="nil"/>
                    <w:left w:val="nil"/>
                    <w:bottom w:val="nil"/>
                    <w:right w:val="nil"/>
                  </w:tcBorders>
                  <w:shd w:val="clear" w:color="auto" w:fill="FFFFFF"/>
                  <w:noWrap/>
                  <w:vAlign w:val="center"/>
                </w:tcPr>
                <w:p w14:paraId="28EA3860">
                  <w:pPr>
                    <w:jc w:val="right"/>
                    <w:rPr>
                      <w:rFonts w:ascii="宋体" w:hAnsi="宋体" w:eastAsia="宋体" w:cs="宋体"/>
                      <w:color w:val="000000"/>
                      <w:sz w:val="21"/>
                      <w:szCs w:val="21"/>
                    </w:rPr>
                  </w:pPr>
                </w:p>
              </w:tc>
              <w:tc>
                <w:tcPr>
                  <w:tcW w:w="2296" w:type="dxa"/>
                  <w:gridSpan w:val="4"/>
                  <w:tcBorders>
                    <w:top w:val="nil"/>
                    <w:left w:val="nil"/>
                    <w:bottom w:val="nil"/>
                    <w:right w:val="nil"/>
                  </w:tcBorders>
                  <w:shd w:val="clear" w:color="auto" w:fill="FFFFFF"/>
                  <w:noWrap/>
                  <w:vAlign w:val="center"/>
                </w:tcPr>
                <w:p w14:paraId="64B0AE36">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单位：万元</w:t>
                  </w:r>
                </w:p>
              </w:tc>
            </w:tr>
            <w:tr w14:paraId="46020164">
              <w:tblPrEx>
                <w:shd w:val="clear" w:color="auto" w:fill="auto"/>
                <w:tblCellMar>
                  <w:top w:w="0" w:type="dxa"/>
                  <w:left w:w="0" w:type="dxa"/>
                  <w:bottom w:w="0" w:type="dxa"/>
                  <w:right w:w="0" w:type="dxa"/>
                </w:tblCellMar>
              </w:tblPrEx>
              <w:trPr>
                <w:gridAfter w:val="1"/>
                <w:wAfter w:w="118" w:type="dxa"/>
                <w:trHeight w:val="289" w:hRule="exact"/>
              </w:trPr>
              <w:tc>
                <w:tcPr>
                  <w:tcW w:w="7640" w:type="dxa"/>
                  <w:gridSpan w:val="6"/>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14:paraId="3AC010A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收入</w:t>
                  </w:r>
                </w:p>
              </w:tc>
              <w:tc>
                <w:tcPr>
                  <w:tcW w:w="7640" w:type="dxa"/>
                  <w:gridSpan w:val="5"/>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14:paraId="64673DD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支出</w:t>
                  </w:r>
                </w:p>
              </w:tc>
            </w:tr>
            <w:tr w14:paraId="61842CED">
              <w:tblPrEx>
                <w:shd w:val="clear" w:color="auto" w:fill="auto"/>
                <w:tblCellMar>
                  <w:top w:w="0" w:type="dxa"/>
                  <w:left w:w="0" w:type="dxa"/>
                  <w:bottom w:w="0" w:type="dxa"/>
                  <w:right w:w="0" w:type="dxa"/>
                </w:tblCellMar>
              </w:tblPrEx>
              <w:trPr>
                <w:gridAfter w:val="1"/>
                <w:wAfter w:w="118" w:type="dxa"/>
                <w:trHeight w:val="261" w:hRule="exact"/>
              </w:trPr>
              <w:tc>
                <w:tcPr>
                  <w:tcW w:w="5745" w:type="dxa"/>
                  <w:gridSpan w:val="3"/>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14:paraId="7136090E">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项目</w:t>
                  </w:r>
                </w:p>
              </w:tc>
              <w:tc>
                <w:tcPr>
                  <w:tcW w:w="770" w:type="dxa"/>
                  <w:gridSpan w:val="2"/>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14:paraId="2FCC6D43">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行次</w:t>
                  </w:r>
                </w:p>
              </w:tc>
              <w:tc>
                <w:tcPr>
                  <w:tcW w:w="1125"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14:paraId="21ECB6FB">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金额</w:t>
                  </w:r>
                </w:p>
              </w:tc>
              <w:tc>
                <w:tcPr>
                  <w:tcW w:w="5653" w:type="dxa"/>
                  <w:gridSpan w:val="3"/>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14:paraId="44D3F426">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项目</w:t>
                  </w:r>
                </w:p>
              </w:tc>
              <w:tc>
                <w:tcPr>
                  <w:tcW w:w="808"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14:paraId="09E62F58">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行次</w:t>
                  </w:r>
                </w:p>
              </w:tc>
              <w:tc>
                <w:tcPr>
                  <w:tcW w:w="1179"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14:paraId="43319612">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金额</w:t>
                  </w:r>
                </w:p>
              </w:tc>
            </w:tr>
            <w:tr w14:paraId="500B0854">
              <w:tblPrEx>
                <w:shd w:val="clear" w:color="auto" w:fill="auto"/>
                <w:tblCellMar>
                  <w:top w:w="0" w:type="dxa"/>
                  <w:left w:w="0" w:type="dxa"/>
                  <w:bottom w:w="0" w:type="dxa"/>
                  <w:right w:w="0" w:type="dxa"/>
                </w:tblCellMar>
              </w:tblPrEx>
              <w:trPr>
                <w:gridAfter w:val="1"/>
                <w:wAfter w:w="118" w:type="dxa"/>
                <w:trHeight w:val="261" w:hRule="exact"/>
              </w:trPr>
              <w:tc>
                <w:tcPr>
                  <w:tcW w:w="5745" w:type="dxa"/>
                  <w:gridSpan w:val="3"/>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14:paraId="0093D965">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栏次</w:t>
                  </w:r>
                </w:p>
              </w:tc>
              <w:tc>
                <w:tcPr>
                  <w:tcW w:w="770" w:type="dxa"/>
                  <w:gridSpan w:val="2"/>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14:paraId="746E942A">
                  <w:pPr>
                    <w:jc w:val="center"/>
                    <w:rPr>
                      <w:rFonts w:hint="eastAsia" w:ascii="宋体" w:hAnsi="宋体" w:eastAsia="宋体" w:cs="宋体"/>
                      <w:i w:val="0"/>
                      <w:color w:val="000000"/>
                      <w:sz w:val="16"/>
                      <w:szCs w:val="16"/>
                      <w:u w:val="none"/>
                    </w:rPr>
                  </w:pPr>
                </w:p>
              </w:tc>
              <w:tc>
                <w:tcPr>
                  <w:tcW w:w="1125"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14:paraId="4FDEE42E">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w:t>
                  </w:r>
                </w:p>
              </w:tc>
              <w:tc>
                <w:tcPr>
                  <w:tcW w:w="5653" w:type="dxa"/>
                  <w:gridSpan w:val="3"/>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14:paraId="7F87E901">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栏次</w:t>
                  </w:r>
                </w:p>
              </w:tc>
              <w:tc>
                <w:tcPr>
                  <w:tcW w:w="808"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14:paraId="1D230273">
                  <w:pPr>
                    <w:jc w:val="center"/>
                    <w:rPr>
                      <w:rFonts w:hint="eastAsia" w:ascii="宋体" w:hAnsi="宋体" w:eastAsia="宋体" w:cs="宋体"/>
                      <w:i w:val="0"/>
                      <w:color w:val="000000"/>
                      <w:sz w:val="16"/>
                      <w:szCs w:val="16"/>
                      <w:u w:val="none"/>
                    </w:rPr>
                  </w:pPr>
                </w:p>
              </w:tc>
              <w:tc>
                <w:tcPr>
                  <w:tcW w:w="1179"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14:paraId="4CAD8FA1">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w:t>
                  </w:r>
                </w:p>
              </w:tc>
            </w:tr>
            <w:tr w14:paraId="1B894C51">
              <w:tblPrEx>
                <w:shd w:val="clear" w:color="auto" w:fill="auto"/>
                <w:tblCellMar>
                  <w:top w:w="0" w:type="dxa"/>
                  <w:left w:w="0" w:type="dxa"/>
                  <w:bottom w:w="0" w:type="dxa"/>
                  <w:right w:w="0" w:type="dxa"/>
                </w:tblCellMar>
              </w:tblPrEx>
              <w:trPr>
                <w:gridAfter w:val="1"/>
                <w:wAfter w:w="118" w:type="dxa"/>
                <w:trHeight w:val="261" w:hRule="exact"/>
              </w:trPr>
              <w:tc>
                <w:tcPr>
                  <w:tcW w:w="5745" w:type="dxa"/>
                  <w:gridSpan w:val="3"/>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14:paraId="1CD8C63D">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一、一般公共预算财政拨款收入</w:t>
                  </w:r>
                </w:p>
              </w:tc>
              <w:tc>
                <w:tcPr>
                  <w:tcW w:w="770" w:type="dxa"/>
                  <w:gridSpan w:val="2"/>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14:paraId="3725DBB7">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w:t>
                  </w:r>
                </w:p>
              </w:tc>
              <w:tc>
                <w:tcPr>
                  <w:tcW w:w="1125"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14:paraId="3709046D">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254.73</w:t>
                  </w:r>
                </w:p>
              </w:tc>
              <w:tc>
                <w:tcPr>
                  <w:tcW w:w="5653" w:type="dxa"/>
                  <w:gridSpan w:val="3"/>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14:paraId="12073DF1">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一、一般公共服务支出</w:t>
                  </w:r>
                </w:p>
              </w:tc>
              <w:tc>
                <w:tcPr>
                  <w:tcW w:w="808"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14:paraId="4BA9F6B9">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32</w:t>
                  </w:r>
                </w:p>
              </w:tc>
              <w:tc>
                <w:tcPr>
                  <w:tcW w:w="1179"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14:paraId="20FE5132">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r>
            <w:tr w14:paraId="1361F591">
              <w:tblPrEx>
                <w:shd w:val="clear" w:color="auto" w:fill="auto"/>
                <w:tblCellMar>
                  <w:top w:w="0" w:type="dxa"/>
                  <w:left w:w="0" w:type="dxa"/>
                  <w:bottom w:w="0" w:type="dxa"/>
                  <w:right w:w="0" w:type="dxa"/>
                </w:tblCellMar>
              </w:tblPrEx>
              <w:trPr>
                <w:gridAfter w:val="1"/>
                <w:wAfter w:w="118" w:type="dxa"/>
                <w:trHeight w:val="261" w:hRule="exact"/>
              </w:trPr>
              <w:tc>
                <w:tcPr>
                  <w:tcW w:w="5745" w:type="dxa"/>
                  <w:gridSpan w:val="3"/>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14:paraId="7C65BFD5">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二、政府性基金预算财政拨款收入</w:t>
                  </w:r>
                </w:p>
              </w:tc>
              <w:tc>
                <w:tcPr>
                  <w:tcW w:w="770" w:type="dxa"/>
                  <w:gridSpan w:val="2"/>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14:paraId="6F10BEAA">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w:t>
                  </w:r>
                </w:p>
              </w:tc>
              <w:tc>
                <w:tcPr>
                  <w:tcW w:w="1125"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14:paraId="08975D7A">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5653" w:type="dxa"/>
                  <w:gridSpan w:val="3"/>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14:paraId="7B873D0D">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二、外交支出</w:t>
                  </w:r>
                </w:p>
              </w:tc>
              <w:tc>
                <w:tcPr>
                  <w:tcW w:w="808"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14:paraId="162EC1C6">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33</w:t>
                  </w:r>
                </w:p>
              </w:tc>
              <w:tc>
                <w:tcPr>
                  <w:tcW w:w="1179"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14:paraId="7B530465">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r>
            <w:tr w14:paraId="60E1355C">
              <w:tblPrEx>
                <w:shd w:val="clear" w:color="auto" w:fill="auto"/>
                <w:tblCellMar>
                  <w:top w:w="0" w:type="dxa"/>
                  <w:left w:w="0" w:type="dxa"/>
                  <w:bottom w:w="0" w:type="dxa"/>
                  <w:right w:w="0" w:type="dxa"/>
                </w:tblCellMar>
              </w:tblPrEx>
              <w:trPr>
                <w:gridAfter w:val="1"/>
                <w:wAfter w:w="118" w:type="dxa"/>
                <w:trHeight w:val="261" w:hRule="exact"/>
              </w:trPr>
              <w:tc>
                <w:tcPr>
                  <w:tcW w:w="5745" w:type="dxa"/>
                  <w:gridSpan w:val="3"/>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14:paraId="1FEF56E1">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三、国有资本经营预算财政拨款收入</w:t>
                  </w:r>
                </w:p>
              </w:tc>
              <w:tc>
                <w:tcPr>
                  <w:tcW w:w="770" w:type="dxa"/>
                  <w:gridSpan w:val="2"/>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14:paraId="48F655FB">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w:t>
                  </w:r>
                </w:p>
              </w:tc>
              <w:tc>
                <w:tcPr>
                  <w:tcW w:w="1125"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14:paraId="4E053F5C">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5653" w:type="dxa"/>
                  <w:gridSpan w:val="3"/>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14:paraId="54A8DD86">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三、国防支出</w:t>
                  </w:r>
                </w:p>
              </w:tc>
              <w:tc>
                <w:tcPr>
                  <w:tcW w:w="808"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14:paraId="7DC1A6DA">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34</w:t>
                  </w:r>
                </w:p>
              </w:tc>
              <w:tc>
                <w:tcPr>
                  <w:tcW w:w="1179"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14:paraId="327117B1">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r>
            <w:tr w14:paraId="61C89577">
              <w:tblPrEx>
                <w:shd w:val="clear" w:color="auto" w:fill="auto"/>
                <w:tblCellMar>
                  <w:top w:w="0" w:type="dxa"/>
                  <w:left w:w="0" w:type="dxa"/>
                  <w:bottom w:w="0" w:type="dxa"/>
                  <w:right w:w="0" w:type="dxa"/>
                </w:tblCellMar>
              </w:tblPrEx>
              <w:trPr>
                <w:gridAfter w:val="1"/>
                <w:wAfter w:w="118" w:type="dxa"/>
                <w:trHeight w:val="261" w:hRule="exact"/>
              </w:trPr>
              <w:tc>
                <w:tcPr>
                  <w:tcW w:w="5745" w:type="dxa"/>
                  <w:gridSpan w:val="3"/>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14:paraId="627D8EFB">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四、上级补助收入</w:t>
                  </w:r>
                </w:p>
              </w:tc>
              <w:tc>
                <w:tcPr>
                  <w:tcW w:w="770" w:type="dxa"/>
                  <w:gridSpan w:val="2"/>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14:paraId="6EC551EF">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4</w:t>
                  </w:r>
                </w:p>
              </w:tc>
              <w:tc>
                <w:tcPr>
                  <w:tcW w:w="1125"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14:paraId="004C55C4">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5653" w:type="dxa"/>
                  <w:gridSpan w:val="3"/>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14:paraId="77C6DA8E">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四、公共安全支出</w:t>
                  </w:r>
                </w:p>
              </w:tc>
              <w:tc>
                <w:tcPr>
                  <w:tcW w:w="808"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14:paraId="25A04111">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35</w:t>
                  </w:r>
                </w:p>
              </w:tc>
              <w:tc>
                <w:tcPr>
                  <w:tcW w:w="1179"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14:paraId="2E4C7036">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r>
            <w:tr w14:paraId="1E866D6D">
              <w:tblPrEx>
                <w:shd w:val="clear" w:color="auto" w:fill="auto"/>
                <w:tblCellMar>
                  <w:top w:w="0" w:type="dxa"/>
                  <w:left w:w="0" w:type="dxa"/>
                  <w:bottom w:w="0" w:type="dxa"/>
                  <w:right w:w="0" w:type="dxa"/>
                </w:tblCellMar>
              </w:tblPrEx>
              <w:trPr>
                <w:gridAfter w:val="1"/>
                <w:wAfter w:w="118" w:type="dxa"/>
                <w:trHeight w:val="261" w:hRule="exact"/>
              </w:trPr>
              <w:tc>
                <w:tcPr>
                  <w:tcW w:w="5745" w:type="dxa"/>
                  <w:gridSpan w:val="3"/>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14:paraId="63E07645">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五、事业收入</w:t>
                  </w:r>
                </w:p>
              </w:tc>
              <w:tc>
                <w:tcPr>
                  <w:tcW w:w="770" w:type="dxa"/>
                  <w:gridSpan w:val="2"/>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14:paraId="227F5476">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5</w:t>
                  </w:r>
                </w:p>
              </w:tc>
              <w:tc>
                <w:tcPr>
                  <w:tcW w:w="1125"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14:paraId="4A708C34">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5653" w:type="dxa"/>
                  <w:gridSpan w:val="3"/>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14:paraId="24762134">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五、教育支出</w:t>
                  </w:r>
                </w:p>
              </w:tc>
              <w:tc>
                <w:tcPr>
                  <w:tcW w:w="808"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14:paraId="5D3214B6">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36</w:t>
                  </w:r>
                </w:p>
              </w:tc>
              <w:tc>
                <w:tcPr>
                  <w:tcW w:w="1179"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14:paraId="515F07D7">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r>
            <w:tr w14:paraId="0E7D0D90">
              <w:tblPrEx>
                <w:shd w:val="clear" w:color="auto" w:fill="auto"/>
                <w:tblCellMar>
                  <w:top w:w="0" w:type="dxa"/>
                  <w:left w:w="0" w:type="dxa"/>
                  <w:bottom w:w="0" w:type="dxa"/>
                  <w:right w:w="0" w:type="dxa"/>
                </w:tblCellMar>
              </w:tblPrEx>
              <w:trPr>
                <w:gridAfter w:val="1"/>
                <w:wAfter w:w="118" w:type="dxa"/>
                <w:trHeight w:val="261" w:hRule="exact"/>
              </w:trPr>
              <w:tc>
                <w:tcPr>
                  <w:tcW w:w="5745" w:type="dxa"/>
                  <w:gridSpan w:val="3"/>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14:paraId="2ACEE1D0">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六、经营收入</w:t>
                  </w:r>
                </w:p>
              </w:tc>
              <w:tc>
                <w:tcPr>
                  <w:tcW w:w="770" w:type="dxa"/>
                  <w:gridSpan w:val="2"/>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14:paraId="5B793B6D">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6</w:t>
                  </w:r>
                </w:p>
              </w:tc>
              <w:tc>
                <w:tcPr>
                  <w:tcW w:w="1125"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14:paraId="13EAAC36">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5653" w:type="dxa"/>
                  <w:gridSpan w:val="3"/>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14:paraId="7612B039">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六、科学技术支出</w:t>
                  </w:r>
                </w:p>
              </w:tc>
              <w:tc>
                <w:tcPr>
                  <w:tcW w:w="808"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14:paraId="7BF14507">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37</w:t>
                  </w:r>
                </w:p>
              </w:tc>
              <w:tc>
                <w:tcPr>
                  <w:tcW w:w="1179"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14:paraId="1DD79DE2">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r>
            <w:tr w14:paraId="2D8E8825">
              <w:tblPrEx>
                <w:shd w:val="clear" w:color="auto" w:fill="auto"/>
                <w:tblCellMar>
                  <w:top w:w="0" w:type="dxa"/>
                  <w:left w:w="0" w:type="dxa"/>
                  <w:bottom w:w="0" w:type="dxa"/>
                  <w:right w:w="0" w:type="dxa"/>
                </w:tblCellMar>
              </w:tblPrEx>
              <w:trPr>
                <w:gridAfter w:val="1"/>
                <w:wAfter w:w="118" w:type="dxa"/>
                <w:trHeight w:val="261" w:hRule="exact"/>
              </w:trPr>
              <w:tc>
                <w:tcPr>
                  <w:tcW w:w="5745" w:type="dxa"/>
                  <w:gridSpan w:val="3"/>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14:paraId="1B140DF2">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七、附属单位上缴收入</w:t>
                  </w:r>
                </w:p>
              </w:tc>
              <w:tc>
                <w:tcPr>
                  <w:tcW w:w="770" w:type="dxa"/>
                  <w:gridSpan w:val="2"/>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14:paraId="51E87217">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7</w:t>
                  </w:r>
                </w:p>
              </w:tc>
              <w:tc>
                <w:tcPr>
                  <w:tcW w:w="1125"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14:paraId="76AFB038">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5653" w:type="dxa"/>
                  <w:gridSpan w:val="3"/>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14:paraId="31429914">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七、文化旅游体育与传媒支出</w:t>
                  </w:r>
                </w:p>
              </w:tc>
              <w:tc>
                <w:tcPr>
                  <w:tcW w:w="808"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14:paraId="371F5A92">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38</w:t>
                  </w:r>
                </w:p>
              </w:tc>
              <w:tc>
                <w:tcPr>
                  <w:tcW w:w="1179"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14:paraId="0264EF8D">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r>
            <w:tr w14:paraId="40D8E987">
              <w:tblPrEx>
                <w:shd w:val="clear" w:color="auto" w:fill="auto"/>
                <w:tblCellMar>
                  <w:top w:w="0" w:type="dxa"/>
                  <w:left w:w="0" w:type="dxa"/>
                  <w:bottom w:w="0" w:type="dxa"/>
                  <w:right w:w="0" w:type="dxa"/>
                </w:tblCellMar>
              </w:tblPrEx>
              <w:trPr>
                <w:gridAfter w:val="1"/>
                <w:wAfter w:w="118" w:type="dxa"/>
                <w:trHeight w:val="261" w:hRule="exact"/>
              </w:trPr>
              <w:tc>
                <w:tcPr>
                  <w:tcW w:w="5745" w:type="dxa"/>
                  <w:gridSpan w:val="3"/>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14:paraId="65612768">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八、其他收入</w:t>
                  </w:r>
                </w:p>
              </w:tc>
              <w:tc>
                <w:tcPr>
                  <w:tcW w:w="770" w:type="dxa"/>
                  <w:gridSpan w:val="2"/>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14:paraId="789AFB14">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8</w:t>
                  </w:r>
                </w:p>
              </w:tc>
              <w:tc>
                <w:tcPr>
                  <w:tcW w:w="1125"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14:paraId="61C33230">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195.35</w:t>
                  </w:r>
                </w:p>
              </w:tc>
              <w:tc>
                <w:tcPr>
                  <w:tcW w:w="5653" w:type="dxa"/>
                  <w:gridSpan w:val="3"/>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14:paraId="783D9330">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八、社会保障和就业支出</w:t>
                  </w:r>
                </w:p>
              </w:tc>
              <w:tc>
                <w:tcPr>
                  <w:tcW w:w="808"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14:paraId="62D9D4DF">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39</w:t>
                  </w:r>
                </w:p>
              </w:tc>
              <w:tc>
                <w:tcPr>
                  <w:tcW w:w="1179"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14:paraId="63F3EFDC">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10.45</w:t>
                  </w:r>
                </w:p>
              </w:tc>
            </w:tr>
            <w:tr w14:paraId="689256DA">
              <w:tblPrEx>
                <w:shd w:val="clear" w:color="auto" w:fill="auto"/>
                <w:tblCellMar>
                  <w:top w:w="0" w:type="dxa"/>
                  <w:left w:w="0" w:type="dxa"/>
                  <w:bottom w:w="0" w:type="dxa"/>
                  <w:right w:w="0" w:type="dxa"/>
                </w:tblCellMar>
              </w:tblPrEx>
              <w:trPr>
                <w:gridAfter w:val="1"/>
                <w:wAfter w:w="118" w:type="dxa"/>
                <w:trHeight w:val="261" w:hRule="exact"/>
              </w:trPr>
              <w:tc>
                <w:tcPr>
                  <w:tcW w:w="5745" w:type="dxa"/>
                  <w:gridSpan w:val="3"/>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14:paraId="7C8A83B9">
                  <w:pPr>
                    <w:jc w:val="left"/>
                    <w:rPr>
                      <w:rFonts w:hint="eastAsia" w:ascii="宋体" w:hAnsi="宋体" w:eastAsia="宋体" w:cs="宋体"/>
                      <w:i w:val="0"/>
                      <w:color w:val="000000"/>
                      <w:sz w:val="16"/>
                      <w:szCs w:val="16"/>
                      <w:u w:val="none"/>
                    </w:rPr>
                  </w:pPr>
                </w:p>
              </w:tc>
              <w:tc>
                <w:tcPr>
                  <w:tcW w:w="770" w:type="dxa"/>
                  <w:gridSpan w:val="2"/>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14:paraId="2018194C">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9</w:t>
                  </w:r>
                </w:p>
              </w:tc>
              <w:tc>
                <w:tcPr>
                  <w:tcW w:w="1125"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14:paraId="52E35FC7">
                  <w:pPr>
                    <w:jc w:val="right"/>
                    <w:rPr>
                      <w:rFonts w:hint="eastAsia" w:ascii="宋体" w:hAnsi="宋体" w:eastAsia="宋体" w:cs="宋体"/>
                      <w:i w:val="0"/>
                      <w:color w:val="000000"/>
                      <w:sz w:val="16"/>
                      <w:szCs w:val="16"/>
                      <w:u w:val="none"/>
                    </w:rPr>
                  </w:pPr>
                </w:p>
              </w:tc>
              <w:tc>
                <w:tcPr>
                  <w:tcW w:w="5653" w:type="dxa"/>
                  <w:gridSpan w:val="3"/>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14:paraId="01ED12E9">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九、卫生健康支出</w:t>
                  </w:r>
                </w:p>
              </w:tc>
              <w:tc>
                <w:tcPr>
                  <w:tcW w:w="808"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14:paraId="2275449D">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40</w:t>
                  </w:r>
                </w:p>
              </w:tc>
              <w:tc>
                <w:tcPr>
                  <w:tcW w:w="1179"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14:paraId="0993C4E0">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9.02</w:t>
                  </w:r>
                </w:p>
              </w:tc>
            </w:tr>
            <w:tr w14:paraId="406473E7">
              <w:tblPrEx>
                <w:shd w:val="clear" w:color="auto" w:fill="auto"/>
                <w:tblCellMar>
                  <w:top w:w="0" w:type="dxa"/>
                  <w:left w:w="0" w:type="dxa"/>
                  <w:bottom w:w="0" w:type="dxa"/>
                  <w:right w:w="0" w:type="dxa"/>
                </w:tblCellMar>
              </w:tblPrEx>
              <w:trPr>
                <w:gridAfter w:val="1"/>
                <w:wAfter w:w="118" w:type="dxa"/>
                <w:trHeight w:val="261" w:hRule="exact"/>
              </w:trPr>
              <w:tc>
                <w:tcPr>
                  <w:tcW w:w="5745" w:type="dxa"/>
                  <w:gridSpan w:val="3"/>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14:paraId="4C2E7767">
                  <w:pPr>
                    <w:jc w:val="left"/>
                    <w:rPr>
                      <w:rFonts w:hint="eastAsia" w:ascii="宋体" w:hAnsi="宋体" w:eastAsia="宋体" w:cs="宋体"/>
                      <w:i w:val="0"/>
                      <w:color w:val="000000"/>
                      <w:sz w:val="16"/>
                      <w:szCs w:val="16"/>
                      <w:u w:val="none"/>
                    </w:rPr>
                  </w:pPr>
                </w:p>
              </w:tc>
              <w:tc>
                <w:tcPr>
                  <w:tcW w:w="770" w:type="dxa"/>
                  <w:gridSpan w:val="2"/>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14:paraId="5BD58E85">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w:t>
                  </w:r>
                </w:p>
              </w:tc>
              <w:tc>
                <w:tcPr>
                  <w:tcW w:w="1125"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14:paraId="51063762">
                  <w:pPr>
                    <w:jc w:val="right"/>
                    <w:rPr>
                      <w:rFonts w:hint="eastAsia" w:ascii="宋体" w:hAnsi="宋体" w:eastAsia="宋体" w:cs="宋体"/>
                      <w:i w:val="0"/>
                      <w:color w:val="000000"/>
                      <w:sz w:val="16"/>
                      <w:szCs w:val="16"/>
                      <w:u w:val="none"/>
                    </w:rPr>
                  </w:pPr>
                </w:p>
              </w:tc>
              <w:tc>
                <w:tcPr>
                  <w:tcW w:w="5653" w:type="dxa"/>
                  <w:gridSpan w:val="3"/>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14:paraId="084BE42F">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十、节能环保支出</w:t>
                  </w:r>
                </w:p>
              </w:tc>
              <w:tc>
                <w:tcPr>
                  <w:tcW w:w="808"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14:paraId="09DAB7F2">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41</w:t>
                  </w:r>
                </w:p>
              </w:tc>
              <w:tc>
                <w:tcPr>
                  <w:tcW w:w="1179"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14:paraId="7948F2F2">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r>
            <w:tr w14:paraId="3451EA50">
              <w:tblPrEx>
                <w:shd w:val="clear" w:color="auto" w:fill="auto"/>
                <w:tblCellMar>
                  <w:top w:w="0" w:type="dxa"/>
                  <w:left w:w="0" w:type="dxa"/>
                  <w:bottom w:w="0" w:type="dxa"/>
                  <w:right w:w="0" w:type="dxa"/>
                </w:tblCellMar>
              </w:tblPrEx>
              <w:trPr>
                <w:gridAfter w:val="1"/>
                <w:wAfter w:w="118" w:type="dxa"/>
                <w:trHeight w:val="261" w:hRule="exact"/>
              </w:trPr>
              <w:tc>
                <w:tcPr>
                  <w:tcW w:w="5745" w:type="dxa"/>
                  <w:gridSpan w:val="3"/>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14:paraId="1A084DA9">
                  <w:pPr>
                    <w:jc w:val="left"/>
                    <w:rPr>
                      <w:rFonts w:hint="eastAsia" w:ascii="宋体" w:hAnsi="宋体" w:eastAsia="宋体" w:cs="宋体"/>
                      <w:i w:val="0"/>
                      <w:color w:val="000000"/>
                      <w:sz w:val="16"/>
                      <w:szCs w:val="16"/>
                      <w:u w:val="none"/>
                    </w:rPr>
                  </w:pPr>
                </w:p>
              </w:tc>
              <w:tc>
                <w:tcPr>
                  <w:tcW w:w="770" w:type="dxa"/>
                  <w:gridSpan w:val="2"/>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14:paraId="5442EBFC">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11</w:t>
                  </w:r>
                </w:p>
              </w:tc>
              <w:tc>
                <w:tcPr>
                  <w:tcW w:w="1125"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14:paraId="5B91CD6D">
                  <w:pPr>
                    <w:jc w:val="right"/>
                    <w:rPr>
                      <w:rFonts w:hint="eastAsia" w:ascii="宋体" w:hAnsi="宋体" w:eastAsia="宋体" w:cs="宋体"/>
                      <w:i w:val="0"/>
                      <w:color w:val="000000"/>
                      <w:sz w:val="16"/>
                      <w:szCs w:val="16"/>
                      <w:u w:val="none"/>
                    </w:rPr>
                  </w:pPr>
                </w:p>
              </w:tc>
              <w:tc>
                <w:tcPr>
                  <w:tcW w:w="5653" w:type="dxa"/>
                  <w:gridSpan w:val="3"/>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14:paraId="016EE195">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十一、城乡社区支出</w:t>
                  </w:r>
                </w:p>
              </w:tc>
              <w:tc>
                <w:tcPr>
                  <w:tcW w:w="808"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14:paraId="0FE3510F">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42</w:t>
                  </w:r>
                </w:p>
              </w:tc>
              <w:tc>
                <w:tcPr>
                  <w:tcW w:w="1179"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14:paraId="1E83A904">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r>
            <w:tr w14:paraId="5B3CEDEA">
              <w:tblPrEx>
                <w:shd w:val="clear" w:color="auto" w:fill="auto"/>
                <w:tblCellMar>
                  <w:top w:w="0" w:type="dxa"/>
                  <w:left w:w="0" w:type="dxa"/>
                  <w:bottom w:w="0" w:type="dxa"/>
                  <w:right w:w="0" w:type="dxa"/>
                </w:tblCellMar>
              </w:tblPrEx>
              <w:trPr>
                <w:gridAfter w:val="1"/>
                <w:wAfter w:w="118" w:type="dxa"/>
                <w:trHeight w:val="261" w:hRule="exact"/>
              </w:trPr>
              <w:tc>
                <w:tcPr>
                  <w:tcW w:w="5745" w:type="dxa"/>
                  <w:gridSpan w:val="3"/>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14:paraId="32D37E25">
                  <w:pPr>
                    <w:jc w:val="left"/>
                    <w:rPr>
                      <w:rFonts w:hint="eastAsia" w:ascii="宋体" w:hAnsi="宋体" w:eastAsia="宋体" w:cs="宋体"/>
                      <w:i w:val="0"/>
                      <w:color w:val="000000"/>
                      <w:sz w:val="16"/>
                      <w:szCs w:val="16"/>
                      <w:u w:val="none"/>
                    </w:rPr>
                  </w:pPr>
                </w:p>
              </w:tc>
              <w:tc>
                <w:tcPr>
                  <w:tcW w:w="770" w:type="dxa"/>
                  <w:gridSpan w:val="2"/>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14:paraId="75FF2D28">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12</w:t>
                  </w:r>
                </w:p>
              </w:tc>
              <w:tc>
                <w:tcPr>
                  <w:tcW w:w="1125"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14:paraId="68FC4083">
                  <w:pPr>
                    <w:jc w:val="right"/>
                    <w:rPr>
                      <w:rFonts w:hint="eastAsia" w:ascii="宋体" w:hAnsi="宋体" w:eastAsia="宋体" w:cs="宋体"/>
                      <w:i w:val="0"/>
                      <w:color w:val="000000"/>
                      <w:sz w:val="16"/>
                      <w:szCs w:val="16"/>
                      <w:u w:val="none"/>
                    </w:rPr>
                  </w:pPr>
                </w:p>
              </w:tc>
              <w:tc>
                <w:tcPr>
                  <w:tcW w:w="5653" w:type="dxa"/>
                  <w:gridSpan w:val="3"/>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14:paraId="087DD680">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十二、农林水支出</w:t>
                  </w:r>
                </w:p>
              </w:tc>
              <w:tc>
                <w:tcPr>
                  <w:tcW w:w="808"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14:paraId="58B9731D">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43</w:t>
                  </w:r>
                </w:p>
              </w:tc>
              <w:tc>
                <w:tcPr>
                  <w:tcW w:w="1179"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14:paraId="3184794B">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425.57</w:t>
                  </w:r>
                </w:p>
              </w:tc>
            </w:tr>
            <w:tr w14:paraId="641E957D">
              <w:tblPrEx>
                <w:shd w:val="clear" w:color="auto" w:fill="auto"/>
                <w:tblCellMar>
                  <w:top w:w="0" w:type="dxa"/>
                  <w:left w:w="0" w:type="dxa"/>
                  <w:bottom w:w="0" w:type="dxa"/>
                  <w:right w:w="0" w:type="dxa"/>
                </w:tblCellMar>
              </w:tblPrEx>
              <w:trPr>
                <w:gridAfter w:val="1"/>
                <w:wAfter w:w="118" w:type="dxa"/>
                <w:trHeight w:val="261" w:hRule="exact"/>
              </w:trPr>
              <w:tc>
                <w:tcPr>
                  <w:tcW w:w="5745" w:type="dxa"/>
                  <w:gridSpan w:val="3"/>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14:paraId="1E4B60CC">
                  <w:pPr>
                    <w:jc w:val="left"/>
                    <w:rPr>
                      <w:rFonts w:hint="eastAsia" w:ascii="宋体" w:hAnsi="宋体" w:eastAsia="宋体" w:cs="宋体"/>
                      <w:i w:val="0"/>
                      <w:color w:val="000000"/>
                      <w:sz w:val="16"/>
                      <w:szCs w:val="16"/>
                      <w:u w:val="none"/>
                    </w:rPr>
                  </w:pPr>
                </w:p>
              </w:tc>
              <w:tc>
                <w:tcPr>
                  <w:tcW w:w="770" w:type="dxa"/>
                  <w:gridSpan w:val="2"/>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14:paraId="0F5BDDD5">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13</w:t>
                  </w:r>
                </w:p>
              </w:tc>
              <w:tc>
                <w:tcPr>
                  <w:tcW w:w="1125"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14:paraId="23D67C22">
                  <w:pPr>
                    <w:jc w:val="right"/>
                    <w:rPr>
                      <w:rFonts w:hint="eastAsia" w:ascii="宋体" w:hAnsi="宋体" w:eastAsia="宋体" w:cs="宋体"/>
                      <w:i w:val="0"/>
                      <w:color w:val="000000"/>
                      <w:sz w:val="16"/>
                      <w:szCs w:val="16"/>
                      <w:u w:val="none"/>
                    </w:rPr>
                  </w:pPr>
                </w:p>
              </w:tc>
              <w:tc>
                <w:tcPr>
                  <w:tcW w:w="5653" w:type="dxa"/>
                  <w:gridSpan w:val="3"/>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14:paraId="65DB27D5">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十三、交通运输支出</w:t>
                  </w:r>
                </w:p>
              </w:tc>
              <w:tc>
                <w:tcPr>
                  <w:tcW w:w="808"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14:paraId="4FDDD2FD">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44</w:t>
                  </w:r>
                </w:p>
              </w:tc>
              <w:tc>
                <w:tcPr>
                  <w:tcW w:w="1179"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14:paraId="0E4A50FF">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r>
            <w:tr w14:paraId="0E64190E">
              <w:tblPrEx>
                <w:shd w:val="clear" w:color="auto" w:fill="auto"/>
                <w:tblCellMar>
                  <w:top w:w="0" w:type="dxa"/>
                  <w:left w:w="0" w:type="dxa"/>
                  <w:bottom w:w="0" w:type="dxa"/>
                  <w:right w:w="0" w:type="dxa"/>
                </w:tblCellMar>
              </w:tblPrEx>
              <w:trPr>
                <w:gridAfter w:val="1"/>
                <w:wAfter w:w="118" w:type="dxa"/>
                <w:trHeight w:val="261" w:hRule="exact"/>
              </w:trPr>
              <w:tc>
                <w:tcPr>
                  <w:tcW w:w="5745" w:type="dxa"/>
                  <w:gridSpan w:val="3"/>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14:paraId="5B1EE773">
                  <w:pPr>
                    <w:jc w:val="left"/>
                    <w:rPr>
                      <w:rFonts w:hint="eastAsia" w:ascii="宋体" w:hAnsi="宋体" w:eastAsia="宋体" w:cs="宋体"/>
                      <w:i w:val="0"/>
                      <w:color w:val="000000"/>
                      <w:sz w:val="16"/>
                      <w:szCs w:val="16"/>
                      <w:u w:val="none"/>
                    </w:rPr>
                  </w:pPr>
                </w:p>
              </w:tc>
              <w:tc>
                <w:tcPr>
                  <w:tcW w:w="770" w:type="dxa"/>
                  <w:gridSpan w:val="2"/>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14:paraId="17D6AC28">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14</w:t>
                  </w:r>
                </w:p>
              </w:tc>
              <w:tc>
                <w:tcPr>
                  <w:tcW w:w="1125"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14:paraId="7AD3F691">
                  <w:pPr>
                    <w:jc w:val="right"/>
                    <w:rPr>
                      <w:rFonts w:hint="eastAsia" w:ascii="宋体" w:hAnsi="宋体" w:eastAsia="宋体" w:cs="宋体"/>
                      <w:i w:val="0"/>
                      <w:color w:val="000000"/>
                      <w:sz w:val="16"/>
                      <w:szCs w:val="16"/>
                      <w:u w:val="none"/>
                    </w:rPr>
                  </w:pPr>
                </w:p>
              </w:tc>
              <w:tc>
                <w:tcPr>
                  <w:tcW w:w="5653" w:type="dxa"/>
                  <w:gridSpan w:val="3"/>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14:paraId="496593E2">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十四、资源勘探工业信息等支出</w:t>
                  </w:r>
                </w:p>
              </w:tc>
              <w:tc>
                <w:tcPr>
                  <w:tcW w:w="808"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14:paraId="7F68E618">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45</w:t>
                  </w:r>
                </w:p>
              </w:tc>
              <w:tc>
                <w:tcPr>
                  <w:tcW w:w="1179"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14:paraId="217D72AE">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r>
            <w:tr w14:paraId="0B225969">
              <w:tblPrEx>
                <w:shd w:val="clear" w:color="auto" w:fill="auto"/>
                <w:tblCellMar>
                  <w:top w:w="0" w:type="dxa"/>
                  <w:left w:w="0" w:type="dxa"/>
                  <w:bottom w:w="0" w:type="dxa"/>
                  <w:right w:w="0" w:type="dxa"/>
                </w:tblCellMar>
              </w:tblPrEx>
              <w:trPr>
                <w:gridAfter w:val="1"/>
                <w:wAfter w:w="118" w:type="dxa"/>
                <w:trHeight w:val="261" w:hRule="exact"/>
              </w:trPr>
              <w:tc>
                <w:tcPr>
                  <w:tcW w:w="5745" w:type="dxa"/>
                  <w:gridSpan w:val="3"/>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14:paraId="75F53153">
                  <w:pPr>
                    <w:jc w:val="left"/>
                    <w:rPr>
                      <w:rFonts w:hint="eastAsia" w:ascii="宋体" w:hAnsi="宋体" w:eastAsia="宋体" w:cs="宋体"/>
                      <w:i w:val="0"/>
                      <w:color w:val="000000"/>
                      <w:sz w:val="16"/>
                      <w:szCs w:val="16"/>
                      <w:u w:val="none"/>
                    </w:rPr>
                  </w:pPr>
                </w:p>
              </w:tc>
              <w:tc>
                <w:tcPr>
                  <w:tcW w:w="770" w:type="dxa"/>
                  <w:gridSpan w:val="2"/>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14:paraId="08156625">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15</w:t>
                  </w:r>
                </w:p>
              </w:tc>
              <w:tc>
                <w:tcPr>
                  <w:tcW w:w="1125"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14:paraId="600D2A26">
                  <w:pPr>
                    <w:jc w:val="right"/>
                    <w:rPr>
                      <w:rFonts w:hint="eastAsia" w:ascii="宋体" w:hAnsi="宋体" w:eastAsia="宋体" w:cs="宋体"/>
                      <w:i w:val="0"/>
                      <w:color w:val="000000"/>
                      <w:sz w:val="16"/>
                      <w:szCs w:val="16"/>
                      <w:u w:val="none"/>
                    </w:rPr>
                  </w:pPr>
                </w:p>
              </w:tc>
              <w:tc>
                <w:tcPr>
                  <w:tcW w:w="5653" w:type="dxa"/>
                  <w:gridSpan w:val="3"/>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14:paraId="701CADD5">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十五、商业服务业等支出</w:t>
                  </w:r>
                </w:p>
              </w:tc>
              <w:tc>
                <w:tcPr>
                  <w:tcW w:w="808"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14:paraId="1821DF80">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46</w:t>
                  </w:r>
                </w:p>
              </w:tc>
              <w:tc>
                <w:tcPr>
                  <w:tcW w:w="1179"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14:paraId="7EED2E79">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r>
            <w:tr w14:paraId="796D82C7">
              <w:tblPrEx>
                <w:shd w:val="clear" w:color="auto" w:fill="auto"/>
                <w:tblCellMar>
                  <w:top w:w="0" w:type="dxa"/>
                  <w:left w:w="0" w:type="dxa"/>
                  <w:bottom w:w="0" w:type="dxa"/>
                  <w:right w:w="0" w:type="dxa"/>
                </w:tblCellMar>
              </w:tblPrEx>
              <w:trPr>
                <w:gridAfter w:val="1"/>
                <w:wAfter w:w="118" w:type="dxa"/>
                <w:trHeight w:val="261" w:hRule="exact"/>
              </w:trPr>
              <w:tc>
                <w:tcPr>
                  <w:tcW w:w="5745" w:type="dxa"/>
                  <w:gridSpan w:val="3"/>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14:paraId="2234A2D3">
                  <w:pPr>
                    <w:jc w:val="left"/>
                    <w:rPr>
                      <w:rFonts w:hint="eastAsia" w:ascii="宋体" w:hAnsi="宋体" w:eastAsia="宋体" w:cs="宋体"/>
                      <w:i w:val="0"/>
                      <w:color w:val="000000"/>
                      <w:sz w:val="16"/>
                      <w:szCs w:val="16"/>
                      <w:u w:val="none"/>
                    </w:rPr>
                  </w:pPr>
                </w:p>
              </w:tc>
              <w:tc>
                <w:tcPr>
                  <w:tcW w:w="770" w:type="dxa"/>
                  <w:gridSpan w:val="2"/>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14:paraId="4367CFAA">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16</w:t>
                  </w:r>
                </w:p>
              </w:tc>
              <w:tc>
                <w:tcPr>
                  <w:tcW w:w="1125"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14:paraId="762B8F13">
                  <w:pPr>
                    <w:jc w:val="right"/>
                    <w:rPr>
                      <w:rFonts w:hint="eastAsia" w:ascii="宋体" w:hAnsi="宋体" w:eastAsia="宋体" w:cs="宋体"/>
                      <w:i w:val="0"/>
                      <w:color w:val="000000"/>
                      <w:sz w:val="16"/>
                      <w:szCs w:val="16"/>
                      <w:u w:val="none"/>
                    </w:rPr>
                  </w:pPr>
                </w:p>
              </w:tc>
              <w:tc>
                <w:tcPr>
                  <w:tcW w:w="5653" w:type="dxa"/>
                  <w:gridSpan w:val="3"/>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14:paraId="07244EB7">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十六、金融支出</w:t>
                  </w:r>
                </w:p>
              </w:tc>
              <w:tc>
                <w:tcPr>
                  <w:tcW w:w="808"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14:paraId="6D97ABCA">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47</w:t>
                  </w:r>
                </w:p>
              </w:tc>
              <w:tc>
                <w:tcPr>
                  <w:tcW w:w="1179"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14:paraId="692F78C3">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r>
            <w:tr w14:paraId="60FA678E">
              <w:tblPrEx>
                <w:shd w:val="clear" w:color="auto" w:fill="auto"/>
                <w:tblCellMar>
                  <w:top w:w="0" w:type="dxa"/>
                  <w:left w:w="0" w:type="dxa"/>
                  <w:bottom w:w="0" w:type="dxa"/>
                  <w:right w:w="0" w:type="dxa"/>
                </w:tblCellMar>
              </w:tblPrEx>
              <w:trPr>
                <w:gridAfter w:val="1"/>
                <w:wAfter w:w="118" w:type="dxa"/>
                <w:trHeight w:val="261" w:hRule="exact"/>
              </w:trPr>
              <w:tc>
                <w:tcPr>
                  <w:tcW w:w="5745" w:type="dxa"/>
                  <w:gridSpan w:val="3"/>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14:paraId="401213C0">
                  <w:pPr>
                    <w:jc w:val="left"/>
                    <w:rPr>
                      <w:rFonts w:hint="eastAsia" w:ascii="宋体" w:hAnsi="宋体" w:eastAsia="宋体" w:cs="宋体"/>
                      <w:i w:val="0"/>
                      <w:color w:val="000000"/>
                      <w:sz w:val="16"/>
                      <w:szCs w:val="16"/>
                      <w:u w:val="none"/>
                    </w:rPr>
                  </w:pPr>
                </w:p>
              </w:tc>
              <w:tc>
                <w:tcPr>
                  <w:tcW w:w="770" w:type="dxa"/>
                  <w:gridSpan w:val="2"/>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14:paraId="50940FA2">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17</w:t>
                  </w:r>
                </w:p>
              </w:tc>
              <w:tc>
                <w:tcPr>
                  <w:tcW w:w="1125"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14:paraId="672A75EB">
                  <w:pPr>
                    <w:jc w:val="right"/>
                    <w:rPr>
                      <w:rFonts w:hint="eastAsia" w:ascii="宋体" w:hAnsi="宋体" w:eastAsia="宋体" w:cs="宋体"/>
                      <w:i w:val="0"/>
                      <w:color w:val="000000"/>
                      <w:sz w:val="16"/>
                      <w:szCs w:val="16"/>
                      <w:u w:val="none"/>
                    </w:rPr>
                  </w:pPr>
                </w:p>
              </w:tc>
              <w:tc>
                <w:tcPr>
                  <w:tcW w:w="5653" w:type="dxa"/>
                  <w:gridSpan w:val="3"/>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14:paraId="0F6EDCBD">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十七、援助其他地区支出</w:t>
                  </w:r>
                </w:p>
              </w:tc>
              <w:tc>
                <w:tcPr>
                  <w:tcW w:w="808"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14:paraId="4BA359DF">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48</w:t>
                  </w:r>
                </w:p>
              </w:tc>
              <w:tc>
                <w:tcPr>
                  <w:tcW w:w="1179"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14:paraId="3C3227D1">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r>
            <w:tr w14:paraId="5922F5F4">
              <w:tblPrEx>
                <w:shd w:val="clear" w:color="auto" w:fill="auto"/>
                <w:tblCellMar>
                  <w:top w:w="0" w:type="dxa"/>
                  <w:left w:w="0" w:type="dxa"/>
                  <w:bottom w:w="0" w:type="dxa"/>
                  <w:right w:w="0" w:type="dxa"/>
                </w:tblCellMar>
              </w:tblPrEx>
              <w:trPr>
                <w:gridAfter w:val="1"/>
                <w:wAfter w:w="118" w:type="dxa"/>
                <w:trHeight w:val="261" w:hRule="exact"/>
              </w:trPr>
              <w:tc>
                <w:tcPr>
                  <w:tcW w:w="5745" w:type="dxa"/>
                  <w:gridSpan w:val="3"/>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14:paraId="205390E5">
                  <w:pPr>
                    <w:jc w:val="left"/>
                    <w:rPr>
                      <w:rFonts w:hint="eastAsia" w:ascii="宋体" w:hAnsi="宋体" w:eastAsia="宋体" w:cs="宋体"/>
                      <w:i w:val="0"/>
                      <w:color w:val="000000"/>
                      <w:sz w:val="16"/>
                      <w:szCs w:val="16"/>
                      <w:u w:val="none"/>
                    </w:rPr>
                  </w:pPr>
                </w:p>
              </w:tc>
              <w:tc>
                <w:tcPr>
                  <w:tcW w:w="770" w:type="dxa"/>
                  <w:gridSpan w:val="2"/>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14:paraId="5064DDE8">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18</w:t>
                  </w:r>
                </w:p>
              </w:tc>
              <w:tc>
                <w:tcPr>
                  <w:tcW w:w="1125"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14:paraId="54F46A15">
                  <w:pPr>
                    <w:jc w:val="right"/>
                    <w:rPr>
                      <w:rFonts w:hint="eastAsia" w:ascii="宋体" w:hAnsi="宋体" w:eastAsia="宋体" w:cs="宋体"/>
                      <w:i w:val="0"/>
                      <w:color w:val="000000"/>
                      <w:sz w:val="16"/>
                      <w:szCs w:val="16"/>
                      <w:u w:val="none"/>
                    </w:rPr>
                  </w:pPr>
                </w:p>
              </w:tc>
              <w:tc>
                <w:tcPr>
                  <w:tcW w:w="5653" w:type="dxa"/>
                  <w:gridSpan w:val="3"/>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14:paraId="646AE3CD">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十八、自然资源海洋气象等支出</w:t>
                  </w:r>
                </w:p>
              </w:tc>
              <w:tc>
                <w:tcPr>
                  <w:tcW w:w="808"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14:paraId="7843088A">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49</w:t>
                  </w:r>
                </w:p>
              </w:tc>
              <w:tc>
                <w:tcPr>
                  <w:tcW w:w="1179"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14:paraId="3D616F4E">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r>
            <w:tr w14:paraId="6F90F163">
              <w:tblPrEx>
                <w:shd w:val="clear" w:color="auto" w:fill="auto"/>
                <w:tblCellMar>
                  <w:top w:w="0" w:type="dxa"/>
                  <w:left w:w="0" w:type="dxa"/>
                  <w:bottom w:w="0" w:type="dxa"/>
                  <w:right w:w="0" w:type="dxa"/>
                </w:tblCellMar>
              </w:tblPrEx>
              <w:trPr>
                <w:gridAfter w:val="1"/>
                <w:wAfter w:w="118" w:type="dxa"/>
                <w:trHeight w:val="261" w:hRule="exact"/>
              </w:trPr>
              <w:tc>
                <w:tcPr>
                  <w:tcW w:w="5745" w:type="dxa"/>
                  <w:gridSpan w:val="3"/>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14:paraId="7BEE771E">
                  <w:pPr>
                    <w:jc w:val="left"/>
                    <w:rPr>
                      <w:rFonts w:hint="eastAsia" w:ascii="宋体" w:hAnsi="宋体" w:eastAsia="宋体" w:cs="宋体"/>
                      <w:i w:val="0"/>
                      <w:color w:val="000000"/>
                      <w:sz w:val="16"/>
                      <w:szCs w:val="16"/>
                      <w:u w:val="none"/>
                    </w:rPr>
                  </w:pPr>
                </w:p>
              </w:tc>
              <w:tc>
                <w:tcPr>
                  <w:tcW w:w="770" w:type="dxa"/>
                  <w:gridSpan w:val="2"/>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14:paraId="60BC06E5">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19</w:t>
                  </w:r>
                </w:p>
              </w:tc>
              <w:tc>
                <w:tcPr>
                  <w:tcW w:w="1125"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14:paraId="6058889C">
                  <w:pPr>
                    <w:jc w:val="right"/>
                    <w:rPr>
                      <w:rFonts w:hint="eastAsia" w:ascii="宋体" w:hAnsi="宋体" w:eastAsia="宋体" w:cs="宋体"/>
                      <w:i w:val="0"/>
                      <w:color w:val="000000"/>
                      <w:sz w:val="16"/>
                      <w:szCs w:val="16"/>
                      <w:u w:val="none"/>
                    </w:rPr>
                  </w:pPr>
                </w:p>
              </w:tc>
              <w:tc>
                <w:tcPr>
                  <w:tcW w:w="5653" w:type="dxa"/>
                  <w:gridSpan w:val="3"/>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14:paraId="58E66FAF">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十九、住房保障支出</w:t>
                  </w:r>
                </w:p>
              </w:tc>
              <w:tc>
                <w:tcPr>
                  <w:tcW w:w="808"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14:paraId="07F65E42">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50</w:t>
                  </w:r>
                </w:p>
              </w:tc>
              <w:tc>
                <w:tcPr>
                  <w:tcW w:w="1179"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14:paraId="698F4D5E">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5.05</w:t>
                  </w:r>
                </w:p>
              </w:tc>
            </w:tr>
            <w:tr w14:paraId="71817061">
              <w:tblPrEx>
                <w:shd w:val="clear" w:color="auto" w:fill="auto"/>
                <w:tblCellMar>
                  <w:top w:w="0" w:type="dxa"/>
                  <w:left w:w="0" w:type="dxa"/>
                  <w:bottom w:w="0" w:type="dxa"/>
                  <w:right w:w="0" w:type="dxa"/>
                </w:tblCellMar>
              </w:tblPrEx>
              <w:trPr>
                <w:gridAfter w:val="1"/>
                <w:wAfter w:w="118" w:type="dxa"/>
                <w:trHeight w:val="261" w:hRule="exact"/>
              </w:trPr>
              <w:tc>
                <w:tcPr>
                  <w:tcW w:w="5745" w:type="dxa"/>
                  <w:gridSpan w:val="3"/>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14:paraId="10CEF85B">
                  <w:pPr>
                    <w:jc w:val="left"/>
                    <w:rPr>
                      <w:rFonts w:hint="eastAsia" w:ascii="宋体" w:hAnsi="宋体" w:eastAsia="宋体" w:cs="宋体"/>
                      <w:i w:val="0"/>
                      <w:color w:val="000000"/>
                      <w:sz w:val="16"/>
                      <w:szCs w:val="16"/>
                      <w:u w:val="none"/>
                    </w:rPr>
                  </w:pPr>
                </w:p>
              </w:tc>
              <w:tc>
                <w:tcPr>
                  <w:tcW w:w="770" w:type="dxa"/>
                  <w:gridSpan w:val="2"/>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14:paraId="731FC87D">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w:t>
                  </w:r>
                </w:p>
              </w:tc>
              <w:tc>
                <w:tcPr>
                  <w:tcW w:w="1125"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14:paraId="5B15FF44">
                  <w:pPr>
                    <w:jc w:val="right"/>
                    <w:rPr>
                      <w:rFonts w:hint="eastAsia" w:ascii="宋体" w:hAnsi="宋体" w:eastAsia="宋体" w:cs="宋体"/>
                      <w:i w:val="0"/>
                      <w:color w:val="000000"/>
                      <w:sz w:val="16"/>
                      <w:szCs w:val="16"/>
                      <w:u w:val="none"/>
                    </w:rPr>
                  </w:pPr>
                </w:p>
              </w:tc>
              <w:tc>
                <w:tcPr>
                  <w:tcW w:w="5653" w:type="dxa"/>
                  <w:gridSpan w:val="3"/>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14:paraId="1082328F">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二十、粮油物资储备支出</w:t>
                  </w:r>
                </w:p>
              </w:tc>
              <w:tc>
                <w:tcPr>
                  <w:tcW w:w="808"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14:paraId="45CFD339">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51</w:t>
                  </w:r>
                </w:p>
              </w:tc>
              <w:tc>
                <w:tcPr>
                  <w:tcW w:w="1179"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14:paraId="36493033">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r>
            <w:tr w14:paraId="53549C47">
              <w:tblPrEx>
                <w:shd w:val="clear" w:color="auto" w:fill="auto"/>
                <w:tblCellMar>
                  <w:top w:w="0" w:type="dxa"/>
                  <w:left w:w="0" w:type="dxa"/>
                  <w:bottom w:w="0" w:type="dxa"/>
                  <w:right w:w="0" w:type="dxa"/>
                </w:tblCellMar>
              </w:tblPrEx>
              <w:trPr>
                <w:gridAfter w:val="1"/>
                <w:wAfter w:w="118" w:type="dxa"/>
                <w:trHeight w:val="261" w:hRule="exact"/>
              </w:trPr>
              <w:tc>
                <w:tcPr>
                  <w:tcW w:w="5745" w:type="dxa"/>
                  <w:gridSpan w:val="3"/>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14:paraId="66B683D5">
                  <w:pPr>
                    <w:jc w:val="left"/>
                    <w:rPr>
                      <w:rFonts w:hint="eastAsia" w:ascii="宋体" w:hAnsi="宋体" w:eastAsia="宋体" w:cs="宋体"/>
                      <w:i w:val="0"/>
                      <w:color w:val="000000"/>
                      <w:sz w:val="16"/>
                      <w:szCs w:val="16"/>
                      <w:u w:val="none"/>
                    </w:rPr>
                  </w:pPr>
                </w:p>
              </w:tc>
              <w:tc>
                <w:tcPr>
                  <w:tcW w:w="770" w:type="dxa"/>
                  <w:gridSpan w:val="2"/>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14:paraId="63070C89">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21</w:t>
                  </w:r>
                </w:p>
              </w:tc>
              <w:tc>
                <w:tcPr>
                  <w:tcW w:w="1125"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14:paraId="55A345A1">
                  <w:pPr>
                    <w:jc w:val="right"/>
                    <w:rPr>
                      <w:rFonts w:hint="eastAsia" w:ascii="宋体" w:hAnsi="宋体" w:eastAsia="宋体" w:cs="宋体"/>
                      <w:i w:val="0"/>
                      <w:color w:val="000000"/>
                      <w:sz w:val="16"/>
                      <w:szCs w:val="16"/>
                      <w:u w:val="none"/>
                    </w:rPr>
                  </w:pPr>
                </w:p>
              </w:tc>
              <w:tc>
                <w:tcPr>
                  <w:tcW w:w="5653" w:type="dxa"/>
                  <w:gridSpan w:val="3"/>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14:paraId="5669F98D">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二十一、国有资本经营预算支出</w:t>
                  </w:r>
                </w:p>
              </w:tc>
              <w:tc>
                <w:tcPr>
                  <w:tcW w:w="808"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14:paraId="4A4552B3">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52</w:t>
                  </w:r>
                </w:p>
              </w:tc>
              <w:tc>
                <w:tcPr>
                  <w:tcW w:w="1179"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14:paraId="2DED4250">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r>
            <w:tr w14:paraId="197C2475">
              <w:tblPrEx>
                <w:shd w:val="clear" w:color="auto" w:fill="auto"/>
                <w:tblCellMar>
                  <w:top w:w="0" w:type="dxa"/>
                  <w:left w:w="0" w:type="dxa"/>
                  <w:bottom w:w="0" w:type="dxa"/>
                  <w:right w:w="0" w:type="dxa"/>
                </w:tblCellMar>
              </w:tblPrEx>
              <w:trPr>
                <w:gridAfter w:val="1"/>
                <w:wAfter w:w="118" w:type="dxa"/>
                <w:trHeight w:val="261" w:hRule="exact"/>
              </w:trPr>
              <w:tc>
                <w:tcPr>
                  <w:tcW w:w="5745" w:type="dxa"/>
                  <w:gridSpan w:val="3"/>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14:paraId="63918EA6">
                  <w:pPr>
                    <w:jc w:val="left"/>
                    <w:rPr>
                      <w:rFonts w:hint="eastAsia" w:ascii="宋体" w:hAnsi="宋体" w:eastAsia="宋体" w:cs="宋体"/>
                      <w:i w:val="0"/>
                      <w:color w:val="000000"/>
                      <w:sz w:val="16"/>
                      <w:szCs w:val="16"/>
                      <w:u w:val="none"/>
                    </w:rPr>
                  </w:pPr>
                </w:p>
              </w:tc>
              <w:tc>
                <w:tcPr>
                  <w:tcW w:w="770" w:type="dxa"/>
                  <w:gridSpan w:val="2"/>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14:paraId="0A81D094">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22</w:t>
                  </w:r>
                </w:p>
              </w:tc>
              <w:tc>
                <w:tcPr>
                  <w:tcW w:w="1125"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14:paraId="54444014">
                  <w:pPr>
                    <w:jc w:val="right"/>
                    <w:rPr>
                      <w:rFonts w:hint="eastAsia" w:ascii="宋体" w:hAnsi="宋体" w:eastAsia="宋体" w:cs="宋体"/>
                      <w:i w:val="0"/>
                      <w:color w:val="000000"/>
                      <w:sz w:val="16"/>
                      <w:szCs w:val="16"/>
                      <w:u w:val="none"/>
                    </w:rPr>
                  </w:pPr>
                </w:p>
              </w:tc>
              <w:tc>
                <w:tcPr>
                  <w:tcW w:w="5653" w:type="dxa"/>
                  <w:gridSpan w:val="3"/>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14:paraId="0ED19946">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二十二、灾害防治及应急管理支出</w:t>
                  </w:r>
                </w:p>
              </w:tc>
              <w:tc>
                <w:tcPr>
                  <w:tcW w:w="808"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14:paraId="1F613D69">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53</w:t>
                  </w:r>
                </w:p>
              </w:tc>
              <w:tc>
                <w:tcPr>
                  <w:tcW w:w="1179"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14:paraId="6D9AEA88">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r>
            <w:tr w14:paraId="5DD7CC69">
              <w:tblPrEx>
                <w:shd w:val="clear" w:color="auto" w:fill="auto"/>
                <w:tblCellMar>
                  <w:top w:w="0" w:type="dxa"/>
                  <w:left w:w="0" w:type="dxa"/>
                  <w:bottom w:w="0" w:type="dxa"/>
                  <w:right w:w="0" w:type="dxa"/>
                </w:tblCellMar>
              </w:tblPrEx>
              <w:trPr>
                <w:gridAfter w:val="1"/>
                <w:wAfter w:w="118" w:type="dxa"/>
                <w:trHeight w:val="261" w:hRule="exact"/>
              </w:trPr>
              <w:tc>
                <w:tcPr>
                  <w:tcW w:w="5745" w:type="dxa"/>
                  <w:gridSpan w:val="3"/>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14:paraId="55EB9742">
                  <w:pPr>
                    <w:jc w:val="left"/>
                    <w:rPr>
                      <w:rFonts w:hint="eastAsia" w:ascii="宋体" w:hAnsi="宋体" w:eastAsia="宋体" w:cs="宋体"/>
                      <w:i w:val="0"/>
                      <w:color w:val="000000"/>
                      <w:sz w:val="16"/>
                      <w:szCs w:val="16"/>
                      <w:u w:val="none"/>
                    </w:rPr>
                  </w:pPr>
                </w:p>
              </w:tc>
              <w:tc>
                <w:tcPr>
                  <w:tcW w:w="770" w:type="dxa"/>
                  <w:gridSpan w:val="2"/>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14:paraId="7D4E4533">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23</w:t>
                  </w:r>
                </w:p>
              </w:tc>
              <w:tc>
                <w:tcPr>
                  <w:tcW w:w="1125"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14:paraId="63850CAD">
                  <w:pPr>
                    <w:jc w:val="right"/>
                    <w:rPr>
                      <w:rFonts w:hint="eastAsia" w:ascii="宋体" w:hAnsi="宋体" w:eastAsia="宋体" w:cs="宋体"/>
                      <w:i w:val="0"/>
                      <w:color w:val="000000"/>
                      <w:sz w:val="16"/>
                      <w:szCs w:val="16"/>
                      <w:u w:val="none"/>
                    </w:rPr>
                  </w:pPr>
                </w:p>
              </w:tc>
              <w:tc>
                <w:tcPr>
                  <w:tcW w:w="5653" w:type="dxa"/>
                  <w:gridSpan w:val="3"/>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14:paraId="304564A3">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二十三、其他支出</w:t>
                  </w:r>
                </w:p>
              </w:tc>
              <w:tc>
                <w:tcPr>
                  <w:tcW w:w="808"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14:paraId="365D4B07">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54</w:t>
                  </w:r>
                </w:p>
              </w:tc>
              <w:tc>
                <w:tcPr>
                  <w:tcW w:w="1179"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14:paraId="10E36F87">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r>
            <w:tr w14:paraId="768D08B8">
              <w:tblPrEx>
                <w:shd w:val="clear" w:color="auto" w:fill="auto"/>
                <w:tblCellMar>
                  <w:top w:w="0" w:type="dxa"/>
                  <w:left w:w="0" w:type="dxa"/>
                  <w:bottom w:w="0" w:type="dxa"/>
                  <w:right w:w="0" w:type="dxa"/>
                </w:tblCellMar>
              </w:tblPrEx>
              <w:trPr>
                <w:gridAfter w:val="1"/>
                <w:wAfter w:w="118" w:type="dxa"/>
                <w:trHeight w:val="261" w:hRule="exact"/>
              </w:trPr>
              <w:tc>
                <w:tcPr>
                  <w:tcW w:w="5745" w:type="dxa"/>
                  <w:gridSpan w:val="3"/>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14:paraId="54172A73">
                  <w:pPr>
                    <w:jc w:val="center"/>
                    <w:rPr>
                      <w:rFonts w:hint="eastAsia" w:ascii="宋体" w:hAnsi="宋体" w:eastAsia="宋体" w:cs="宋体"/>
                      <w:b/>
                      <w:i w:val="0"/>
                      <w:color w:val="000000"/>
                      <w:sz w:val="13"/>
                      <w:szCs w:val="13"/>
                      <w:u w:val="none"/>
                    </w:rPr>
                  </w:pPr>
                </w:p>
              </w:tc>
              <w:tc>
                <w:tcPr>
                  <w:tcW w:w="770" w:type="dxa"/>
                  <w:gridSpan w:val="2"/>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14:paraId="6F985AB6">
                  <w:pPr>
                    <w:keepNext w:val="0"/>
                    <w:keepLines w:val="0"/>
                    <w:widowControl/>
                    <w:suppressLineNumbers w:val="0"/>
                    <w:jc w:val="center"/>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13"/>
                      <w:szCs w:val="13"/>
                      <w:u w:val="none"/>
                      <w:lang w:val="en-US" w:eastAsia="zh-CN" w:bidi="ar"/>
                    </w:rPr>
                    <w:t>24</w:t>
                  </w:r>
                </w:p>
              </w:tc>
              <w:tc>
                <w:tcPr>
                  <w:tcW w:w="1125"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14:paraId="47711B14">
                  <w:pPr>
                    <w:jc w:val="right"/>
                    <w:rPr>
                      <w:rFonts w:hint="eastAsia" w:ascii="宋体" w:hAnsi="宋体" w:eastAsia="宋体" w:cs="宋体"/>
                      <w:i w:val="0"/>
                      <w:color w:val="000000"/>
                      <w:sz w:val="13"/>
                      <w:szCs w:val="13"/>
                      <w:u w:val="none"/>
                    </w:rPr>
                  </w:pPr>
                </w:p>
              </w:tc>
              <w:tc>
                <w:tcPr>
                  <w:tcW w:w="5653" w:type="dxa"/>
                  <w:gridSpan w:val="3"/>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14:paraId="7CEE29E6">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二十四、债务还本支出</w:t>
                  </w:r>
                </w:p>
              </w:tc>
              <w:tc>
                <w:tcPr>
                  <w:tcW w:w="808"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14:paraId="38E873CE">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55</w:t>
                  </w:r>
                </w:p>
              </w:tc>
              <w:tc>
                <w:tcPr>
                  <w:tcW w:w="1179"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14:paraId="0B6032C3">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r>
            <w:tr w14:paraId="721C1804">
              <w:tblPrEx>
                <w:shd w:val="clear" w:color="auto" w:fill="auto"/>
                <w:tblCellMar>
                  <w:top w:w="0" w:type="dxa"/>
                  <w:left w:w="0" w:type="dxa"/>
                  <w:bottom w:w="0" w:type="dxa"/>
                  <w:right w:w="0" w:type="dxa"/>
                </w:tblCellMar>
              </w:tblPrEx>
              <w:trPr>
                <w:gridAfter w:val="1"/>
                <w:wAfter w:w="118" w:type="dxa"/>
                <w:trHeight w:val="261" w:hRule="exact"/>
              </w:trPr>
              <w:tc>
                <w:tcPr>
                  <w:tcW w:w="5745" w:type="dxa"/>
                  <w:gridSpan w:val="3"/>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14:paraId="2954F9BF">
                  <w:pPr>
                    <w:jc w:val="left"/>
                    <w:rPr>
                      <w:rFonts w:hint="eastAsia" w:ascii="宋体" w:hAnsi="宋体" w:eastAsia="宋体" w:cs="宋体"/>
                      <w:i w:val="0"/>
                      <w:color w:val="000000"/>
                      <w:sz w:val="13"/>
                      <w:szCs w:val="13"/>
                      <w:u w:val="none"/>
                    </w:rPr>
                  </w:pPr>
                </w:p>
              </w:tc>
              <w:tc>
                <w:tcPr>
                  <w:tcW w:w="770" w:type="dxa"/>
                  <w:gridSpan w:val="2"/>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14:paraId="4103CBB0">
                  <w:pPr>
                    <w:keepNext w:val="0"/>
                    <w:keepLines w:val="0"/>
                    <w:widowControl/>
                    <w:suppressLineNumbers w:val="0"/>
                    <w:jc w:val="center"/>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13"/>
                      <w:szCs w:val="13"/>
                      <w:u w:val="none"/>
                      <w:lang w:val="en-US" w:eastAsia="zh-CN" w:bidi="ar"/>
                    </w:rPr>
                    <w:t>25</w:t>
                  </w:r>
                </w:p>
              </w:tc>
              <w:tc>
                <w:tcPr>
                  <w:tcW w:w="1125"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14:paraId="2F89BF8B">
                  <w:pPr>
                    <w:jc w:val="right"/>
                    <w:rPr>
                      <w:rFonts w:hint="eastAsia" w:ascii="宋体" w:hAnsi="宋体" w:eastAsia="宋体" w:cs="宋体"/>
                      <w:i w:val="0"/>
                      <w:color w:val="000000"/>
                      <w:sz w:val="13"/>
                      <w:szCs w:val="13"/>
                      <w:u w:val="none"/>
                    </w:rPr>
                  </w:pPr>
                </w:p>
              </w:tc>
              <w:tc>
                <w:tcPr>
                  <w:tcW w:w="5653" w:type="dxa"/>
                  <w:gridSpan w:val="3"/>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14:paraId="424AA06A">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二十五、债务付息支出</w:t>
                  </w:r>
                </w:p>
              </w:tc>
              <w:tc>
                <w:tcPr>
                  <w:tcW w:w="808"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14:paraId="40F91F6C">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56</w:t>
                  </w:r>
                </w:p>
              </w:tc>
              <w:tc>
                <w:tcPr>
                  <w:tcW w:w="1179"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14:paraId="786A0DF0">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r>
            <w:tr w14:paraId="497AF216">
              <w:tblPrEx>
                <w:shd w:val="clear" w:color="auto" w:fill="auto"/>
                <w:tblCellMar>
                  <w:top w:w="0" w:type="dxa"/>
                  <w:left w:w="0" w:type="dxa"/>
                  <w:bottom w:w="0" w:type="dxa"/>
                  <w:right w:w="0" w:type="dxa"/>
                </w:tblCellMar>
              </w:tblPrEx>
              <w:trPr>
                <w:gridAfter w:val="1"/>
                <w:wAfter w:w="118" w:type="dxa"/>
                <w:trHeight w:val="261" w:hRule="exact"/>
              </w:trPr>
              <w:tc>
                <w:tcPr>
                  <w:tcW w:w="5745" w:type="dxa"/>
                  <w:gridSpan w:val="3"/>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14:paraId="13E1EF72">
                  <w:pPr>
                    <w:jc w:val="left"/>
                    <w:rPr>
                      <w:rFonts w:hint="eastAsia" w:ascii="宋体" w:hAnsi="宋体" w:eastAsia="宋体" w:cs="宋体"/>
                      <w:i w:val="0"/>
                      <w:color w:val="000000"/>
                      <w:sz w:val="13"/>
                      <w:szCs w:val="13"/>
                      <w:u w:val="none"/>
                    </w:rPr>
                  </w:pPr>
                </w:p>
              </w:tc>
              <w:tc>
                <w:tcPr>
                  <w:tcW w:w="770" w:type="dxa"/>
                  <w:gridSpan w:val="2"/>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14:paraId="65FBB659">
                  <w:pPr>
                    <w:keepNext w:val="0"/>
                    <w:keepLines w:val="0"/>
                    <w:widowControl/>
                    <w:suppressLineNumbers w:val="0"/>
                    <w:jc w:val="center"/>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13"/>
                      <w:szCs w:val="13"/>
                      <w:u w:val="none"/>
                      <w:lang w:val="en-US" w:eastAsia="zh-CN" w:bidi="ar"/>
                    </w:rPr>
                    <w:t>26</w:t>
                  </w:r>
                </w:p>
              </w:tc>
              <w:tc>
                <w:tcPr>
                  <w:tcW w:w="1125"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14:paraId="3F97F7F9">
                  <w:pPr>
                    <w:jc w:val="right"/>
                    <w:rPr>
                      <w:rFonts w:hint="eastAsia" w:ascii="宋体" w:hAnsi="宋体" w:eastAsia="宋体" w:cs="宋体"/>
                      <w:i w:val="0"/>
                      <w:color w:val="000000"/>
                      <w:sz w:val="13"/>
                      <w:szCs w:val="13"/>
                      <w:u w:val="none"/>
                    </w:rPr>
                  </w:pPr>
                </w:p>
              </w:tc>
              <w:tc>
                <w:tcPr>
                  <w:tcW w:w="5653" w:type="dxa"/>
                  <w:gridSpan w:val="3"/>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14:paraId="17555108">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二十六、抗疫特别国债安排的支出</w:t>
                  </w:r>
                </w:p>
              </w:tc>
              <w:tc>
                <w:tcPr>
                  <w:tcW w:w="808"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14:paraId="4432909D">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57</w:t>
                  </w:r>
                </w:p>
              </w:tc>
              <w:tc>
                <w:tcPr>
                  <w:tcW w:w="1179"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14:paraId="3F335D64">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r>
            <w:tr w14:paraId="2DEA186B">
              <w:tblPrEx>
                <w:shd w:val="clear" w:color="auto" w:fill="auto"/>
                <w:tblCellMar>
                  <w:top w:w="0" w:type="dxa"/>
                  <w:left w:w="0" w:type="dxa"/>
                  <w:bottom w:w="0" w:type="dxa"/>
                  <w:right w:w="0" w:type="dxa"/>
                </w:tblCellMar>
              </w:tblPrEx>
              <w:trPr>
                <w:gridAfter w:val="1"/>
                <w:wAfter w:w="118" w:type="dxa"/>
                <w:trHeight w:val="261" w:hRule="exact"/>
              </w:trPr>
              <w:tc>
                <w:tcPr>
                  <w:tcW w:w="5745" w:type="dxa"/>
                  <w:gridSpan w:val="3"/>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14:paraId="6CB4BDA1">
                  <w:pPr>
                    <w:keepNext w:val="0"/>
                    <w:keepLines w:val="0"/>
                    <w:widowControl/>
                    <w:suppressLineNumbers w:val="0"/>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本年收入合计</w:t>
                  </w:r>
                </w:p>
              </w:tc>
              <w:tc>
                <w:tcPr>
                  <w:tcW w:w="770" w:type="dxa"/>
                  <w:gridSpan w:val="2"/>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14:paraId="57CE4147">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27</w:t>
                  </w:r>
                </w:p>
              </w:tc>
              <w:tc>
                <w:tcPr>
                  <w:tcW w:w="1125"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14:paraId="479E7846">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450.08</w:t>
                  </w:r>
                </w:p>
              </w:tc>
              <w:tc>
                <w:tcPr>
                  <w:tcW w:w="5653" w:type="dxa"/>
                  <w:gridSpan w:val="3"/>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14:paraId="5FC7BDFF">
                  <w:pPr>
                    <w:keepNext w:val="0"/>
                    <w:keepLines w:val="0"/>
                    <w:widowControl/>
                    <w:suppressLineNumbers w:val="0"/>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本年支出合计</w:t>
                  </w:r>
                </w:p>
              </w:tc>
              <w:tc>
                <w:tcPr>
                  <w:tcW w:w="808"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14:paraId="0810F5DA">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58</w:t>
                  </w:r>
                </w:p>
              </w:tc>
              <w:tc>
                <w:tcPr>
                  <w:tcW w:w="1179"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14:paraId="4ADFC78F">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450.08</w:t>
                  </w:r>
                </w:p>
              </w:tc>
            </w:tr>
            <w:tr w14:paraId="3627E413">
              <w:tblPrEx>
                <w:shd w:val="clear" w:color="auto" w:fill="auto"/>
                <w:tblCellMar>
                  <w:top w:w="0" w:type="dxa"/>
                  <w:left w:w="0" w:type="dxa"/>
                  <w:bottom w:w="0" w:type="dxa"/>
                  <w:right w:w="0" w:type="dxa"/>
                </w:tblCellMar>
              </w:tblPrEx>
              <w:trPr>
                <w:gridAfter w:val="1"/>
                <w:wAfter w:w="118" w:type="dxa"/>
                <w:trHeight w:val="261" w:hRule="exact"/>
              </w:trPr>
              <w:tc>
                <w:tcPr>
                  <w:tcW w:w="5745" w:type="dxa"/>
                  <w:gridSpan w:val="3"/>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14:paraId="71428B0B">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使用非财政拨款结余和专用结余</w:t>
                  </w:r>
                </w:p>
              </w:tc>
              <w:tc>
                <w:tcPr>
                  <w:tcW w:w="770" w:type="dxa"/>
                  <w:gridSpan w:val="2"/>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14:paraId="485164D0">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28</w:t>
                  </w:r>
                </w:p>
              </w:tc>
              <w:tc>
                <w:tcPr>
                  <w:tcW w:w="1125"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14:paraId="3DEE908F">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5653" w:type="dxa"/>
                  <w:gridSpan w:val="3"/>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14:paraId="5BBBF834">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结余分配</w:t>
                  </w:r>
                </w:p>
              </w:tc>
              <w:tc>
                <w:tcPr>
                  <w:tcW w:w="808"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14:paraId="7907E305">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59</w:t>
                  </w:r>
                </w:p>
              </w:tc>
              <w:tc>
                <w:tcPr>
                  <w:tcW w:w="1179"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14:paraId="06069AE3">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r>
            <w:tr w14:paraId="527F66FD">
              <w:tblPrEx>
                <w:shd w:val="clear" w:color="auto" w:fill="auto"/>
                <w:tblCellMar>
                  <w:top w:w="0" w:type="dxa"/>
                  <w:left w:w="0" w:type="dxa"/>
                  <w:bottom w:w="0" w:type="dxa"/>
                  <w:right w:w="0" w:type="dxa"/>
                </w:tblCellMar>
              </w:tblPrEx>
              <w:trPr>
                <w:gridAfter w:val="1"/>
                <w:wAfter w:w="118" w:type="dxa"/>
                <w:trHeight w:val="261" w:hRule="exact"/>
              </w:trPr>
              <w:tc>
                <w:tcPr>
                  <w:tcW w:w="5745" w:type="dxa"/>
                  <w:gridSpan w:val="3"/>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14:paraId="078392A9">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年初结转和结余</w:t>
                  </w:r>
                </w:p>
              </w:tc>
              <w:tc>
                <w:tcPr>
                  <w:tcW w:w="770" w:type="dxa"/>
                  <w:gridSpan w:val="2"/>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14:paraId="4285E884">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29</w:t>
                  </w:r>
                </w:p>
              </w:tc>
              <w:tc>
                <w:tcPr>
                  <w:tcW w:w="1125"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14:paraId="09EF013B">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5653" w:type="dxa"/>
                  <w:gridSpan w:val="3"/>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14:paraId="455FCBBE">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年末结转和结余</w:t>
                  </w:r>
                </w:p>
              </w:tc>
              <w:tc>
                <w:tcPr>
                  <w:tcW w:w="808"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14:paraId="07DD4936">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60</w:t>
                  </w:r>
                </w:p>
              </w:tc>
              <w:tc>
                <w:tcPr>
                  <w:tcW w:w="1179"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14:paraId="6B8861C8">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r>
            <w:tr w14:paraId="797D81E4">
              <w:tblPrEx>
                <w:shd w:val="clear" w:color="auto" w:fill="auto"/>
                <w:tblCellMar>
                  <w:top w:w="0" w:type="dxa"/>
                  <w:left w:w="0" w:type="dxa"/>
                  <w:bottom w:w="0" w:type="dxa"/>
                  <w:right w:w="0" w:type="dxa"/>
                </w:tblCellMar>
              </w:tblPrEx>
              <w:trPr>
                <w:gridAfter w:val="1"/>
                <w:wAfter w:w="118" w:type="dxa"/>
                <w:trHeight w:val="261" w:hRule="exact"/>
              </w:trPr>
              <w:tc>
                <w:tcPr>
                  <w:tcW w:w="5745" w:type="dxa"/>
                  <w:gridSpan w:val="3"/>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14:paraId="0B87C2AB">
                  <w:pPr>
                    <w:jc w:val="left"/>
                    <w:rPr>
                      <w:rFonts w:hint="eastAsia" w:ascii="宋体" w:hAnsi="宋体" w:eastAsia="宋体" w:cs="宋体"/>
                      <w:i w:val="0"/>
                      <w:color w:val="000000"/>
                      <w:sz w:val="16"/>
                      <w:szCs w:val="16"/>
                      <w:u w:val="none"/>
                    </w:rPr>
                  </w:pPr>
                </w:p>
              </w:tc>
              <w:tc>
                <w:tcPr>
                  <w:tcW w:w="770" w:type="dxa"/>
                  <w:gridSpan w:val="2"/>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14:paraId="3684175B">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30</w:t>
                  </w:r>
                </w:p>
              </w:tc>
              <w:tc>
                <w:tcPr>
                  <w:tcW w:w="1125"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14:paraId="0719D42C">
                  <w:pPr>
                    <w:jc w:val="right"/>
                    <w:rPr>
                      <w:rFonts w:hint="eastAsia" w:ascii="宋体" w:hAnsi="宋体" w:eastAsia="宋体" w:cs="宋体"/>
                      <w:i w:val="0"/>
                      <w:color w:val="000000"/>
                      <w:sz w:val="16"/>
                      <w:szCs w:val="16"/>
                      <w:u w:val="none"/>
                    </w:rPr>
                  </w:pPr>
                </w:p>
              </w:tc>
              <w:tc>
                <w:tcPr>
                  <w:tcW w:w="5653" w:type="dxa"/>
                  <w:gridSpan w:val="3"/>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14:paraId="28FA9D8F">
                  <w:pPr>
                    <w:jc w:val="left"/>
                    <w:rPr>
                      <w:rFonts w:hint="eastAsia" w:ascii="宋体" w:hAnsi="宋体" w:eastAsia="宋体" w:cs="宋体"/>
                      <w:i w:val="0"/>
                      <w:color w:val="000000"/>
                      <w:sz w:val="16"/>
                      <w:szCs w:val="16"/>
                      <w:u w:val="none"/>
                    </w:rPr>
                  </w:pPr>
                </w:p>
              </w:tc>
              <w:tc>
                <w:tcPr>
                  <w:tcW w:w="808"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14:paraId="44C53113">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61</w:t>
                  </w:r>
                </w:p>
              </w:tc>
              <w:tc>
                <w:tcPr>
                  <w:tcW w:w="1179"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14:paraId="7E66FAA9">
                  <w:pPr>
                    <w:jc w:val="left"/>
                    <w:rPr>
                      <w:rFonts w:hint="eastAsia" w:ascii="宋体" w:hAnsi="宋体" w:eastAsia="宋体" w:cs="宋体"/>
                      <w:i w:val="0"/>
                      <w:color w:val="000000"/>
                      <w:sz w:val="16"/>
                      <w:szCs w:val="16"/>
                      <w:u w:val="none"/>
                    </w:rPr>
                  </w:pPr>
                </w:p>
              </w:tc>
            </w:tr>
            <w:tr w14:paraId="2F3D669D">
              <w:tblPrEx>
                <w:shd w:val="clear" w:color="auto" w:fill="auto"/>
                <w:tblCellMar>
                  <w:top w:w="0" w:type="dxa"/>
                  <w:left w:w="0" w:type="dxa"/>
                  <w:bottom w:w="0" w:type="dxa"/>
                  <w:right w:w="0" w:type="dxa"/>
                </w:tblCellMar>
              </w:tblPrEx>
              <w:trPr>
                <w:gridAfter w:val="1"/>
                <w:wAfter w:w="118" w:type="dxa"/>
                <w:trHeight w:val="261" w:hRule="exact"/>
              </w:trPr>
              <w:tc>
                <w:tcPr>
                  <w:tcW w:w="5745" w:type="dxa"/>
                  <w:gridSpan w:val="3"/>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14:paraId="1D18EA3B">
                  <w:pPr>
                    <w:keepNext w:val="0"/>
                    <w:keepLines w:val="0"/>
                    <w:widowControl/>
                    <w:suppressLineNumbers w:val="0"/>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总计</w:t>
                  </w:r>
                </w:p>
              </w:tc>
              <w:tc>
                <w:tcPr>
                  <w:tcW w:w="770" w:type="dxa"/>
                  <w:gridSpan w:val="2"/>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14:paraId="4768E8D8">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31</w:t>
                  </w:r>
                </w:p>
              </w:tc>
              <w:tc>
                <w:tcPr>
                  <w:tcW w:w="1125"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14:paraId="73B89331">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450.08</w:t>
                  </w:r>
                </w:p>
              </w:tc>
              <w:tc>
                <w:tcPr>
                  <w:tcW w:w="5653" w:type="dxa"/>
                  <w:gridSpan w:val="3"/>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14:paraId="7CDFF82B">
                  <w:pPr>
                    <w:keepNext w:val="0"/>
                    <w:keepLines w:val="0"/>
                    <w:widowControl/>
                    <w:suppressLineNumbers w:val="0"/>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总计</w:t>
                  </w:r>
                </w:p>
              </w:tc>
              <w:tc>
                <w:tcPr>
                  <w:tcW w:w="808"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14:paraId="14307780">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62</w:t>
                  </w:r>
                </w:p>
              </w:tc>
              <w:tc>
                <w:tcPr>
                  <w:tcW w:w="1179"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14:paraId="0CD3C81A">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450.08</w:t>
                  </w:r>
                </w:p>
              </w:tc>
            </w:tr>
            <w:tr w14:paraId="4FAD0747">
              <w:tblPrEx>
                <w:shd w:val="clear" w:color="auto" w:fill="auto"/>
                <w:tblCellMar>
                  <w:top w:w="0" w:type="dxa"/>
                  <w:left w:w="0" w:type="dxa"/>
                  <w:bottom w:w="0" w:type="dxa"/>
                  <w:right w:w="0" w:type="dxa"/>
                </w:tblCellMar>
              </w:tblPrEx>
              <w:trPr>
                <w:gridAfter w:val="1"/>
                <w:wAfter w:w="118" w:type="dxa"/>
                <w:trHeight w:val="261" w:hRule="exact"/>
              </w:trPr>
              <w:tc>
                <w:tcPr>
                  <w:tcW w:w="15280" w:type="dxa"/>
                  <w:gridSpan w:val="11"/>
                  <w:tcBorders>
                    <w:top w:val="nil"/>
                    <w:left w:val="nil"/>
                    <w:bottom w:val="nil"/>
                    <w:right w:val="nil"/>
                  </w:tcBorders>
                  <w:shd w:val="clear" w:color="auto" w:fill="FFFFFF"/>
                  <w:noWrap/>
                  <w:tcMar>
                    <w:top w:w="15" w:type="dxa"/>
                    <w:left w:w="15" w:type="dxa"/>
                    <w:right w:w="15" w:type="dxa"/>
                  </w:tcMar>
                  <w:vAlign w:val="center"/>
                </w:tcPr>
                <w:p w14:paraId="5F46177B">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注：1.本表反映部门本年度的总收支和年末结转结余情况。</w:t>
                  </w:r>
                </w:p>
              </w:tc>
            </w:tr>
            <w:tr w14:paraId="4DE1D57E">
              <w:tblPrEx>
                <w:shd w:val="clear" w:color="auto" w:fill="auto"/>
                <w:tblCellMar>
                  <w:top w:w="0" w:type="dxa"/>
                  <w:left w:w="0" w:type="dxa"/>
                  <w:bottom w:w="0" w:type="dxa"/>
                  <w:right w:w="0" w:type="dxa"/>
                </w:tblCellMar>
              </w:tblPrEx>
              <w:trPr>
                <w:gridAfter w:val="1"/>
                <w:wAfter w:w="118" w:type="dxa"/>
                <w:trHeight w:val="261" w:hRule="exact"/>
              </w:trPr>
              <w:tc>
                <w:tcPr>
                  <w:tcW w:w="15280" w:type="dxa"/>
                  <w:gridSpan w:val="11"/>
                  <w:tcBorders>
                    <w:top w:val="nil"/>
                    <w:left w:val="nil"/>
                    <w:bottom w:val="nil"/>
                    <w:right w:val="nil"/>
                  </w:tcBorders>
                  <w:shd w:val="clear" w:color="auto" w:fill="FFFFFF"/>
                  <w:noWrap/>
                  <w:tcMar>
                    <w:top w:w="15" w:type="dxa"/>
                    <w:left w:w="15" w:type="dxa"/>
                    <w:right w:w="15" w:type="dxa"/>
                  </w:tcMar>
                  <w:vAlign w:val="center"/>
                </w:tcPr>
                <w:p w14:paraId="18F9B54B">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    2.本套报表金额单位转换时可能存在尾数误差。</w:t>
                  </w:r>
                </w:p>
              </w:tc>
            </w:tr>
          </w:tbl>
          <w:p w14:paraId="70684E78">
            <w:pPr>
              <w:jc w:val="center"/>
              <w:rPr>
                <w:rFonts w:ascii="华文中宋" w:hAnsi="华文中宋" w:eastAsia="华文中宋" w:cs="宋体"/>
                <w:color w:val="000000"/>
                <w:sz w:val="32"/>
                <w:szCs w:val="32"/>
              </w:rPr>
            </w:pPr>
            <w:r>
              <w:rPr>
                <w:rFonts w:hint="eastAsia" w:ascii="华文中宋" w:hAnsi="华文中宋" w:eastAsia="华文中宋"/>
                <w:color w:val="000000"/>
                <w:sz w:val="32"/>
                <w:szCs w:val="32"/>
              </w:rPr>
              <w:t>收入决算表</w:t>
            </w:r>
          </w:p>
        </w:tc>
      </w:tr>
      <w:tr w14:paraId="47B37270">
        <w:tblPrEx>
          <w:tblCellMar>
            <w:top w:w="0" w:type="dxa"/>
            <w:left w:w="0" w:type="dxa"/>
            <w:bottom w:w="0" w:type="dxa"/>
            <w:right w:w="0" w:type="dxa"/>
          </w:tblCellMar>
        </w:tblPrEx>
        <w:trPr>
          <w:trHeight w:val="285" w:hRule="atLeast"/>
        </w:trPr>
        <w:tc>
          <w:tcPr>
            <w:tcW w:w="395" w:type="dxa"/>
            <w:tcBorders>
              <w:top w:val="nil"/>
              <w:left w:val="nil"/>
              <w:bottom w:val="nil"/>
              <w:right w:val="nil"/>
            </w:tcBorders>
            <w:shd w:val="clear" w:color="000000" w:fill="FFFFFF"/>
            <w:noWrap/>
            <w:tcMar>
              <w:top w:w="15" w:type="dxa"/>
              <w:left w:w="15" w:type="dxa"/>
              <w:bottom w:w="0" w:type="dxa"/>
              <w:right w:w="15" w:type="dxa"/>
            </w:tcMar>
            <w:vAlign w:val="center"/>
          </w:tcPr>
          <w:p w14:paraId="2E0DD7E6">
            <w:pPr>
              <w:jc w:val="right"/>
              <w:rPr>
                <w:rFonts w:ascii="宋体" w:hAnsi="宋体" w:eastAsia="宋体" w:cs="宋体"/>
                <w:sz w:val="24"/>
                <w:szCs w:val="24"/>
              </w:rPr>
            </w:pPr>
            <w:r>
              <w:rPr>
                <w:rFonts w:hint="eastAsia"/>
              </w:rPr>
              <w:t>　</w:t>
            </w:r>
          </w:p>
        </w:tc>
        <w:tc>
          <w:tcPr>
            <w:tcW w:w="727" w:type="dxa"/>
            <w:tcBorders>
              <w:top w:val="nil"/>
              <w:left w:val="nil"/>
              <w:bottom w:val="nil"/>
              <w:right w:val="nil"/>
            </w:tcBorders>
            <w:shd w:val="clear" w:color="000000" w:fill="FFFFFF"/>
            <w:noWrap/>
            <w:tcMar>
              <w:top w:w="15" w:type="dxa"/>
              <w:left w:w="15" w:type="dxa"/>
              <w:bottom w:w="0" w:type="dxa"/>
              <w:right w:w="15" w:type="dxa"/>
            </w:tcMar>
            <w:vAlign w:val="center"/>
          </w:tcPr>
          <w:p w14:paraId="7B1223D7">
            <w:pPr>
              <w:jc w:val="right"/>
              <w:rPr>
                <w:rFonts w:ascii="宋体" w:hAnsi="宋体" w:eastAsia="宋体" w:cs="宋体"/>
                <w:sz w:val="24"/>
                <w:szCs w:val="24"/>
              </w:rPr>
            </w:pPr>
            <w:r>
              <w:rPr>
                <w:rFonts w:hint="eastAsia"/>
              </w:rPr>
              <w:t>　</w:t>
            </w:r>
          </w:p>
        </w:tc>
        <w:tc>
          <w:tcPr>
            <w:tcW w:w="2279" w:type="dxa"/>
            <w:tcBorders>
              <w:top w:val="nil"/>
              <w:left w:val="nil"/>
              <w:bottom w:val="nil"/>
              <w:right w:val="nil"/>
            </w:tcBorders>
            <w:shd w:val="clear" w:color="000000" w:fill="FFFFFF"/>
            <w:noWrap/>
            <w:tcMar>
              <w:top w:w="15" w:type="dxa"/>
              <w:left w:w="15" w:type="dxa"/>
              <w:bottom w:w="0" w:type="dxa"/>
              <w:right w:w="15" w:type="dxa"/>
            </w:tcMar>
            <w:vAlign w:val="center"/>
          </w:tcPr>
          <w:p w14:paraId="661BE74C">
            <w:pPr>
              <w:jc w:val="right"/>
              <w:rPr>
                <w:rFonts w:ascii="宋体" w:hAnsi="宋体" w:eastAsia="宋体" w:cs="宋体"/>
                <w:sz w:val="24"/>
                <w:szCs w:val="24"/>
              </w:rPr>
            </w:pPr>
            <w:r>
              <w:rPr>
                <w:rFonts w:hint="eastAsia"/>
              </w:rPr>
              <w:t>　</w:t>
            </w:r>
          </w:p>
        </w:tc>
        <w:tc>
          <w:tcPr>
            <w:tcW w:w="1731" w:type="dxa"/>
            <w:tcBorders>
              <w:top w:val="nil"/>
              <w:left w:val="nil"/>
              <w:bottom w:val="nil"/>
              <w:right w:val="nil"/>
            </w:tcBorders>
            <w:shd w:val="clear" w:color="000000" w:fill="FFFFFF"/>
            <w:noWrap/>
            <w:tcMar>
              <w:top w:w="15" w:type="dxa"/>
              <w:left w:w="15" w:type="dxa"/>
              <w:bottom w:w="0" w:type="dxa"/>
              <w:right w:w="15" w:type="dxa"/>
            </w:tcMar>
            <w:vAlign w:val="center"/>
          </w:tcPr>
          <w:p w14:paraId="1597CE5D">
            <w:pPr>
              <w:jc w:val="right"/>
              <w:rPr>
                <w:rFonts w:ascii="宋体" w:hAnsi="宋体" w:eastAsia="宋体" w:cs="宋体"/>
                <w:sz w:val="24"/>
                <w:szCs w:val="24"/>
              </w:rPr>
            </w:pPr>
            <w:r>
              <w:rPr>
                <w:rFonts w:hint="eastAsia"/>
              </w:rPr>
              <w:t>　</w:t>
            </w:r>
          </w:p>
        </w:tc>
        <w:tc>
          <w:tcPr>
            <w:tcW w:w="1673" w:type="dxa"/>
            <w:tcBorders>
              <w:top w:val="nil"/>
              <w:left w:val="nil"/>
              <w:bottom w:val="nil"/>
              <w:right w:val="nil"/>
            </w:tcBorders>
            <w:shd w:val="clear" w:color="000000" w:fill="FFFFFF"/>
            <w:noWrap/>
            <w:tcMar>
              <w:top w:w="15" w:type="dxa"/>
              <w:left w:w="15" w:type="dxa"/>
              <w:bottom w:w="0" w:type="dxa"/>
              <w:right w:w="15" w:type="dxa"/>
            </w:tcMar>
            <w:vAlign w:val="center"/>
          </w:tcPr>
          <w:p w14:paraId="4107C368">
            <w:pPr>
              <w:jc w:val="right"/>
              <w:rPr>
                <w:rFonts w:ascii="宋体" w:hAnsi="宋体" w:eastAsia="宋体" w:cs="宋体"/>
                <w:sz w:val="24"/>
                <w:szCs w:val="24"/>
              </w:rPr>
            </w:pPr>
            <w:r>
              <w:rPr>
                <w:rFonts w:hint="eastAsia"/>
              </w:rPr>
              <w:t>　</w:t>
            </w:r>
          </w:p>
        </w:tc>
        <w:tc>
          <w:tcPr>
            <w:tcW w:w="1774" w:type="dxa"/>
            <w:tcBorders>
              <w:top w:val="nil"/>
              <w:left w:val="nil"/>
              <w:bottom w:val="nil"/>
              <w:right w:val="nil"/>
            </w:tcBorders>
            <w:shd w:val="clear" w:color="000000" w:fill="FFFFFF"/>
            <w:noWrap/>
            <w:tcMar>
              <w:top w:w="15" w:type="dxa"/>
              <w:left w:w="15" w:type="dxa"/>
              <w:bottom w:w="0" w:type="dxa"/>
              <w:right w:w="15" w:type="dxa"/>
            </w:tcMar>
            <w:vAlign w:val="center"/>
          </w:tcPr>
          <w:p w14:paraId="60F0A619">
            <w:pPr>
              <w:jc w:val="right"/>
              <w:rPr>
                <w:rFonts w:ascii="宋体" w:hAnsi="宋体" w:eastAsia="宋体" w:cs="宋体"/>
                <w:sz w:val="24"/>
                <w:szCs w:val="24"/>
              </w:rPr>
            </w:pPr>
            <w:r>
              <w:rPr>
                <w:rFonts w:hint="eastAsia"/>
              </w:rPr>
              <w:t>　</w:t>
            </w:r>
          </w:p>
        </w:tc>
        <w:tc>
          <w:tcPr>
            <w:tcW w:w="1688" w:type="dxa"/>
            <w:tcBorders>
              <w:top w:val="nil"/>
              <w:left w:val="nil"/>
              <w:bottom w:val="nil"/>
              <w:right w:val="nil"/>
            </w:tcBorders>
            <w:shd w:val="clear" w:color="000000" w:fill="FFFFFF"/>
            <w:noWrap/>
            <w:tcMar>
              <w:top w:w="15" w:type="dxa"/>
              <w:left w:w="15" w:type="dxa"/>
              <w:bottom w:w="0" w:type="dxa"/>
              <w:right w:w="15" w:type="dxa"/>
            </w:tcMar>
            <w:vAlign w:val="center"/>
          </w:tcPr>
          <w:p w14:paraId="420D4319">
            <w:pPr>
              <w:jc w:val="right"/>
              <w:rPr>
                <w:rFonts w:ascii="宋体" w:hAnsi="宋体" w:eastAsia="宋体" w:cs="宋体"/>
                <w:sz w:val="24"/>
                <w:szCs w:val="24"/>
              </w:rPr>
            </w:pPr>
            <w:r>
              <w:rPr>
                <w:rFonts w:hint="eastAsia"/>
              </w:rPr>
              <w:t>　</w:t>
            </w:r>
          </w:p>
        </w:tc>
        <w:tc>
          <w:tcPr>
            <w:tcW w:w="1702" w:type="dxa"/>
            <w:tcBorders>
              <w:top w:val="nil"/>
              <w:left w:val="nil"/>
              <w:bottom w:val="nil"/>
              <w:right w:val="nil"/>
            </w:tcBorders>
            <w:shd w:val="clear" w:color="000000" w:fill="FFFFFF"/>
            <w:noWrap/>
            <w:tcMar>
              <w:top w:w="15" w:type="dxa"/>
              <w:left w:w="15" w:type="dxa"/>
              <w:bottom w:w="0" w:type="dxa"/>
              <w:right w:w="15" w:type="dxa"/>
            </w:tcMar>
            <w:vAlign w:val="center"/>
          </w:tcPr>
          <w:p w14:paraId="2F01F382">
            <w:pPr>
              <w:jc w:val="right"/>
              <w:rPr>
                <w:rFonts w:ascii="宋体" w:hAnsi="宋体" w:eastAsia="宋体" w:cs="宋体"/>
                <w:sz w:val="24"/>
                <w:szCs w:val="24"/>
              </w:rPr>
            </w:pPr>
            <w:r>
              <w:rPr>
                <w:rFonts w:hint="eastAsia"/>
              </w:rPr>
              <w:t>　</w:t>
            </w:r>
          </w:p>
        </w:tc>
        <w:tc>
          <w:tcPr>
            <w:tcW w:w="1875" w:type="dxa"/>
            <w:tcBorders>
              <w:top w:val="nil"/>
              <w:left w:val="nil"/>
              <w:bottom w:val="nil"/>
              <w:right w:val="nil"/>
            </w:tcBorders>
            <w:shd w:val="clear" w:color="000000" w:fill="FFFFFF"/>
            <w:noWrap/>
            <w:tcMar>
              <w:top w:w="15" w:type="dxa"/>
              <w:left w:w="15" w:type="dxa"/>
              <w:bottom w:w="0" w:type="dxa"/>
              <w:right w:w="15" w:type="dxa"/>
            </w:tcMar>
            <w:vAlign w:val="center"/>
          </w:tcPr>
          <w:p w14:paraId="1029A3C4">
            <w:pPr>
              <w:jc w:val="right"/>
              <w:rPr>
                <w:rFonts w:ascii="宋体" w:hAnsi="宋体" w:eastAsia="宋体" w:cs="宋体"/>
                <w:sz w:val="24"/>
                <w:szCs w:val="24"/>
              </w:rPr>
            </w:pPr>
            <w:r>
              <w:rPr>
                <w:rFonts w:hint="eastAsia"/>
              </w:rPr>
              <w:t>　</w:t>
            </w:r>
          </w:p>
        </w:tc>
        <w:tc>
          <w:tcPr>
            <w:tcW w:w="1584" w:type="dxa"/>
            <w:tcBorders>
              <w:top w:val="nil"/>
              <w:left w:val="nil"/>
              <w:bottom w:val="nil"/>
              <w:right w:val="nil"/>
            </w:tcBorders>
            <w:shd w:val="clear" w:color="000000" w:fill="FFFFFF"/>
            <w:noWrap/>
            <w:tcMar>
              <w:top w:w="15" w:type="dxa"/>
              <w:left w:w="15" w:type="dxa"/>
              <w:bottom w:w="0" w:type="dxa"/>
              <w:right w:w="15" w:type="dxa"/>
            </w:tcMar>
            <w:vAlign w:val="center"/>
          </w:tcPr>
          <w:p w14:paraId="45792DEA">
            <w:pPr>
              <w:jc w:val="right"/>
              <w:rPr>
                <w:rFonts w:ascii="宋体" w:hAnsi="宋体" w:eastAsia="宋体" w:cs="宋体"/>
                <w:color w:val="000000"/>
                <w:sz w:val="20"/>
                <w:szCs w:val="20"/>
              </w:rPr>
            </w:pPr>
            <w:r>
              <w:rPr>
                <w:rFonts w:hint="eastAsia"/>
                <w:color w:val="000000"/>
                <w:sz w:val="20"/>
                <w:szCs w:val="20"/>
              </w:rPr>
              <w:t>公开02表</w:t>
            </w:r>
          </w:p>
        </w:tc>
      </w:tr>
      <w:tr w14:paraId="70253498">
        <w:tblPrEx>
          <w:tblCellMar>
            <w:top w:w="0" w:type="dxa"/>
            <w:left w:w="0" w:type="dxa"/>
            <w:bottom w:w="0" w:type="dxa"/>
            <w:right w:w="0" w:type="dxa"/>
          </w:tblCellMar>
        </w:tblPrEx>
        <w:trPr>
          <w:trHeight w:val="285" w:hRule="atLeast"/>
        </w:trPr>
        <w:tc>
          <w:tcPr>
            <w:tcW w:w="1122" w:type="dxa"/>
            <w:gridSpan w:val="2"/>
            <w:tcBorders>
              <w:top w:val="nil"/>
              <w:left w:val="nil"/>
              <w:bottom w:val="nil"/>
              <w:right w:val="nil"/>
            </w:tcBorders>
            <w:shd w:val="clear" w:color="000000" w:fill="FFFFFF"/>
            <w:noWrap/>
            <w:tcMar>
              <w:top w:w="15" w:type="dxa"/>
              <w:left w:w="15" w:type="dxa"/>
              <w:bottom w:w="0" w:type="dxa"/>
              <w:right w:w="15" w:type="dxa"/>
            </w:tcMar>
            <w:vAlign w:val="center"/>
          </w:tcPr>
          <w:p w14:paraId="15550BEE">
            <w:pPr>
              <w:rPr>
                <w:rFonts w:ascii="宋体" w:hAnsi="宋体" w:eastAsia="宋体" w:cs="宋体"/>
                <w:color w:val="000000"/>
                <w:sz w:val="20"/>
                <w:szCs w:val="20"/>
              </w:rPr>
            </w:pPr>
            <w:r>
              <w:rPr>
                <w:rFonts w:hint="eastAsia"/>
                <w:color w:val="000000"/>
                <w:sz w:val="20"/>
                <w:szCs w:val="20"/>
              </w:rPr>
              <w:t>部门：</w:t>
            </w:r>
          </w:p>
        </w:tc>
        <w:tc>
          <w:tcPr>
            <w:tcW w:w="2279" w:type="dxa"/>
            <w:tcBorders>
              <w:top w:val="nil"/>
              <w:left w:val="nil"/>
              <w:bottom w:val="nil"/>
              <w:right w:val="nil"/>
            </w:tcBorders>
            <w:shd w:val="clear" w:color="000000" w:fill="FFFFFF"/>
            <w:noWrap/>
            <w:tcMar>
              <w:top w:w="15" w:type="dxa"/>
              <w:left w:w="15" w:type="dxa"/>
              <w:bottom w:w="0" w:type="dxa"/>
              <w:right w:w="15" w:type="dxa"/>
            </w:tcMar>
            <w:vAlign w:val="center"/>
          </w:tcPr>
          <w:p w14:paraId="13653601">
            <w:pPr>
              <w:jc w:val="right"/>
              <w:rPr>
                <w:rFonts w:ascii="宋体" w:hAnsi="宋体" w:eastAsia="宋体" w:cs="宋体"/>
                <w:sz w:val="24"/>
                <w:szCs w:val="24"/>
              </w:rPr>
            </w:pPr>
            <w:r>
              <w:rPr>
                <w:rFonts w:hint="eastAsia"/>
              </w:rPr>
              <w:t>　</w:t>
            </w:r>
          </w:p>
        </w:tc>
        <w:tc>
          <w:tcPr>
            <w:tcW w:w="1731" w:type="dxa"/>
            <w:tcBorders>
              <w:top w:val="nil"/>
              <w:left w:val="nil"/>
              <w:bottom w:val="nil"/>
              <w:right w:val="nil"/>
            </w:tcBorders>
            <w:shd w:val="clear" w:color="000000" w:fill="FFFFFF"/>
            <w:noWrap/>
            <w:tcMar>
              <w:top w:w="15" w:type="dxa"/>
              <w:left w:w="15" w:type="dxa"/>
              <w:bottom w:w="0" w:type="dxa"/>
              <w:right w:w="15" w:type="dxa"/>
            </w:tcMar>
            <w:vAlign w:val="center"/>
          </w:tcPr>
          <w:p w14:paraId="6F5DF0B0">
            <w:pPr>
              <w:jc w:val="right"/>
              <w:rPr>
                <w:rFonts w:ascii="宋体" w:hAnsi="宋体" w:eastAsia="宋体" w:cs="宋体"/>
                <w:sz w:val="24"/>
                <w:szCs w:val="24"/>
              </w:rPr>
            </w:pPr>
            <w:r>
              <w:rPr>
                <w:rFonts w:hint="eastAsia"/>
              </w:rPr>
              <w:t>　</w:t>
            </w:r>
          </w:p>
        </w:tc>
        <w:tc>
          <w:tcPr>
            <w:tcW w:w="1673" w:type="dxa"/>
            <w:tcBorders>
              <w:top w:val="nil"/>
              <w:left w:val="nil"/>
              <w:bottom w:val="nil"/>
              <w:right w:val="nil"/>
            </w:tcBorders>
            <w:shd w:val="clear" w:color="000000" w:fill="FFFFFF"/>
            <w:noWrap/>
            <w:tcMar>
              <w:top w:w="15" w:type="dxa"/>
              <w:left w:w="15" w:type="dxa"/>
              <w:bottom w:w="0" w:type="dxa"/>
              <w:right w:w="15" w:type="dxa"/>
            </w:tcMar>
            <w:vAlign w:val="center"/>
          </w:tcPr>
          <w:p w14:paraId="352464C2">
            <w:pPr>
              <w:jc w:val="right"/>
              <w:rPr>
                <w:rFonts w:ascii="宋体" w:hAnsi="宋体" w:eastAsia="宋体" w:cs="宋体"/>
                <w:sz w:val="24"/>
                <w:szCs w:val="24"/>
              </w:rPr>
            </w:pPr>
            <w:r>
              <w:rPr>
                <w:rFonts w:hint="eastAsia"/>
              </w:rPr>
              <w:t>　</w:t>
            </w:r>
          </w:p>
        </w:tc>
        <w:tc>
          <w:tcPr>
            <w:tcW w:w="1774" w:type="dxa"/>
            <w:tcBorders>
              <w:top w:val="nil"/>
              <w:left w:val="nil"/>
              <w:bottom w:val="nil"/>
              <w:right w:val="nil"/>
            </w:tcBorders>
            <w:shd w:val="clear" w:color="000000" w:fill="FFFFFF"/>
            <w:noWrap/>
            <w:tcMar>
              <w:top w:w="15" w:type="dxa"/>
              <w:left w:w="15" w:type="dxa"/>
              <w:bottom w:w="0" w:type="dxa"/>
              <w:right w:w="15" w:type="dxa"/>
            </w:tcMar>
            <w:vAlign w:val="center"/>
          </w:tcPr>
          <w:p w14:paraId="61B3EEF7">
            <w:pPr>
              <w:jc w:val="center"/>
              <w:rPr>
                <w:rFonts w:ascii="宋体" w:hAnsi="宋体" w:eastAsia="宋体" w:cs="宋体"/>
                <w:color w:val="000000"/>
                <w:sz w:val="20"/>
                <w:szCs w:val="20"/>
              </w:rPr>
            </w:pPr>
            <w:r>
              <w:rPr>
                <w:rFonts w:hint="eastAsia"/>
                <w:color w:val="000000"/>
                <w:sz w:val="20"/>
                <w:szCs w:val="20"/>
              </w:rPr>
              <w:t>　</w:t>
            </w:r>
          </w:p>
        </w:tc>
        <w:tc>
          <w:tcPr>
            <w:tcW w:w="1688" w:type="dxa"/>
            <w:tcBorders>
              <w:top w:val="nil"/>
              <w:left w:val="nil"/>
              <w:bottom w:val="nil"/>
              <w:right w:val="nil"/>
            </w:tcBorders>
            <w:shd w:val="clear" w:color="000000" w:fill="FFFFFF"/>
            <w:noWrap/>
            <w:tcMar>
              <w:top w:w="15" w:type="dxa"/>
              <w:left w:w="15" w:type="dxa"/>
              <w:bottom w:w="0" w:type="dxa"/>
              <w:right w:w="15" w:type="dxa"/>
            </w:tcMar>
            <w:vAlign w:val="center"/>
          </w:tcPr>
          <w:p w14:paraId="5BAF3F81">
            <w:pPr>
              <w:jc w:val="right"/>
              <w:rPr>
                <w:rFonts w:ascii="宋体" w:hAnsi="宋体" w:eastAsia="宋体" w:cs="宋体"/>
                <w:sz w:val="24"/>
                <w:szCs w:val="24"/>
              </w:rPr>
            </w:pPr>
            <w:r>
              <w:rPr>
                <w:rFonts w:hint="eastAsia"/>
              </w:rPr>
              <w:t>　</w:t>
            </w:r>
          </w:p>
        </w:tc>
        <w:tc>
          <w:tcPr>
            <w:tcW w:w="1702" w:type="dxa"/>
            <w:tcBorders>
              <w:top w:val="nil"/>
              <w:left w:val="nil"/>
              <w:bottom w:val="nil"/>
              <w:right w:val="nil"/>
            </w:tcBorders>
            <w:shd w:val="clear" w:color="000000" w:fill="FFFFFF"/>
            <w:noWrap/>
            <w:tcMar>
              <w:top w:w="15" w:type="dxa"/>
              <w:left w:w="15" w:type="dxa"/>
              <w:bottom w:w="0" w:type="dxa"/>
              <w:right w:w="15" w:type="dxa"/>
            </w:tcMar>
            <w:vAlign w:val="center"/>
          </w:tcPr>
          <w:p w14:paraId="0058937E">
            <w:pPr>
              <w:jc w:val="right"/>
              <w:rPr>
                <w:rFonts w:ascii="宋体" w:hAnsi="宋体" w:eastAsia="宋体" w:cs="宋体"/>
                <w:sz w:val="24"/>
                <w:szCs w:val="24"/>
              </w:rPr>
            </w:pPr>
            <w:r>
              <w:rPr>
                <w:rFonts w:hint="eastAsia"/>
              </w:rPr>
              <w:t>　</w:t>
            </w:r>
          </w:p>
        </w:tc>
        <w:tc>
          <w:tcPr>
            <w:tcW w:w="1875" w:type="dxa"/>
            <w:tcBorders>
              <w:top w:val="nil"/>
              <w:left w:val="nil"/>
              <w:bottom w:val="nil"/>
              <w:right w:val="nil"/>
            </w:tcBorders>
            <w:shd w:val="clear" w:color="000000" w:fill="FFFFFF"/>
            <w:noWrap/>
            <w:tcMar>
              <w:top w:w="15" w:type="dxa"/>
              <w:left w:w="15" w:type="dxa"/>
              <w:bottom w:w="0" w:type="dxa"/>
              <w:right w:w="15" w:type="dxa"/>
            </w:tcMar>
            <w:vAlign w:val="center"/>
          </w:tcPr>
          <w:p w14:paraId="3DF9DC40">
            <w:pPr>
              <w:jc w:val="right"/>
              <w:rPr>
                <w:rFonts w:ascii="宋体" w:hAnsi="宋体" w:eastAsia="宋体" w:cs="宋体"/>
                <w:sz w:val="24"/>
                <w:szCs w:val="24"/>
              </w:rPr>
            </w:pPr>
            <w:r>
              <w:rPr>
                <w:rFonts w:hint="eastAsia"/>
              </w:rPr>
              <w:t>　</w:t>
            </w:r>
          </w:p>
        </w:tc>
        <w:tc>
          <w:tcPr>
            <w:tcW w:w="1584" w:type="dxa"/>
            <w:tcBorders>
              <w:top w:val="nil"/>
              <w:left w:val="nil"/>
              <w:bottom w:val="nil"/>
              <w:right w:val="nil"/>
            </w:tcBorders>
            <w:shd w:val="clear" w:color="000000" w:fill="FFFFFF"/>
            <w:noWrap/>
            <w:tcMar>
              <w:top w:w="15" w:type="dxa"/>
              <w:left w:w="15" w:type="dxa"/>
              <w:bottom w:w="0" w:type="dxa"/>
              <w:right w:w="15" w:type="dxa"/>
            </w:tcMar>
            <w:vAlign w:val="center"/>
          </w:tcPr>
          <w:p w14:paraId="1694FEC5">
            <w:pPr>
              <w:jc w:val="right"/>
              <w:rPr>
                <w:rFonts w:ascii="宋体" w:hAnsi="宋体" w:eastAsia="宋体" w:cs="宋体"/>
                <w:color w:val="000000"/>
                <w:sz w:val="20"/>
                <w:szCs w:val="20"/>
              </w:rPr>
            </w:pPr>
            <w:r>
              <w:rPr>
                <w:rFonts w:hint="eastAsia"/>
                <w:color w:val="000000"/>
                <w:sz w:val="20"/>
                <w:szCs w:val="20"/>
              </w:rPr>
              <w:t>单位：万元</w:t>
            </w:r>
          </w:p>
        </w:tc>
      </w:tr>
      <w:tr w14:paraId="5DB670AD">
        <w:tblPrEx>
          <w:tblCellMar>
            <w:top w:w="0" w:type="dxa"/>
            <w:left w:w="0" w:type="dxa"/>
            <w:bottom w:w="0" w:type="dxa"/>
            <w:right w:w="0" w:type="dxa"/>
          </w:tblCellMar>
        </w:tblPrEx>
        <w:trPr>
          <w:trHeight w:val="450" w:hRule="atLeast"/>
        </w:trPr>
        <w:tc>
          <w:tcPr>
            <w:tcW w:w="3401" w:type="dxa"/>
            <w:gridSpan w:val="3"/>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41924661">
            <w:pPr>
              <w:jc w:val="center"/>
              <w:rPr>
                <w:rFonts w:ascii="宋体" w:hAnsi="宋体" w:eastAsia="宋体" w:cs="宋体"/>
                <w:sz w:val="24"/>
                <w:szCs w:val="24"/>
              </w:rPr>
            </w:pPr>
            <w:r>
              <w:rPr>
                <w:rFonts w:hint="eastAsia"/>
              </w:rPr>
              <w:t>项    目</w:t>
            </w:r>
          </w:p>
        </w:tc>
        <w:tc>
          <w:tcPr>
            <w:tcW w:w="1731"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3CE3E821">
            <w:pPr>
              <w:jc w:val="center"/>
              <w:rPr>
                <w:rFonts w:ascii="宋体" w:hAnsi="宋体" w:eastAsia="宋体" w:cs="宋体"/>
                <w:sz w:val="24"/>
                <w:szCs w:val="24"/>
              </w:rPr>
            </w:pPr>
            <w:r>
              <w:rPr>
                <w:rFonts w:hint="eastAsia"/>
              </w:rPr>
              <w:t>本年收入合计</w:t>
            </w:r>
          </w:p>
        </w:tc>
        <w:tc>
          <w:tcPr>
            <w:tcW w:w="1673"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20B8F883">
            <w:pPr>
              <w:jc w:val="center"/>
              <w:rPr>
                <w:rFonts w:ascii="宋体" w:hAnsi="宋体" w:eastAsia="宋体" w:cs="宋体"/>
                <w:sz w:val="24"/>
                <w:szCs w:val="24"/>
              </w:rPr>
            </w:pPr>
            <w:r>
              <w:rPr>
                <w:rFonts w:hint="eastAsia"/>
              </w:rPr>
              <w:t>财政拨款收入</w:t>
            </w:r>
          </w:p>
        </w:tc>
        <w:tc>
          <w:tcPr>
            <w:tcW w:w="1774"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272EC37C">
            <w:pPr>
              <w:jc w:val="center"/>
              <w:rPr>
                <w:rFonts w:ascii="宋体" w:hAnsi="宋体" w:eastAsia="宋体" w:cs="宋体"/>
                <w:sz w:val="24"/>
                <w:szCs w:val="24"/>
              </w:rPr>
            </w:pPr>
            <w:r>
              <w:rPr>
                <w:rFonts w:hint="eastAsia"/>
              </w:rPr>
              <w:t>上级补助收入</w:t>
            </w:r>
          </w:p>
        </w:tc>
        <w:tc>
          <w:tcPr>
            <w:tcW w:w="1688"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78D41EE3">
            <w:pPr>
              <w:jc w:val="center"/>
              <w:rPr>
                <w:rFonts w:ascii="宋体" w:hAnsi="宋体" w:eastAsia="宋体" w:cs="宋体"/>
                <w:sz w:val="24"/>
                <w:szCs w:val="24"/>
              </w:rPr>
            </w:pPr>
            <w:r>
              <w:rPr>
                <w:rFonts w:hint="eastAsia"/>
              </w:rPr>
              <w:t>事业收入</w:t>
            </w:r>
          </w:p>
        </w:tc>
        <w:tc>
          <w:tcPr>
            <w:tcW w:w="1702"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5550A204">
            <w:pPr>
              <w:jc w:val="center"/>
              <w:rPr>
                <w:rFonts w:ascii="宋体" w:hAnsi="宋体" w:eastAsia="宋体" w:cs="宋体"/>
                <w:sz w:val="24"/>
                <w:szCs w:val="24"/>
              </w:rPr>
            </w:pPr>
            <w:r>
              <w:rPr>
                <w:rFonts w:hint="eastAsia"/>
              </w:rPr>
              <w:t>经营收入</w:t>
            </w:r>
          </w:p>
        </w:tc>
        <w:tc>
          <w:tcPr>
            <w:tcW w:w="1875"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602C3439">
            <w:pPr>
              <w:jc w:val="center"/>
              <w:rPr>
                <w:rFonts w:ascii="宋体" w:hAnsi="宋体" w:eastAsia="宋体" w:cs="宋体"/>
                <w:sz w:val="24"/>
                <w:szCs w:val="24"/>
              </w:rPr>
            </w:pPr>
            <w:r>
              <w:rPr>
                <w:rFonts w:hint="eastAsia"/>
              </w:rPr>
              <w:t>附属单位上缴收入</w:t>
            </w:r>
          </w:p>
        </w:tc>
        <w:tc>
          <w:tcPr>
            <w:tcW w:w="1584"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2E718449">
            <w:pPr>
              <w:jc w:val="center"/>
              <w:rPr>
                <w:rFonts w:ascii="宋体" w:hAnsi="宋体" w:eastAsia="宋体" w:cs="宋体"/>
                <w:sz w:val="24"/>
                <w:szCs w:val="24"/>
              </w:rPr>
            </w:pPr>
            <w:r>
              <w:rPr>
                <w:rFonts w:hint="eastAsia"/>
              </w:rPr>
              <w:t>其他收入</w:t>
            </w:r>
          </w:p>
        </w:tc>
      </w:tr>
      <w:tr w14:paraId="123A9702">
        <w:tblPrEx>
          <w:tblCellMar>
            <w:top w:w="0" w:type="dxa"/>
            <w:left w:w="0" w:type="dxa"/>
            <w:bottom w:w="0" w:type="dxa"/>
            <w:right w:w="0" w:type="dxa"/>
          </w:tblCellMar>
        </w:tblPrEx>
        <w:trPr>
          <w:trHeight w:val="450" w:hRule="atLeast"/>
        </w:trPr>
        <w:tc>
          <w:tcPr>
            <w:tcW w:w="1122" w:type="dxa"/>
            <w:gridSpan w:val="2"/>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6D1BC06A">
            <w:pPr>
              <w:jc w:val="center"/>
              <w:rPr>
                <w:rFonts w:ascii="宋体" w:hAnsi="宋体" w:eastAsia="宋体" w:cs="宋体"/>
                <w:sz w:val="24"/>
                <w:szCs w:val="24"/>
              </w:rPr>
            </w:pPr>
            <w:r>
              <w:rPr>
                <w:rFonts w:hint="eastAsia"/>
              </w:rPr>
              <w:t>功能分类科目编码</w:t>
            </w:r>
          </w:p>
        </w:tc>
        <w:tc>
          <w:tcPr>
            <w:tcW w:w="2279" w:type="dxa"/>
            <w:vMerge w:val="restart"/>
            <w:tcBorders>
              <w:top w:val="nil"/>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561C911F">
            <w:pPr>
              <w:jc w:val="center"/>
              <w:rPr>
                <w:rFonts w:ascii="宋体" w:hAnsi="宋体" w:eastAsia="宋体" w:cs="宋体"/>
                <w:sz w:val="24"/>
                <w:szCs w:val="24"/>
              </w:rPr>
            </w:pPr>
            <w:r>
              <w:rPr>
                <w:rFonts w:hint="eastAsia"/>
              </w:rPr>
              <w:t>科目名称</w:t>
            </w:r>
          </w:p>
        </w:tc>
        <w:tc>
          <w:tcPr>
            <w:tcW w:w="1731" w:type="dxa"/>
            <w:tcBorders>
              <w:top w:val="single" w:color="auto" w:sz="4" w:space="0"/>
              <w:left w:val="single" w:color="auto" w:sz="4" w:space="0"/>
              <w:bottom w:val="single" w:color="auto" w:sz="4" w:space="0"/>
              <w:right w:val="single" w:color="auto" w:sz="4" w:space="0"/>
            </w:tcBorders>
            <w:vAlign w:val="center"/>
          </w:tcPr>
          <w:p w14:paraId="3DE88814">
            <w:pPr>
              <w:rPr>
                <w:rFonts w:ascii="宋体" w:hAnsi="宋体" w:eastAsia="宋体" w:cs="宋体"/>
                <w:sz w:val="24"/>
                <w:szCs w:val="24"/>
              </w:rPr>
            </w:pPr>
          </w:p>
        </w:tc>
        <w:tc>
          <w:tcPr>
            <w:tcW w:w="1673" w:type="dxa"/>
            <w:tcBorders>
              <w:top w:val="single" w:color="auto" w:sz="4" w:space="0"/>
              <w:left w:val="single" w:color="auto" w:sz="4" w:space="0"/>
              <w:bottom w:val="single" w:color="auto" w:sz="4" w:space="0"/>
              <w:right w:val="single" w:color="auto" w:sz="4" w:space="0"/>
            </w:tcBorders>
            <w:vAlign w:val="center"/>
          </w:tcPr>
          <w:p w14:paraId="5F9B32A4">
            <w:pPr>
              <w:rPr>
                <w:rFonts w:ascii="宋体" w:hAnsi="宋体" w:eastAsia="宋体" w:cs="宋体"/>
                <w:sz w:val="24"/>
                <w:szCs w:val="24"/>
              </w:rPr>
            </w:pPr>
          </w:p>
        </w:tc>
        <w:tc>
          <w:tcPr>
            <w:tcW w:w="1774" w:type="dxa"/>
            <w:tcBorders>
              <w:top w:val="single" w:color="auto" w:sz="4" w:space="0"/>
              <w:left w:val="single" w:color="auto" w:sz="4" w:space="0"/>
              <w:bottom w:val="single" w:color="auto" w:sz="4" w:space="0"/>
              <w:right w:val="single" w:color="auto" w:sz="4" w:space="0"/>
            </w:tcBorders>
            <w:vAlign w:val="center"/>
          </w:tcPr>
          <w:p w14:paraId="7BC36CB9">
            <w:pPr>
              <w:rPr>
                <w:rFonts w:ascii="宋体" w:hAnsi="宋体" w:eastAsia="宋体" w:cs="宋体"/>
                <w:sz w:val="24"/>
                <w:szCs w:val="24"/>
              </w:rPr>
            </w:pPr>
          </w:p>
        </w:tc>
        <w:tc>
          <w:tcPr>
            <w:tcW w:w="1688" w:type="dxa"/>
            <w:tcBorders>
              <w:top w:val="single" w:color="auto" w:sz="4" w:space="0"/>
              <w:left w:val="single" w:color="auto" w:sz="4" w:space="0"/>
              <w:bottom w:val="single" w:color="auto" w:sz="4" w:space="0"/>
              <w:right w:val="single" w:color="auto" w:sz="4" w:space="0"/>
            </w:tcBorders>
            <w:vAlign w:val="center"/>
          </w:tcPr>
          <w:p w14:paraId="490FC912">
            <w:pPr>
              <w:rPr>
                <w:rFonts w:ascii="宋体" w:hAnsi="宋体" w:eastAsia="宋体" w:cs="宋体"/>
                <w:sz w:val="24"/>
                <w:szCs w:val="24"/>
              </w:rPr>
            </w:pPr>
          </w:p>
        </w:tc>
        <w:tc>
          <w:tcPr>
            <w:tcW w:w="1702" w:type="dxa"/>
            <w:tcBorders>
              <w:top w:val="single" w:color="auto" w:sz="4" w:space="0"/>
              <w:left w:val="single" w:color="auto" w:sz="4" w:space="0"/>
              <w:bottom w:val="single" w:color="auto" w:sz="4" w:space="0"/>
              <w:right w:val="single" w:color="auto" w:sz="4" w:space="0"/>
            </w:tcBorders>
            <w:vAlign w:val="center"/>
          </w:tcPr>
          <w:p w14:paraId="6787E718">
            <w:pPr>
              <w:rPr>
                <w:rFonts w:ascii="宋体" w:hAnsi="宋体" w:eastAsia="宋体" w:cs="宋体"/>
                <w:sz w:val="24"/>
                <w:szCs w:val="24"/>
              </w:rPr>
            </w:pPr>
          </w:p>
        </w:tc>
        <w:tc>
          <w:tcPr>
            <w:tcW w:w="1875" w:type="dxa"/>
            <w:tcBorders>
              <w:top w:val="single" w:color="auto" w:sz="4" w:space="0"/>
              <w:left w:val="single" w:color="auto" w:sz="4" w:space="0"/>
              <w:bottom w:val="single" w:color="auto" w:sz="4" w:space="0"/>
              <w:right w:val="single" w:color="auto" w:sz="4" w:space="0"/>
            </w:tcBorders>
            <w:vAlign w:val="center"/>
          </w:tcPr>
          <w:p w14:paraId="2040743B">
            <w:pPr>
              <w:rPr>
                <w:rFonts w:ascii="宋体" w:hAnsi="宋体" w:eastAsia="宋体" w:cs="宋体"/>
                <w:sz w:val="24"/>
                <w:szCs w:val="24"/>
              </w:rPr>
            </w:pPr>
          </w:p>
        </w:tc>
        <w:tc>
          <w:tcPr>
            <w:tcW w:w="1584" w:type="dxa"/>
            <w:tcBorders>
              <w:top w:val="single" w:color="auto" w:sz="4" w:space="0"/>
              <w:left w:val="single" w:color="auto" w:sz="4" w:space="0"/>
              <w:bottom w:val="single" w:color="auto" w:sz="4" w:space="0"/>
              <w:right w:val="single" w:color="auto" w:sz="4" w:space="0"/>
            </w:tcBorders>
            <w:vAlign w:val="center"/>
          </w:tcPr>
          <w:p w14:paraId="72FDDE06">
            <w:pPr>
              <w:rPr>
                <w:rFonts w:ascii="宋体" w:hAnsi="宋体" w:eastAsia="宋体" w:cs="宋体"/>
                <w:sz w:val="24"/>
                <w:szCs w:val="24"/>
              </w:rPr>
            </w:pPr>
          </w:p>
        </w:tc>
      </w:tr>
      <w:tr w14:paraId="2E2FEAD7">
        <w:tblPrEx>
          <w:tblCellMar>
            <w:top w:w="0" w:type="dxa"/>
            <w:left w:w="0" w:type="dxa"/>
            <w:bottom w:w="0" w:type="dxa"/>
            <w:right w:w="0" w:type="dxa"/>
          </w:tblCellMar>
        </w:tblPrEx>
        <w:trPr>
          <w:trHeight w:val="450" w:hRule="atLeast"/>
        </w:trPr>
        <w:tc>
          <w:tcPr>
            <w:tcW w:w="1122" w:type="dxa"/>
            <w:gridSpan w:val="2"/>
            <w:vMerge w:val="continue"/>
            <w:tcBorders>
              <w:top w:val="single" w:color="auto" w:sz="4" w:space="0"/>
              <w:left w:val="single" w:color="auto" w:sz="4" w:space="0"/>
              <w:bottom w:val="single" w:color="auto" w:sz="4" w:space="0"/>
              <w:right w:val="single" w:color="auto" w:sz="4" w:space="0"/>
            </w:tcBorders>
            <w:vAlign w:val="center"/>
          </w:tcPr>
          <w:p w14:paraId="7EDE5B98">
            <w:pPr>
              <w:rPr>
                <w:rFonts w:ascii="宋体" w:hAnsi="宋体" w:eastAsia="宋体" w:cs="宋体"/>
                <w:sz w:val="24"/>
                <w:szCs w:val="24"/>
              </w:rPr>
            </w:pPr>
          </w:p>
        </w:tc>
        <w:tc>
          <w:tcPr>
            <w:tcW w:w="2279" w:type="dxa"/>
            <w:vMerge w:val="continue"/>
            <w:tcBorders>
              <w:top w:val="nil"/>
              <w:left w:val="single" w:color="auto" w:sz="4" w:space="0"/>
              <w:bottom w:val="single" w:color="auto" w:sz="4" w:space="0"/>
              <w:right w:val="single" w:color="auto" w:sz="4" w:space="0"/>
            </w:tcBorders>
            <w:vAlign w:val="center"/>
          </w:tcPr>
          <w:p w14:paraId="342E2764">
            <w:pPr>
              <w:rPr>
                <w:rFonts w:ascii="宋体" w:hAnsi="宋体" w:eastAsia="宋体" w:cs="宋体"/>
                <w:sz w:val="24"/>
                <w:szCs w:val="24"/>
              </w:rPr>
            </w:pPr>
          </w:p>
        </w:tc>
        <w:tc>
          <w:tcPr>
            <w:tcW w:w="1731" w:type="dxa"/>
            <w:tcBorders>
              <w:top w:val="single" w:color="auto" w:sz="4" w:space="0"/>
              <w:left w:val="single" w:color="auto" w:sz="4" w:space="0"/>
              <w:bottom w:val="single" w:color="auto" w:sz="4" w:space="0"/>
              <w:right w:val="single" w:color="auto" w:sz="4" w:space="0"/>
            </w:tcBorders>
            <w:vAlign w:val="center"/>
          </w:tcPr>
          <w:p w14:paraId="00A17C44">
            <w:pPr>
              <w:rPr>
                <w:rFonts w:ascii="宋体" w:hAnsi="宋体" w:eastAsia="宋体" w:cs="宋体"/>
                <w:sz w:val="24"/>
                <w:szCs w:val="24"/>
              </w:rPr>
            </w:pPr>
          </w:p>
        </w:tc>
        <w:tc>
          <w:tcPr>
            <w:tcW w:w="1673" w:type="dxa"/>
            <w:tcBorders>
              <w:top w:val="single" w:color="auto" w:sz="4" w:space="0"/>
              <w:left w:val="single" w:color="auto" w:sz="4" w:space="0"/>
              <w:bottom w:val="single" w:color="auto" w:sz="4" w:space="0"/>
              <w:right w:val="single" w:color="auto" w:sz="4" w:space="0"/>
            </w:tcBorders>
            <w:vAlign w:val="center"/>
          </w:tcPr>
          <w:p w14:paraId="51158C28">
            <w:pPr>
              <w:rPr>
                <w:rFonts w:ascii="宋体" w:hAnsi="宋体" w:eastAsia="宋体" w:cs="宋体"/>
                <w:sz w:val="24"/>
                <w:szCs w:val="24"/>
              </w:rPr>
            </w:pPr>
          </w:p>
        </w:tc>
        <w:tc>
          <w:tcPr>
            <w:tcW w:w="1774" w:type="dxa"/>
            <w:tcBorders>
              <w:top w:val="single" w:color="auto" w:sz="4" w:space="0"/>
              <w:left w:val="single" w:color="auto" w:sz="4" w:space="0"/>
              <w:bottom w:val="single" w:color="auto" w:sz="4" w:space="0"/>
              <w:right w:val="single" w:color="auto" w:sz="4" w:space="0"/>
            </w:tcBorders>
            <w:vAlign w:val="center"/>
          </w:tcPr>
          <w:p w14:paraId="217B1F2B">
            <w:pPr>
              <w:rPr>
                <w:rFonts w:ascii="宋体" w:hAnsi="宋体" w:eastAsia="宋体" w:cs="宋体"/>
                <w:sz w:val="24"/>
                <w:szCs w:val="24"/>
              </w:rPr>
            </w:pPr>
          </w:p>
        </w:tc>
        <w:tc>
          <w:tcPr>
            <w:tcW w:w="1688" w:type="dxa"/>
            <w:tcBorders>
              <w:top w:val="single" w:color="auto" w:sz="4" w:space="0"/>
              <w:left w:val="single" w:color="auto" w:sz="4" w:space="0"/>
              <w:bottom w:val="single" w:color="auto" w:sz="4" w:space="0"/>
              <w:right w:val="single" w:color="auto" w:sz="4" w:space="0"/>
            </w:tcBorders>
            <w:vAlign w:val="center"/>
          </w:tcPr>
          <w:p w14:paraId="599B888A">
            <w:pPr>
              <w:rPr>
                <w:rFonts w:ascii="宋体" w:hAnsi="宋体" w:eastAsia="宋体" w:cs="宋体"/>
                <w:sz w:val="24"/>
                <w:szCs w:val="24"/>
              </w:rPr>
            </w:pPr>
          </w:p>
        </w:tc>
        <w:tc>
          <w:tcPr>
            <w:tcW w:w="1702" w:type="dxa"/>
            <w:tcBorders>
              <w:top w:val="single" w:color="auto" w:sz="4" w:space="0"/>
              <w:left w:val="single" w:color="auto" w:sz="4" w:space="0"/>
              <w:bottom w:val="single" w:color="auto" w:sz="4" w:space="0"/>
              <w:right w:val="single" w:color="auto" w:sz="4" w:space="0"/>
            </w:tcBorders>
            <w:vAlign w:val="center"/>
          </w:tcPr>
          <w:p w14:paraId="2DC6A5D5">
            <w:pPr>
              <w:rPr>
                <w:rFonts w:ascii="宋体" w:hAnsi="宋体" w:eastAsia="宋体" w:cs="宋体"/>
                <w:sz w:val="24"/>
                <w:szCs w:val="24"/>
              </w:rPr>
            </w:pPr>
          </w:p>
        </w:tc>
        <w:tc>
          <w:tcPr>
            <w:tcW w:w="1875" w:type="dxa"/>
            <w:tcBorders>
              <w:top w:val="single" w:color="auto" w:sz="4" w:space="0"/>
              <w:left w:val="single" w:color="auto" w:sz="4" w:space="0"/>
              <w:bottom w:val="single" w:color="auto" w:sz="4" w:space="0"/>
              <w:right w:val="single" w:color="auto" w:sz="4" w:space="0"/>
            </w:tcBorders>
            <w:vAlign w:val="center"/>
          </w:tcPr>
          <w:p w14:paraId="11DAD0F3">
            <w:pPr>
              <w:rPr>
                <w:rFonts w:ascii="宋体" w:hAnsi="宋体" w:eastAsia="宋体" w:cs="宋体"/>
                <w:sz w:val="24"/>
                <w:szCs w:val="24"/>
              </w:rPr>
            </w:pPr>
          </w:p>
        </w:tc>
        <w:tc>
          <w:tcPr>
            <w:tcW w:w="1584" w:type="dxa"/>
            <w:tcBorders>
              <w:top w:val="single" w:color="auto" w:sz="4" w:space="0"/>
              <w:left w:val="single" w:color="auto" w:sz="4" w:space="0"/>
              <w:bottom w:val="single" w:color="auto" w:sz="4" w:space="0"/>
              <w:right w:val="single" w:color="auto" w:sz="4" w:space="0"/>
            </w:tcBorders>
            <w:vAlign w:val="center"/>
          </w:tcPr>
          <w:p w14:paraId="6739CDB8">
            <w:pPr>
              <w:rPr>
                <w:rFonts w:ascii="宋体" w:hAnsi="宋体" w:eastAsia="宋体" w:cs="宋体"/>
                <w:sz w:val="24"/>
                <w:szCs w:val="24"/>
              </w:rPr>
            </w:pPr>
          </w:p>
        </w:tc>
      </w:tr>
      <w:tr w14:paraId="4C5DC89D">
        <w:tblPrEx>
          <w:tblCellMar>
            <w:top w:w="0" w:type="dxa"/>
            <w:left w:w="0" w:type="dxa"/>
            <w:bottom w:w="0" w:type="dxa"/>
            <w:right w:w="0" w:type="dxa"/>
          </w:tblCellMar>
        </w:tblPrEx>
        <w:trPr>
          <w:trHeight w:val="450" w:hRule="atLeast"/>
        </w:trPr>
        <w:tc>
          <w:tcPr>
            <w:tcW w:w="3401"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A6C9496">
            <w:pPr>
              <w:jc w:val="center"/>
              <w:rPr>
                <w:rFonts w:ascii="宋体" w:hAnsi="宋体" w:eastAsia="宋体" w:cs="宋体"/>
                <w:sz w:val="24"/>
                <w:szCs w:val="24"/>
              </w:rPr>
            </w:pPr>
            <w:r>
              <w:rPr>
                <w:rFonts w:hint="eastAsia"/>
              </w:rPr>
              <w:t>栏次</w:t>
            </w:r>
          </w:p>
        </w:tc>
        <w:tc>
          <w:tcPr>
            <w:tcW w:w="1731"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3978C23">
            <w:pPr>
              <w:jc w:val="center"/>
              <w:rPr>
                <w:rFonts w:ascii="宋体" w:hAnsi="宋体" w:eastAsia="宋体" w:cs="宋体"/>
                <w:sz w:val="24"/>
                <w:szCs w:val="24"/>
              </w:rPr>
            </w:pPr>
            <w:r>
              <w:rPr>
                <w:rFonts w:hint="eastAsia"/>
              </w:rPr>
              <w:t>1</w:t>
            </w:r>
          </w:p>
        </w:tc>
        <w:tc>
          <w:tcPr>
            <w:tcW w:w="167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02F67F6">
            <w:pPr>
              <w:jc w:val="center"/>
              <w:rPr>
                <w:rFonts w:ascii="宋体" w:hAnsi="宋体" w:eastAsia="宋体" w:cs="宋体"/>
                <w:sz w:val="24"/>
                <w:szCs w:val="24"/>
              </w:rPr>
            </w:pPr>
            <w:r>
              <w:rPr>
                <w:rFonts w:hint="eastAsia"/>
              </w:rPr>
              <w:t>2</w:t>
            </w:r>
          </w:p>
        </w:tc>
        <w:tc>
          <w:tcPr>
            <w:tcW w:w="1774"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9571ED4">
            <w:pPr>
              <w:jc w:val="center"/>
              <w:rPr>
                <w:rFonts w:ascii="宋体" w:hAnsi="宋体" w:eastAsia="宋体" w:cs="宋体"/>
                <w:sz w:val="24"/>
                <w:szCs w:val="24"/>
              </w:rPr>
            </w:pPr>
            <w:r>
              <w:rPr>
                <w:rFonts w:hint="eastAsia"/>
              </w:rPr>
              <w:t>3</w:t>
            </w:r>
          </w:p>
        </w:tc>
        <w:tc>
          <w:tcPr>
            <w:tcW w:w="1688"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243E9E7">
            <w:pPr>
              <w:jc w:val="center"/>
              <w:rPr>
                <w:rFonts w:ascii="宋体" w:hAnsi="宋体" w:eastAsia="宋体" w:cs="宋体"/>
                <w:sz w:val="24"/>
                <w:szCs w:val="24"/>
              </w:rPr>
            </w:pPr>
            <w:r>
              <w:rPr>
                <w:rFonts w:hint="eastAsia"/>
              </w:rPr>
              <w:t>4</w:t>
            </w:r>
          </w:p>
        </w:tc>
        <w:tc>
          <w:tcPr>
            <w:tcW w:w="1702"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95D6AEF">
            <w:pPr>
              <w:jc w:val="center"/>
              <w:rPr>
                <w:rFonts w:ascii="宋体" w:hAnsi="宋体" w:eastAsia="宋体" w:cs="宋体"/>
                <w:sz w:val="24"/>
                <w:szCs w:val="24"/>
              </w:rPr>
            </w:pPr>
            <w:r>
              <w:rPr>
                <w:rFonts w:hint="eastAsia"/>
              </w:rPr>
              <w:t>5</w:t>
            </w:r>
          </w:p>
        </w:tc>
        <w:tc>
          <w:tcPr>
            <w:tcW w:w="187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F2BD08A">
            <w:pPr>
              <w:jc w:val="center"/>
              <w:rPr>
                <w:rFonts w:ascii="宋体" w:hAnsi="宋体" w:eastAsia="宋体" w:cs="宋体"/>
                <w:sz w:val="24"/>
                <w:szCs w:val="24"/>
              </w:rPr>
            </w:pPr>
            <w:r>
              <w:rPr>
                <w:rFonts w:hint="eastAsia"/>
              </w:rPr>
              <w:t>6</w:t>
            </w:r>
          </w:p>
        </w:tc>
        <w:tc>
          <w:tcPr>
            <w:tcW w:w="1584"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F7B3629">
            <w:pPr>
              <w:jc w:val="center"/>
              <w:rPr>
                <w:rFonts w:ascii="宋体" w:hAnsi="宋体" w:eastAsia="宋体" w:cs="宋体"/>
                <w:sz w:val="24"/>
                <w:szCs w:val="24"/>
              </w:rPr>
            </w:pPr>
            <w:r>
              <w:rPr>
                <w:rFonts w:hint="eastAsia"/>
              </w:rPr>
              <w:t>7</w:t>
            </w:r>
          </w:p>
        </w:tc>
      </w:tr>
      <w:tr w14:paraId="7E4BFE40">
        <w:tblPrEx>
          <w:tblCellMar>
            <w:top w:w="0" w:type="dxa"/>
            <w:left w:w="0" w:type="dxa"/>
            <w:bottom w:w="0" w:type="dxa"/>
            <w:right w:w="0" w:type="dxa"/>
          </w:tblCellMar>
        </w:tblPrEx>
        <w:trPr>
          <w:trHeight w:val="450" w:hRule="atLeast"/>
        </w:trPr>
        <w:tc>
          <w:tcPr>
            <w:tcW w:w="3401"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0750065">
            <w:pPr>
              <w:keepNext w:val="0"/>
              <w:keepLines w:val="0"/>
              <w:widowControl/>
              <w:suppressLineNumbers w:val="0"/>
              <w:jc w:val="center"/>
              <w:textAlignment w:val="center"/>
              <w:rPr>
                <w:rFonts w:ascii="宋体" w:hAnsi="宋体" w:eastAsia="宋体" w:cs="宋体"/>
                <w:sz w:val="24"/>
                <w:szCs w:val="24"/>
              </w:rPr>
            </w:pPr>
            <w:r>
              <w:rPr>
                <w:rFonts w:hint="eastAsia" w:ascii="宋体" w:hAnsi="宋体" w:eastAsia="宋体" w:cs="宋体"/>
                <w:i w:val="0"/>
                <w:color w:val="000000"/>
                <w:kern w:val="0"/>
                <w:sz w:val="22"/>
                <w:szCs w:val="22"/>
                <w:u w:val="none"/>
                <w:lang w:val="en-US" w:eastAsia="zh-CN" w:bidi="ar"/>
              </w:rPr>
              <w:t>合计</w:t>
            </w:r>
          </w:p>
        </w:tc>
        <w:tc>
          <w:tcPr>
            <w:tcW w:w="173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38D8265">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b/>
                <w:i w:val="0"/>
                <w:color w:val="000000"/>
                <w:kern w:val="0"/>
                <w:sz w:val="22"/>
                <w:szCs w:val="22"/>
                <w:u w:val="none"/>
                <w:lang w:val="en-US" w:eastAsia="zh-CN" w:bidi="ar"/>
              </w:rPr>
              <w:t>450.08</w:t>
            </w:r>
          </w:p>
        </w:tc>
        <w:tc>
          <w:tcPr>
            <w:tcW w:w="167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FAC7F3E">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b/>
                <w:i w:val="0"/>
                <w:color w:val="000000"/>
                <w:kern w:val="0"/>
                <w:sz w:val="22"/>
                <w:szCs w:val="22"/>
                <w:u w:val="none"/>
                <w:lang w:val="en-US" w:eastAsia="zh-CN" w:bidi="ar"/>
              </w:rPr>
              <w:t>254.73</w:t>
            </w:r>
          </w:p>
        </w:tc>
        <w:tc>
          <w:tcPr>
            <w:tcW w:w="177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0542330">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b/>
                <w:i w:val="0"/>
                <w:color w:val="000000"/>
                <w:kern w:val="0"/>
                <w:sz w:val="22"/>
                <w:szCs w:val="22"/>
                <w:u w:val="none"/>
                <w:lang w:val="en-US" w:eastAsia="zh-CN" w:bidi="ar"/>
              </w:rPr>
              <w:t>0.00</w:t>
            </w:r>
          </w:p>
        </w:tc>
        <w:tc>
          <w:tcPr>
            <w:tcW w:w="168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4CB4A9C">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b/>
                <w:i w:val="0"/>
                <w:color w:val="000000"/>
                <w:kern w:val="0"/>
                <w:sz w:val="22"/>
                <w:szCs w:val="22"/>
                <w:u w:val="none"/>
                <w:lang w:val="en-US" w:eastAsia="zh-CN" w:bidi="ar"/>
              </w:rPr>
              <w:t>0.00</w:t>
            </w:r>
          </w:p>
        </w:tc>
        <w:tc>
          <w:tcPr>
            <w:tcW w:w="170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18B66FA">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b/>
                <w:i w:val="0"/>
                <w:color w:val="000000"/>
                <w:kern w:val="0"/>
                <w:sz w:val="22"/>
                <w:szCs w:val="22"/>
                <w:u w:val="none"/>
                <w:lang w:val="en-US" w:eastAsia="zh-CN" w:bidi="ar"/>
              </w:rPr>
              <w:t>0.00</w:t>
            </w:r>
          </w:p>
        </w:tc>
        <w:tc>
          <w:tcPr>
            <w:tcW w:w="187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D1EDCB5">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b/>
                <w:i w:val="0"/>
                <w:color w:val="000000"/>
                <w:kern w:val="0"/>
                <w:sz w:val="22"/>
                <w:szCs w:val="22"/>
                <w:u w:val="none"/>
                <w:lang w:val="en-US" w:eastAsia="zh-CN" w:bidi="ar"/>
              </w:rPr>
              <w:t>0.00</w:t>
            </w:r>
          </w:p>
        </w:tc>
        <w:tc>
          <w:tcPr>
            <w:tcW w:w="158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8F5CDF2">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b/>
                <w:i w:val="0"/>
                <w:color w:val="000000"/>
                <w:kern w:val="0"/>
                <w:sz w:val="22"/>
                <w:szCs w:val="22"/>
                <w:u w:val="none"/>
                <w:lang w:val="en-US" w:eastAsia="zh-CN" w:bidi="ar"/>
              </w:rPr>
              <w:t>195.35</w:t>
            </w:r>
          </w:p>
        </w:tc>
      </w:tr>
      <w:tr w14:paraId="6FBA1F47">
        <w:tblPrEx>
          <w:tblCellMar>
            <w:top w:w="0" w:type="dxa"/>
            <w:left w:w="0" w:type="dxa"/>
            <w:bottom w:w="0" w:type="dxa"/>
            <w:right w:w="0" w:type="dxa"/>
          </w:tblCellMar>
        </w:tblPrEx>
        <w:trPr>
          <w:trHeight w:val="450" w:hRule="atLeast"/>
        </w:trPr>
        <w:tc>
          <w:tcPr>
            <w:tcW w:w="1122"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6E0E346">
            <w:pPr>
              <w:keepNext w:val="0"/>
              <w:keepLines w:val="0"/>
              <w:widowControl/>
              <w:suppressLineNumbers w:val="0"/>
              <w:jc w:val="left"/>
              <w:textAlignment w:val="center"/>
              <w:rPr>
                <w:rFonts w:ascii="宋体" w:hAnsi="宋体" w:eastAsia="宋体" w:cs="宋体"/>
                <w:sz w:val="24"/>
                <w:szCs w:val="24"/>
              </w:rPr>
            </w:pPr>
            <w:r>
              <w:rPr>
                <w:rFonts w:hint="eastAsia" w:ascii="宋体" w:hAnsi="宋体" w:eastAsia="宋体" w:cs="宋体"/>
                <w:i w:val="0"/>
                <w:color w:val="000000"/>
                <w:kern w:val="0"/>
                <w:sz w:val="22"/>
                <w:szCs w:val="22"/>
                <w:u w:val="none"/>
                <w:lang w:val="en-US" w:eastAsia="zh-CN" w:bidi="ar"/>
              </w:rPr>
              <w:t>2130301</w:t>
            </w:r>
          </w:p>
        </w:tc>
        <w:tc>
          <w:tcPr>
            <w:tcW w:w="2279"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B55D44D">
            <w:pPr>
              <w:keepNext w:val="0"/>
              <w:keepLines w:val="0"/>
              <w:widowControl/>
              <w:suppressLineNumbers w:val="0"/>
              <w:jc w:val="left"/>
              <w:textAlignment w:val="center"/>
              <w:rPr>
                <w:rFonts w:ascii="宋体" w:hAnsi="宋体" w:eastAsia="宋体" w:cs="宋体"/>
                <w:sz w:val="24"/>
                <w:szCs w:val="24"/>
              </w:rPr>
            </w:pPr>
            <w:r>
              <w:rPr>
                <w:rFonts w:hint="eastAsia" w:ascii="宋体" w:hAnsi="宋体" w:eastAsia="宋体" w:cs="宋体"/>
                <w:i w:val="0"/>
                <w:color w:val="000000"/>
                <w:kern w:val="0"/>
                <w:sz w:val="22"/>
                <w:szCs w:val="22"/>
                <w:u w:val="none"/>
                <w:lang w:val="en-US" w:eastAsia="zh-CN" w:bidi="ar"/>
              </w:rPr>
              <w:t>行政运行</w:t>
            </w:r>
          </w:p>
        </w:tc>
        <w:tc>
          <w:tcPr>
            <w:tcW w:w="173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39B3233">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color w:val="000000"/>
                <w:kern w:val="0"/>
                <w:sz w:val="22"/>
                <w:szCs w:val="22"/>
                <w:u w:val="none"/>
                <w:lang w:val="en-US" w:eastAsia="zh-CN" w:bidi="ar"/>
              </w:rPr>
              <w:t>222.22</w:t>
            </w:r>
          </w:p>
        </w:tc>
        <w:tc>
          <w:tcPr>
            <w:tcW w:w="167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6333067">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color w:val="000000"/>
                <w:kern w:val="0"/>
                <w:sz w:val="22"/>
                <w:szCs w:val="22"/>
                <w:u w:val="none"/>
                <w:lang w:val="en-US" w:eastAsia="zh-CN" w:bidi="ar"/>
              </w:rPr>
              <w:t>222.22</w:t>
            </w:r>
          </w:p>
        </w:tc>
        <w:tc>
          <w:tcPr>
            <w:tcW w:w="177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BD84262">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color w:val="000000"/>
                <w:kern w:val="0"/>
                <w:sz w:val="22"/>
                <w:szCs w:val="22"/>
                <w:u w:val="none"/>
                <w:lang w:val="en-US" w:eastAsia="zh-CN" w:bidi="ar"/>
              </w:rPr>
              <w:t>0.00</w:t>
            </w:r>
          </w:p>
        </w:tc>
        <w:tc>
          <w:tcPr>
            <w:tcW w:w="168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1A97884">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color w:val="000000"/>
                <w:kern w:val="0"/>
                <w:sz w:val="22"/>
                <w:szCs w:val="22"/>
                <w:u w:val="none"/>
                <w:lang w:val="en-US" w:eastAsia="zh-CN" w:bidi="ar"/>
              </w:rPr>
              <w:t>0.00</w:t>
            </w:r>
          </w:p>
        </w:tc>
        <w:tc>
          <w:tcPr>
            <w:tcW w:w="170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78B2584">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color w:val="000000"/>
                <w:kern w:val="0"/>
                <w:sz w:val="22"/>
                <w:szCs w:val="22"/>
                <w:u w:val="none"/>
                <w:lang w:val="en-US" w:eastAsia="zh-CN" w:bidi="ar"/>
              </w:rPr>
              <w:t>0.00</w:t>
            </w:r>
          </w:p>
        </w:tc>
        <w:tc>
          <w:tcPr>
            <w:tcW w:w="187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E08614A">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color w:val="000000"/>
                <w:kern w:val="0"/>
                <w:sz w:val="22"/>
                <w:szCs w:val="22"/>
                <w:u w:val="none"/>
                <w:lang w:val="en-US" w:eastAsia="zh-CN" w:bidi="ar"/>
              </w:rPr>
              <w:t>0.00</w:t>
            </w:r>
          </w:p>
        </w:tc>
        <w:tc>
          <w:tcPr>
            <w:tcW w:w="158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A81509C">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color w:val="000000"/>
                <w:kern w:val="0"/>
                <w:sz w:val="22"/>
                <w:szCs w:val="22"/>
                <w:u w:val="none"/>
                <w:lang w:val="en-US" w:eastAsia="zh-CN" w:bidi="ar"/>
              </w:rPr>
              <w:t>0.00</w:t>
            </w:r>
          </w:p>
        </w:tc>
      </w:tr>
      <w:tr w14:paraId="49773E4B">
        <w:tblPrEx>
          <w:tblCellMar>
            <w:top w:w="0" w:type="dxa"/>
            <w:left w:w="0" w:type="dxa"/>
            <w:bottom w:w="0" w:type="dxa"/>
            <w:right w:w="0" w:type="dxa"/>
          </w:tblCellMar>
        </w:tblPrEx>
        <w:trPr>
          <w:trHeight w:val="450" w:hRule="atLeast"/>
        </w:trPr>
        <w:tc>
          <w:tcPr>
            <w:tcW w:w="1122"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B178514">
            <w:pPr>
              <w:keepNext w:val="0"/>
              <w:keepLines w:val="0"/>
              <w:widowControl/>
              <w:suppressLineNumbers w:val="0"/>
              <w:jc w:val="left"/>
              <w:textAlignment w:val="center"/>
              <w:rPr>
                <w:rFonts w:ascii="宋体" w:hAnsi="宋体" w:eastAsia="宋体" w:cs="宋体"/>
                <w:sz w:val="24"/>
                <w:szCs w:val="24"/>
              </w:rPr>
            </w:pPr>
            <w:r>
              <w:rPr>
                <w:rFonts w:hint="eastAsia" w:ascii="宋体" w:hAnsi="宋体" w:eastAsia="宋体" w:cs="宋体"/>
                <w:i w:val="0"/>
                <w:color w:val="000000"/>
                <w:kern w:val="0"/>
                <w:sz w:val="22"/>
                <w:szCs w:val="22"/>
                <w:u w:val="none"/>
                <w:lang w:val="en-US" w:eastAsia="zh-CN" w:bidi="ar"/>
              </w:rPr>
              <w:t>2210201</w:t>
            </w:r>
          </w:p>
        </w:tc>
        <w:tc>
          <w:tcPr>
            <w:tcW w:w="2279"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D351A53">
            <w:pPr>
              <w:keepNext w:val="0"/>
              <w:keepLines w:val="0"/>
              <w:widowControl/>
              <w:suppressLineNumbers w:val="0"/>
              <w:jc w:val="left"/>
              <w:textAlignment w:val="center"/>
              <w:rPr>
                <w:rFonts w:ascii="宋体" w:hAnsi="宋体" w:eastAsia="宋体" w:cs="宋体"/>
                <w:sz w:val="24"/>
                <w:szCs w:val="24"/>
              </w:rPr>
            </w:pPr>
            <w:r>
              <w:rPr>
                <w:rFonts w:hint="eastAsia" w:ascii="宋体" w:hAnsi="宋体" w:eastAsia="宋体" w:cs="宋体"/>
                <w:i w:val="0"/>
                <w:color w:val="000000"/>
                <w:kern w:val="0"/>
                <w:sz w:val="22"/>
                <w:szCs w:val="22"/>
                <w:u w:val="none"/>
                <w:lang w:val="en-US" w:eastAsia="zh-CN" w:bidi="ar"/>
              </w:rPr>
              <w:t>住房公积金</w:t>
            </w:r>
          </w:p>
        </w:tc>
        <w:tc>
          <w:tcPr>
            <w:tcW w:w="173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E5C0053">
            <w:pPr>
              <w:keepNext w:val="0"/>
              <w:keepLines w:val="0"/>
              <w:widowControl/>
              <w:suppressLineNumbers w:val="0"/>
              <w:jc w:val="right"/>
              <w:textAlignment w:val="center"/>
              <w:rPr>
                <w:rFonts w:ascii="华文中宋" w:hAnsi="华文中宋" w:eastAsia="华文中宋" w:cs="宋体"/>
                <w:sz w:val="24"/>
                <w:szCs w:val="24"/>
              </w:rPr>
            </w:pPr>
            <w:r>
              <w:rPr>
                <w:rFonts w:hint="eastAsia" w:ascii="宋体" w:hAnsi="宋体" w:eastAsia="宋体" w:cs="宋体"/>
                <w:i w:val="0"/>
                <w:color w:val="000000"/>
                <w:kern w:val="0"/>
                <w:sz w:val="22"/>
                <w:szCs w:val="22"/>
                <w:u w:val="none"/>
                <w:lang w:val="en-US" w:eastAsia="zh-CN" w:bidi="ar"/>
              </w:rPr>
              <w:t>5.05</w:t>
            </w:r>
          </w:p>
        </w:tc>
        <w:tc>
          <w:tcPr>
            <w:tcW w:w="167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AD7EDF5">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color w:val="000000"/>
                <w:kern w:val="0"/>
                <w:sz w:val="22"/>
                <w:szCs w:val="22"/>
                <w:u w:val="none"/>
                <w:lang w:val="en-US" w:eastAsia="zh-CN" w:bidi="ar"/>
              </w:rPr>
              <w:t>5.05</w:t>
            </w:r>
          </w:p>
        </w:tc>
        <w:tc>
          <w:tcPr>
            <w:tcW w:w="177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4FEBE88">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color w:val="000000"/>
                <w:kern w:val="0"/>
                <w:sz w:val="22"/>
                <w:szCs w:val="22"/>
                <w:u w:val="none"/>
                <w:lang w:val="en-US" w:eastAsia="zh-CN" w:bidi="ar"/>
              </w:rPr>
              <w:t>0.00</w:t>
            </w:r>
          </w:p>
        </w:tc>
        <w:tc>
          <w:tcPr>
            <w:tcW w:w="168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7DC60D3">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color w:val="000000"/>
                <w:kern w:val="0"/>
                <w:sz w:val="22"/>
                <w:szCs w:val="22"/>
                <w:u w:val="none"/>
                <w:lang w:val="en-US" w:eastAsia="zh-CN" w:bidi="ar"/>
              </w:rPr>
              <w:t>0.00</w:t>
            </w:r>
          </w:p>
        </w:tc>
        <w:tc>
          <w:tcPr>
            <w:tcW w:w="170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8A04C5D">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color w:val="000000"/>
                <w:kern w:val="0"/>
                <w:sz w:val="22"/>
                <w:szCs w:val="22"/>
                <w:u w:val="none"/>
                <w:lang w:val="en-US" w:eastAsia="zh-CN" w:bidi="ar"/>
              </w:rPr>
              <w:t>0.00</w:t>
            </w:r>
          </w:p>
        </w:tc>
        <w:tc>
          <w:tcPr>
            <w:tcW w:w="187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CB4A11D">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color w:val="000000"/>
                <w:kern w:val="0"/>
                <w:sz w:val="22"/>
                <w:szCs w:val="22"/>
                <w:u w:val="none"/>
                <w:lang w:val="en-US" w:eastAsia="zh-CN" w:bidi="ar"/>
              </w:rPr>
              <w:t>0.00</w:t>
            </w:r>
          </w:p>
        </w:tc>
        <w:tc>
          <w:tcPr>
            <w:tcW w:w="158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D5B8FC0">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color w:val="000000"/>
                <w:kern w:val="0"/>
                <w:sz w:val="22"/>
                <w:szCs w:val="22"/>
                <w:u w:val="none"/>
                <w:lang w:val="en-US" w:eastAsia="zh-CN" w:bidi="ar"/>
              </w:rPr>
              <w:t>0.00</w:t>
            </w:r>
          </w:p>
        </w:tc>
      </w:tr>
      <w:tr w14:paraId="7554161D">
        <w:tblPrEx>
          <w:tblCellMar>
            <w:top w:w="0" w:type="dxa"/>
            <w:left w:w="0" w:type="dxa"/>
            <w:bottom w:w="0" w:type="dxa"/>
            <w:right w:w="0" w:type="dxa"/>
          </w:tblCellMar>
        </w:tblPrEx>
        <w:trPr>
          <w:trHeight w:val="450" w:hRule="atLeast"/>
        </w:trPr>
        <w:tc>
          <w:tcPr>
            <w:tcW w:w="1122"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26B1D23">
            <w:pPr>
              <w:keepNext w:val="0"/>
              <w:keepLines w:val="0"/>
              <w:widowControl/>
              <w:suppressLineNumbers w:val="0"/>
              <w:jc w:val="left"/>
              <w:textAlignment w:val="center"/>
              <w:rPr>
                <w:rFonts w:ascii="宋体" w:hAnsi="宋体" w:eastAsia="宋体" w:cs="宋体"/>
                <w:sz w:val="24"/>
                <w:szCs w:val="24"/>
              </w:rPr>
            </w:pPr>
            <w:r>
              <w:rPr>
                <w:rFonts w:hint="eastAsia" w:ascii="宋体" w:hAnsi="宋体" w:eastAsia="宋体" w:cs="宋体"/>
                <w:i w:val="0"/>
                <w:color w:val="000000"/>
                <w:kern w:val="0"/>
                <w:sz w:val="22"/>
                <w:szCs w:val="22"/>
                <w:u w:val="none"/>
                <w:lang w:val="en-US" w:eastAsia="zh-CN" w:bidi="ar"/>
              </w:rPr>
              <w:t>2101101</w:t>
            </w:r>
          </w:p>
        </w:tc>
        <w:tc>
          <w:tcPr>
            <w:tcW w:w="2279"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141E682">
            <w:pPr>
              <w:keepNext w:val="0"/>
              <w:keepLines w:val="0"/>
              <w:widowControl/>
              <w:suppressLineNumbers w:val="0"/>
              <w:jc w:val="left"/>
              <w:textAlignment w:val="center"/>
              <w:rPr>
                <w:rFonts w:ascii="宋体" w:hAnsi="宋体" w:eastAsia="宋体" w:cs="宋体"/>
                <w:sz w:val="24"/>
                <w:szCs w:val="24"/>
              </w:rPr>
            </w:pPr>
            <w:r>
              <w:rPr>
                <w:rFonts w:hint="eastAsia" w:ascii="宋体" w:hAnsi="宋体" w:eastAsia="宋体" w:cs="宋体"/>
                <w:i w:val="0"/>
                <w:color w:val="000000"/>
                <w:kern w:val="0"/>
                <w:sz w:val="22"/>
                <w:szCs w:val="22"/>
                <w:u w:val="none"/>
                <w:lang w:val="en-US" w:eastAsia="zh-CN" w:bidi="ar"/>
              </w:rPr>
              <w:t>行政单位医疗</w:t>
            </w:r>
          </w:p>
        </w:tc>
        <w:tc>
          <w:tcPr>
            <w:tcW w:w="173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3F38D49">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color w:val="000000"/>
                <w:kern w:val="0"/>
                <w:sz w:val="22"/>
                <w:szCs w:val="22"/>
                <w:u w:val="none"/>
                <w:lang w:val="en-US" w:eastAsia="zh-CN" w:bidi="ar"/>
              </w:rPr>
              <w:t>8.94</w:t>
            </w:r>
          </w:p>
        </w:tc>
        <w:tc>
          <w:tcPr>
            <w:tcW w:w="167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C86E3AE">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color w:val="000000"/>
                <w:kern w:val="0"/>
                <w:sz w:val="22"/>
                <w:szCs w:val="22"/>
                <w:u w:val="none"/>
                <w:lang w:val="en-US" w:eastAsia="zh-CN" w:bidi="ar"/>
              </w:rPr>
              <w:t>8.94</w:t>
            </w:r>
          </w:p>
        </w:tc>
        <w:tc>
          <w:tcPr>
            <w:tcW w:w="177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251F45F">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color w:val="000000"/>
                <w:kern w:val="0"/>
                <w:sz w:val="22"/>
                <w:szCs w:val="22"/>
                <w:u w:val="none"/>
                <w:lang w:val="en-US" w:eastAsia="zh-CN" w:bidi="ar"/>
              </w:rPr>
              <w:t>0.00</w:t>
            </w:r>
          </w:p>
        </w:tc>
        <w:tc>
          <w:tcPr>
            <w:tcW w:w="168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3C5467B">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color w:val="000000"/>
                <w:kern w:val="0"/>
                <w:sz w:val="22"/>
                <w:szCs w:val="22"/>
                <w:u w:val="none"/>
                <w:lang w:val="en-US" w:eastAsia="zh-CN" w:bidi="ar"/>
              </w:rPr>
              <w:t>0.00</w:t>
            </w:r>
          </w:p>
        </w:tc>
        <w:tc>
          <w:tcPr>
            <w:tcW w:w="170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4BF5F15">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color w:val="000000"/>
                <w:kern w:val="0"/>
                <w:sz w:val="22"/>
                <w:szCs w:val="22"/>
                <w:u w:val="none"/>
                <w:lang w:val="en-US" w:eastAsia="zh-CN" w:bidi="ar"/>
              </w:rPr>
              <w:t>0.00</w:t>
            </w:r>
          </w:p>
        </w:tc>
        <w:tc>
          <w:tcPr>
            <w:tcW w:w="187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52306DE">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color w:val="000000"/>
                <w:kern w:val="0"/>
                <w:sz w:val="22"/>
                <w:szCs w:val="22"/>
                <w:u w:val="none"/>
                <w:lang w:val="en-US" w:eastAsia="zh-CN" w:bidi="ar"/>
              </w:rPr>
              <w:t>0.00</w:t>
            </w:r>
          </w:p>
        </w:tc>
        <w:tc>
          <w:tcPr>
            <w:tcW w:w="158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1F7F712">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color w:val="000000"/>
                <w:kern w:val="0"/>
                <w:sz w:val="22"/>
                <w:szCs w:val="22"/>
                <w:u w:val="none"/>
                <w:lang w:val="en-US" w:eastAsia="zh-CN" w:bidi="ar"/>
              </w:rPr>
              <w:t>0.00</w:t>
            </w:r>
          </w:p>
        </w:tc>
      </w:tr>
      <w:tr w14:paraId="2FBD2706">
        <w:tblPrEx>
          <w:tblCellMar>
            <w:top w:w="0" w:type="dxa"/>
            <w:left w:w="0" w:type="dxa"/>
            <w:bottom w:w="0" w:type="dxa"/>
            <w:right w:w="0" w:type="dxa"/>
          </w:tblCellMar>
        </w:tblPrEx>
        <w:trPr>
          <w:trHeight w:val="450" w:hRule="atLeast"/>
        </w:trPr>
        <w:tc>
          <w:tcPr>
            <w:tcW w:w="1122"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42486B5">
            <w:pPr>
              <w:keepNext w:val="0"/>
              <w:keepLines w:val="0"/>
              <w:widowControl/>
              <w:suppressLineNumbers w:val="0"/>
              <w:jc w:val="left"/>
              <w:textAlignment w:val="center"/>
              <w:rPr>
                <w:rFonts w:ascii="宋体" w:hAnsi="宋体" w:eastAsia="宋体" w:cs="宋体"/>
                <w:sz w:val="24"/>
                <w:szCs w:val="24"/>
              </w:rPr>
            </w:pPr>
            <w:r>
              <w:rPr>
                <w:rFonts w:hint="eastAsia" w:ascii="宋体" w:hAnsi="宋体" w:eastAsia="宋体" w:cs="宋体"/>
                <w:i w:val="0"/>
                <w:color w:val="000000"/>
                <w:kern w:val="0"/>
                <w:sz w:val="22"/>
                <w:szCs w:val="22"/>
                <w:u w:val="none"/>
                <w:lang w:val="en-US" w:eastAsia="zh-CN" w:bidi="ar"/>
              </w:rPr>
              <w:t>2101102</w:t>
            </w:r>
          </w:p>
        </w:tc>
        <w:tc>
          <w:tcPr>
            <w:tcW w:w="2279"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E73EBCA">
            <w:pPr>
              <w:keepNext w:val="0"/>
              <w:keepLines w:val="0"/>
              <w:widowControl/>
              <w:suppressLineNumbers w:val="0"/>
              <w:jc w:val="left"/>
              <w:textAlignment w:val="center"/>
              <w:rPr>
                <w:rFonts w:ascii="宋体" w:hAnsi="宋体" w:eastAsia="宋体" w:cs="宋体"/>
                <w:sz w:val="24"/>
                <w:szCs w:val="24"/>
              </w:rPr>
            </w:pPr>
            <w:r>
              <w:rPr>
                <w:rFonts w:hint="eastAsia" w:ascii="宋体" w:hAnsi="宋体" w:eastAsia="宋体" w:cs="宋体"/>
                <w:i w:val="0"/>
                <w:color w:val="000000"/>
                <w:kern w:val="0"/>
                <w:sz w:val="22"/>
                <w:szCs w:val="22"/>
                <w:u w:val="none"/>
                <w:lang w:val="en-US" w:eastAsia="zh-CN" w:bidi="ar"/>
              </w:rPr>
              <w:t>事业单位医疗</w:t>
            </w:r>
          </w:p>
        </w:tc>
        <w:tc>
          <w:tcPr>
            <w:tcW w:w="173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F62FD90">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color w:val="000000"/>
                <w:kern w:val="0"/>
                <w:sz w:val="22"/>
                <w:szCs w:val="22"/>
                <w:u w:val="none"/>
                <w:lang w:val="en-US" w:eastAsia="zh-CN" w:bidi="ar"/>
              </w:rPr>
              <w:t>0.08</w:t>
            </w:r>
          </w:p>
        </w:tc>
        <w:tc>
          <w:tcPr>
            <w:tcW w:w="167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61FBF6B">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color w:val="000000"/>
                <w:kern w:val="0"/>
                <w:sz w:val="22"/>
                <w:szCs w:val="22"/>
                <w:u w:val="none"/>
                <w:lang w:val="en-US" w:eastAsia="zh-CN" w:bidi="ar"/>
              </w:rPr>
              <w:t>0.08</w:t>
            </w:r>
          </w:p>
        </w:tc>
        <w:tc>
          <w:tcPr>
            <w:tcW w:w="177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F52004E">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color w:val="000000"/>
                <w:kern w:val="0"/>
                <w:sz w:val="22"/>
                <w:szCs w:val="22"/>
                <w:u w:val="none"/>
                <w:lang w:val="en-US" w:eastAsia="zh-CN" w:bidi="ar"/>
              </w:rPr>
              <w:t>0.00</w:t>
            </w:r>
          </w:p>
        </w:tc>
        <w:tc>
          <w:tcPr>
            <w:tcW w:w="168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DA870A2">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color w:val="000000"/>
                <w:kern w:val="0"/>
                <w:sz w:val="22"/>
                <w:szCs w:val="22"/>
                <w:u w:val="none"/>
                <w:lang w:val="en-US" w:eastAsia="zh-CN" w:bidi="ar"/>
              </w:rPr>
              <w:t>0.00</w:t>
            </w:r>
          </w:p>
        </w:tc>
        <w:tc>
          <w:tcPr>
            <w:tcW w:w="170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89099EA">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color w:val="000000"/>
                <w:kern w:val="0"/>
                <w:sz w:val="22"/>
                <w:szCs w:val="22"/>
                <w:u w:val="none"/>
                <w:lang w:val="en-US" w:eastAsia="zh-CN" w:bidi="ar"/>
              </w:rPr>
              <w:t>0.00</w:t>
            </w:r>
          </w:p>
        </w:tc>
        <w:tc>
          <w:tcPr>
            <w:tcW w:w="187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E2BB45C">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color w:val="000000"/>
                <w:kern w:val="0"/>
                <w:sz w:val="22"/>
                <w:szCs w:val="22"/>
                <w:u w:val="none"/>
                <w:lang w:val="en-US" w:eastAsia="zh-CN" w:bidi="ar"/>
              </w:rPr>
              <w:t>0.00</w:t>
            </w:r>
          </w:p>
        </w:tc>
        <w:tc>
          <w:tcPr>
            <w:tcW w:w="158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63F3D4A">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color w:val="000000"/>
                <w:kern w:val="0"/>
                <w:sz w:val="22"/>
                <w:szCs w:val="22"/>
                <w:u w:val="none"/>
                <w:lang w:val="en-US" w:eastAsia="zh-CN" w:bidi="ar"/>
              </w:rPr>
              <w:t>0.00</w:t>
            </w:r>
          </w:p>
        </w:tc>
      </w:tr>
      <w:tr w14:paraId="42FC0708">
        <w:tblPrEx>
          <w:tblCellMar>
            <w:top w:w="0" w:type="dxa"/>
            <w:left w:w="0" w:type="dxa"/>
            <w:bottom w:w="0" w:type="dxa"/>
            <w:right w:w="0" w:type="dxa"/>
          </w:tblCellMar>
        </w:tblPrEx>
        <w:trPr>
          <w:trHeight w:val="450" w:hRule="atLeast"/>
        </w:trPr>
        <w:tc>
          <w:tcPr>
            <w:tcW w:w="1122"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B8D1C74">
            <w:pPr>
              <w:keepNext w:val="0"/>
              <w:keepLines w:val="0"/>
              <w:widowControl/>
              <w:suppressLineNumbers w:val="0"/>
              <w:jc w:val="left"/>
              <w:textAlignment w:val="center"/>
              <w:rPr>
                <w:rFonts w:ascii="宋体" w:hAnsi="宋体" w:eastAsia="宋体" w:cs="宋体"/>
                <w:sz w:val="24"/>
                <w:szCs w:val="24"/>
              </w:rPr>
            </w:pPr>
            <w:r>
              <w:rPr>
                <w:rFonts w:hint="eastAsia" w:ascii="宋体" w:hAnsi="宋体" w:eastAsia="宋体" w:cs="宋体"/>
                <w:i w:val="0"/>
                <w:color w:val="000000"/>
                <w:kern w:val="0"/>
                <w:sz w:val="22"/>
                <w:szCs w:val="22"/>
                <w:u w:val="none"/>
                <w:lang w:val="en-US" w:eastAsia="zh-CN" w:bidi="ar"/>
              </w:rPr>
              <w:t>2080505</w:t>
            </w:r>
          </w:p>
        </w:tc>
        <w:tc>
          <w:tcPr>
            <w:tcW w:w="2279"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32D372F">
            <w:pPr>
              <w:keepNext w:val="0"/>
              <w:keepLines w:val="0"/>
              <w:widowControl/>
              <w:suppressLineNumbers w:val="0"/>
              <w:jc w:val="left"/>
              <w:textAlignment w:val="center"/>
              <w:rPr>
                <w:rFonts w:ascii="宋体" w:hAnsi="宋体" w:eastAsia="宋体" w:cs="宋体"/>
                <w:sz w:val="24"/>
                <w:szCs w:val="24"/>
              </w:rPr>
            </w:pPr>
            <w:r>
              <w:rPr>
                <w:rFonts w:hint="eastAsia" w:ascii="宋体" w:hAnsi="宋体" w:eastAsia="宋体" w:cs="宋体"/>
                <w:i w:val="0"/>
                <w:color w:val="000000"/>
                <w:kern w:val="0"/>
                <w:sz w:val="22"/>
                <w:szCs w:val="22"/>
                <w:u w:val="none"/>
                <w:lang w:val="en-US" w:eastAsia="zh-CN" w:bidi="ar"/>
              </w:rPr>
              <w:t>机关事业单位基本养老保险缴费支出</w:t>
            </w:r>
          </w:p>
        </w:tc>
        <w:tc>
          <w:tcPr>
            <w:tcW w:w="173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B8F5971">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color w:val="000000"/>
                <w:kern w:val="0"/>
                <w:sz w:val="22"/>
                <w:szCs w:val="22"/>
                <w:u w:val="none"/>
                <w:lang w:val="en-US" w:eastAsia="zh-CN" w:bidi="ar"/>
              </w:rPr>
              <w:t>10.45</w:t>
            </w:r>
          </w:p>
        </w:tc>
        <w:tc>
          <w:tcPr>
            <w:tcW w:w="167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6255953">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color w:val="000000"/>
                <w:kern w:val="0"/>
                <w:sz w:val="22"/>
                <w:szCs w:val="22"/>
                <w:u w:val="none"/>
                <w:lang w:val="en-US" w:eastAsia="zh-CN" w:bidi="ar"/>
              </w:rPr>
              <w:t>10.45</w:t>
            </w:r>
          </w:p>
        </w:tc>
        <w:tc>
          <w:tcPr>
            <w:tcW w:w="177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0067E67">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color w:val="000000"/>
                <w:kern w:val="0"/>
                <w:sz w:val="22"/>
                <w:szCs w:val="22"/>
                <w:u w:val="none"/>
                <w:lang w:val="en-US" w:eastAsia="zh-CN" w:bidi="ar"/>
              </w:rPr>
              <w:t>0.00</w:t>
            </w:r>
          </w:p>
        </w:tc>
        <w:tc>
          <w:tcPr>
            <w:tcW w:w="168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2CD9564">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color w:val="000000"/>
                <w:kern w:val="0"/>
                <w:sz w:val="22"/>
                <w:szCs w:val="22"/>
                <w:u w:val="none"/>
                <w:lang w:val="en-US" w:eastAsia="zh-CN" w:bidi="ar"/>
              </w:rPr>
              <w:t>0.00</w:t>
            </w:r>
          </w:p>
        </w:tc>
        <w:tc>
          <w:tcPr>
            <w:tcW w:w="170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85E4E31">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color w:val="000000"/>
                <w:kern w:val="0"/>
                <w:sz w:val="22"/>
                <w:szCs w:val="22"/>
                <w:u w:val="none"/>
                <w:lang w:val="en-US" w:eastAsia="zh-CN" w:bidi="ar"/>
              </w:rPr>
              <w:t>0.00</w:t>
            </w:r>
          </w:p>
        </w:tc>
        <w:tc>
          <w:tcPr>
            <w:tcW w:w="187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38CC6DB">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color w:val="000000"/>
                <w:kern w:val="0"/>
                <w:sz w:val="22"/>
                <w:szCs w:val="22"/>
                <w:u w:val="none"/>
                <w:lang w:val="en-US" w:eastAsia="zh-CN" w:bidi="ar"/>
              </w:rPr>
              <w:t>0.00</w:t>
            </w:r>
          </w:p>
        </w:tc>
        <w:tc>
          <w:tcPr>
            <w:tcW w:w="158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54BEC89">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color w:val="000000"/>
                <w:kern w:val="0"/>
                <w:sz w:val="22"/>
                <w:szCs w:val="22"/>
                <w:u w:val="none"/>
                <w:lang w:val="en-US" w:eastAsia="zh-CN" w:bidi="ar"/>
              </w:rPr>
              <w:t>0.00</w:t>
            </w:r>
          </w:p>
        </w:tc>
      </w:tr>
      <w:tr w14:paraId="16C33910">
        <w:tblPrEx>
          <w:tblCellMar>
            <w:top w:w="0" w:type="dxa"/>
            <w:left w:w="0" w:type="dxa"/>
            <w:bottom w:w="0" w:type="dxa"/>
            <w:right w:w="0" w:type="dxa"/>
          </w:tblCellMar>
        </w:tblPrEx>
        <w:trPr>
          <w:trHeight w:val="450" w:hRule="atLeast"/>
        </w:trPr>
        <w:tc>
          <w:tcPr>
            <w:tcW w:w="1122"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B1DE9FD">
            <w:pPr>
              <w:keepNext w:val="0"/>
              <w:keepLines w:val="0"/>
              <w:widowControl/>
              <w:suppressLineNumbers w:val="0"/>
              <w:jc w:val="left"/>
              <w:textAlignment w:val="center"/>
              <w:rPr>
                <w:rFonts w:ascii="宋体" w:hAnsi="宋体" w:eastAsia="宋体" w:cs="宋体"/>
                <w:sz w:val="24"/>
                <w:szCs w:val="24"/>
              </w:rPr>
            </w:pPr>
            <w:r>
              <w:rPr>
                <w:rFonts w:hint="eastAsia" w:ascii="宋体" w:hAnsi="宋体" w:eastAsia="宋体" w:cs="宋体"/>
                <w:i w:val="0"/>
                <w:color w:val="000000"/>
                <w:kern w:val="0"/>
                <w:sz w:val="22"/>
                <w:szCs w:val="22"/>
                <w:u w:val="none"/>
                <w:lang w:val="en-US" w:eastAsia="zh-CN" w:bidi="ar"/>
              </w:rPr>
              <w:t>2139999</w:t>
            </w:r>
          </w:p>
        </w:tc>
        <w:tc>
          <w:tcPr>
            <w:tcW w:w="2279"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1C98940">
            <w:pPr>
              <w:keepNext w:val="0"/>
              <w:keepLines w:val="0"/>
              <w:widowControl/>
              <w:suppressLineNumbers w:val="0"/>
              <w:jc w:val="left"/>
              <w:textAlignment w:val="center"/>
              <w:rPr>
                <w:rFonts w:ascii="宋体" w:hAnsi="宋体" w:eastAsia="宋体" w:cs="宋体"/>
                <w:sz w:val="24"/>
                <w:szCs w:val="24"/>
              </w:rPr>
            </w:pPr>
            <w:r>
              <w:rPr>
                <w:rFonts w:hint="eastAsia" w:ascii="宋体" w:hAnsi="宋体" w:eastAsia="宋体" w:cs="宋体"/>
                <w:i w:val="0"/>
                <w:color w:val="000000"/>
                <w:kern w:val="0"/>
                <w:sz w:val="22"/>
                <w:szCs w:val="22"/>
                <w:u w:val="none"/>
                <w:lang w:val="en-US" w:eastAsia="zh-CN" w:bidi="ar"/>
              </w:rPr>
              <w:t>其他农林水支出</w:t>
            </w:r>
          </w:p>
        </w:tc>
        <w:tc>
          <w:tcPr>
            <w:tcW w:w="173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4E3C5CF">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color w:val="000000"/>
                <w:kern w:val="0"/>
                <w:sz w:val="22"/>
                <w:szCs w:val="22"/>
                <w:u w:val="none"/>
                <w:lang w:val="en-US" w:eastAsia="zh-CN" w:bidi="ar"/>
              </w:rPr>
              <w:t>203.35</w:t>
            </w:r>
          </w:p>
        </w:tc>
        <w:tc>
          <w:tcPr>
            <w:tcW w:w="167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25A927E">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color w:val="000000"/>
                <w:kern w:val="0"/>
                <w:sz w:val="22"/>
                <w:szCs w:val="22"/>
                <w:u w:val="none"/>
                <w:lang w:val="en-US" w:eastAsia="zh-CN" w:bidi="ar"/>
              </w:rPr>
              <w:t>8.00</w:t>
            </w:r>
          </w:p>
        </w:tc>
        <w:tc>
          <w:tcPr>
            <w:tcW w:w="177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F05BB0E">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color w:val="000000"/>
                <w:kern w:val="0"/>
                <w:sz w:val="22"/>
                <w:szCs w:val="22"/>
                <w:u w:val="none"/>
                <w:lang w:val="en-US" w:eastAsia="zh-CN" w:bidi="ar"/>
              </w:rPr>
              <w:t>0.00</w:t>
            </w:r>
          </w:p>
        </w:tc>
        <w:tc>
          <w:tcPr>
            <w:tcW w:w="168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37E280D">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color w:val="000000"/>
                <w:kern w:val="0"/>
                <w:sz w:val="22"/>
                <w:szCs w:val="22"/>
                <w:u w:val="none"/>
                <w:lang w:val="en-US" w:eastAsia="zh-CN" w:bidi="ar"/>
              </w:rPr>
              <w:t>0.00</w:t>
            </w:r>
          </w:p>
        </w:tc>
        <w:tc>
          <w:tcPr>
            <w:tcW w:w="170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3D87EC6">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color w:val="000000"/>
                <w:kern w:val="0"/>
                <w:sz w:val="22"/>
                <w:szCs w:val="22"/>
                <w:u w:val="none"/>
                <w:lang w:val="en-US" w:eastAsia="zh-CN" w:bidi="ar"/>
              </w:rPr>
              <w:t>0.00</w:t>
            </w:r>
          </w:p>
        </w:tc>
        <w:tc>
          <w:tcPr>
            <w:tcW w:w="187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6570BDE">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color w:val="000000"/>
                <w:kern w:val="0"/>
                <w:sz w:val="22"/>
                <w:szCs w:val="22"/>
                <w:u w:val="none"/>
                <w:lang w:val="en-US" w:eastAsia="zh-CN" w:bidi="ar"/>
              </w:rPr>
              <w:t>0.00</w:t>
            </w:r>
          </w:p>
        </w:tc>
        <w:tc>
          <w:tcPr>
            <w:tcW w:w="158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B3BE3E9">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color w:val="000000"/>
                <w:kern w:val="0"/>
                <w:sz w:val="22"/>
                <w:szCs w:val="22"/>
                <w:u w:val="none"/>
                <w:lang w:val="en-US" w:eastAsia="zh-CN" w:bidi="ar"/>
              </w:rPr>
              <w:t>195.35</w:t>
            </w:r>
          </w:p>
        </w:tc>
      </w:tr>
      <w:tr w14:paraId="7663CF14">
        <w:tblPrEx>
          <w:tblCellMar>
            <w:top w:w="0" w:type="dxa"/>
            <w:left w:w="0" w:type="dxa"/>
            <w:bottom w:w="0" w:type="dxa"/>
            <w:right w:w="0" w:type="dxa"/>
          </w:tblCellMar>
        </w:tblPrEx>
        <w:trPr>
          <w:trHeight w:val="615" w:hRule="atLeast"/>
        </w:trPr>
        <w:tc>
          <w:tcPr>
            <w:tcW w:w="15428" w:type="dxa"/>
            <w:gridSpan w:val="10"/>
            <w:tcBorders>
              <w:top w:val="nil"/>
              <w:left w:val="nil"/>
              <w:bottom w:val="nil"/>
              <w:right w:val="nil"/>
            </w:tcBorders>
            <w:shd w:val="clear" w:color="auto" w:fill="auto"/>
            <w:tcMar>
              <w:top w:w="15" w:type="dxa"/>
              <w:left w:w="15" w:type="dxa"/>
              <w:bottom w:w="0" w:type="dxa"/>
              <w:right w:w="15" w:type="dxa"/>
            </w:tcMar>
            <w:vAlign w:val="center"/>
          </w:tcPr>
          <w:p w14:paraId="62773A85">
            <w:pPr>
              <w:keepNext w:val="0"/>
              <w:keepLines w:val="0"/>
              <w:widowControl/>
              <w:suppressLineNumbers w:val="0"/>
              <w:jc w:val="left"/>
              <w:textAlignment w:val="center"/>
              <w:rPr>
                <w:rFonts w:ascii="宋体" w:hAnsi="宋体" w:eastAsia="宋体" w:cs="宋体"/>
                <w:sz w:val="24"/>
                <w:szCs w:val="24"/>
              </w:rPr>
            </w:pPr>
            <w:r>
              <w:rPr>
                <w:rFonts w:hint="eastAsia" w:ascii="宋体" w:hAnsi="宋体" w:eastAsia="宋体" w:cs="宋体"/>
                <w:i w:val="0"/>
                <w:color w:val="000000"/>
                <w:kern w:val="0"/>
                <w:sz w:val="22"/>
                <w:szCs w:val="22"/>
                <w:u w:val="none"/>
                <w:lang w:val="en-US" w:eastAsia="zh-CN" w:bidi="ar"/>
              </w:rPr>
              <w:t>注：本表反映部门本年度取得的各项收入情况。</w:t>
            </w:r>
          </w:p>
        </w:tc>
      </w:tr>
    </w:tbl>
    <w:p w14:paraId="6C1FBF49">
      <w:pPr>
        <w:widowControl/>
        <w:jc w:val="left"/>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br w:type="page"/>
      </w:r>
    </w:p>
    <w:p w14:paraId="7DD1AC91">
      <w:pPr>
        <w:widowControl/>
        <w:rPr>
          <w:rFonts w:ascii="Times New Roman" w:hAnsi="Times New Roman" w:eastAsia="方正小标宋_GBK" w:cs="Times New Roman"/>
          <w:color w:val="000000"/>
          <w:kern w:val="0"/>
          <w:sz w:val="36"/>
          <w:szCs w:val="36"/>
        </w:rPr>
      </w:pPr>
    </w:p>
    <w:tbl>
      <w:tblPr>
        <w:tblStyle w:val="8"/>
        <w:tblW w:w="15640" w:type="dxa"/>
        <w:tblInd w:w="93" w:type="dxa"/>
        <w:tblLayout w:type="fixed"/>
        <w:tblCellMar>
          <w:top w:w="0" w:type="dxa"/>
          <w:left w:w="108" w:type="dxa"/>
          <w:bottom w:w="0" w:type="dxa"/>
          <w:right w:w="108" w:type="dxa"/>
        </w:tblCellMar>
      </w:tblPr>
      <w:tblGrid>
        <w:gridCol w:w="1236"/>
        <w:gridCol w:w="263"/>
        <w:gridCol w:w="2465"/>
        <w:gridCol w:w="2019"/>
        <w:gridCol w:w="1904"/>
        <w:gridCol w:w="2019"/>
        <w:gridCol w:w="1947"/>
        <w:gridCol w:w="1688"/>
        <w:gridCol w:w="2099"/>
      </w:tblGrid>
      <w:tr w14:paraId="117DEB02">
        <w:tblPrEx>
          <w:tblCellMar>
            <w:top w:w="0" w:type="dxa"/>
            <w:left w:w="108" w:type="dxa"/>
            <w:bottom w:w="0" w:type="dxa"/>
            <w:right w:w="108" w:type="dxa"/>
          </w:tblCellMar>
        </w:tblPrEx>
        <w:trPr>
          <w:trHeight w:val="807" w:hRule="atLeast"/>
        </w:trPr>
        <w:tc>
          <w:tcPr>
            <w:tcW w:w="15640" w:type="dxa"/>
            <w:gridSpan w:val="9"/>
            <w:tcBorders>
              <w:top w:val="nil"/>
              <w:left w:val="nil"/>
              <w:bottom w:val="nil"/>
              <w:right w:val="nil"/>
            </w:tcBorders>
            <w:shd w:val="clear" w:color="auto" w:fill="auto"/>
            <w:noWrap/>
            <w:vAlign w:val="center"/>
          </w:tcPr>
          <w:p w14:paraId="1418CACF">
            <w:pPr>
              <w:widowControl/>
              <w:jc w:val="center"/>
              <w:rPr>
                <w:rFonts w:ascii="华文中宋" w:hAnsi="华文中宋" w:eastAsia="华文中宋" w:cs="宋体"/>
                <w:color w:val="000000"/>
                <w:kern w:val="0"/>
                <w:sz w:val="32"/>
                <w:szCs w:val="32"/>
              </w:rPr>
            </w:pPr>
            <w:r>
              <w:rPr>
                <w:rFonts w:hint="eastAsia" w:ascii="华文中宋" w:hAnsi="华文中宋" w:eastAsia="华文中宋" w:cs="宋体"/>
                <w:color w:val="000000"/>
                <w:kern w:val="0"/>
                <w:sz w:val="32"/>
                <w:szCs w:val="32"/>
              </w:rPr>
              <w:t>支出决算表</w:t>
            </w:r>
          </w:p>
        </w:tc>
      </w:tr>
      <w:tr w14:paraId="219D2A87">
        <w:tblPrEx>
          <w:tblCellMar>
            <w:top w:w="0" w:type="dxa"/>
            <w:left w:w="108" w:type="dxa"/>
            <w:bottom w:w="0" w:type="dxa"/>
            <w:right w:w="108" w:type="dxa"/>
          </w:tblCellMar>
        </w:tblPrEx>
        <w:trPr>
          <w:trHeight w:val="403" w:hRule="atLeast"/>
        </w:trPr>
        <w:tc>
          <w:tcPr>
            <w:tcW w:w="1236" w:type="dxa"/>
            <w:tcBorders>
              <w:top w:val="nil"/>
              <w:left w:val="nil"/>
              <w:bottom w:val="nil"/>
              <w:right w:val="nil"/>
            </w:tcBorders>
            <w:shd w:val="clear" w:color="000000" w:fill="FFFFFF"/>
            <w:noWrap/>
            <w:vAlign w:val="center"/>
          </w:tcPr>
          <w:p w14:paraId="1AFB4C71">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63" w:type="dxa"/>
            <w:tcBorders>
              <w:top w:val="nil"/>
              <w:left w:val="nil"/>
              <w:bottom w:val="nil"/>
              <w:right w:val="nil"/>
            </w:tcBorders>
            <w:shd w:val="clear" w:color="000000" w:fill="FFFFFF"/>
            <w:noWrap/>
            <w:vAlign w:val="center"/>
          </w:tcPr>
          <w:p w14:paraId="62ED6AF5">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465" w:type="dxa"/>
            <w:tcBorders>
              <w:top w:val="nil"/>
              <w:left w:val="nil"/>
              <w:bottom w:val="nil"/>
              <w:right w:val="nil"/>
            </w:tcBorders>
            <w:shd w:val="clear" w:color="000000" w:fill="FFFFFF"/>
            <w:noWrap/>
            <w:vAlign w:val="center"/>
          </w:tcPr>
          <w:p w14:paraId="744AC9FF">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019" w:type="dxa"/>
            <w:tcBorders>
              <w:top w:val="nil"/>
              <w:left w:val="nil"/>
              <w:bottom w:val="nil"/>
              <w:right w:val="nil"/>
            </w:tcBorders>
            <w:shd w:val="clear" w:color="000000" w:fill="FFFFFF"/>
            <w:noWrap/>
            <w:vAlign w:val="center"/>
          </w:tcPr>
          <w:p w14:paraId="16D002AC">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04" w:type="dxa"/>
            <w:tcBorders>
              <w:top w:val="nil"/>
              <w:left w:val="nil"/>
              <w:bottom w:val="nil"/>
              <w:right w:val="nil"/>
            </w:tcBorders>
            <w:shd w:val="clear" w:color="000000" w:fill="FFFFFF"/>
            <w:noWrap/>
            <w:vAlign w:val="center"/>
          </w:tcPr>
          <w:p w14:paraId="7A3412AE">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019" w:type="dxa"/>
            <w:tcBorders>
              <w:top w:val="nil"/>
              <w:left w:val="nil"/>
              <w:bottom w:val="nil"/>
              <w:right w:val="nil"/>
            </w:tcBorders>
            <w:shd w:val="clear" w:color="000000" w:fill="FFFFFF"/>
            <w:noWrap/>
            <w:vAlign w:val="center"/>
          </w:tcPr>
          <w:p w14:paraId="20B93CBB">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47" w:type="dxa"/>
            <w:tcBorders>
              <w:top w:val="nil"/>
              <w:left w:val="nil"/>
              <w:bottom w:val="nil"/>
              <w:right w:val="nil"/>
            </w:tcBorders>
            <w:shd w:val="clear" w:color="000000" w:fill="FFFFFF"/>
            <w:noWrap/>
            <w:vAlign w:val="center"/>
          </w:tcPr>
          <w:p w14:paraId="51452681">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688" w:type="dxa"/>
            <w:tcBorders>
              <w:top w:val="nil"/>
              <w:left w:val="nil"/>
              <w:bottom w:val="nil"/>
              <w:right w:val="nil"/>
            </w:tcBorders>
            <w:shd w:val="clear" w:color="000000" w:fill="FFFFFF"/>
            <w:noWrap/>
            <w:vAlign w:val="center"/>
          </w:tcPr>
          <w:p w14:paraId="6F416922">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099" w:type="dxa"/>
            <w:tcBorders>
              <w:top w:val="nil"/>
              <w:left w:val="nil"/>
              <w:bottom w:val="nil"/>
              <w:right w:val="nil"/>
            </w:tcBorders>
            <w:shd w:val="clear" w:color="000000" w:fill="FFFFFF"/>
            <w:noWrap/>
            <w:vAlign w:val="center"/>
          </w:tcPr>
          <w:p w14:paraId="5277E576">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公开03表</w:t>
            </w:r>
          </w:p>
        </w:tc>
      </w:tr>
      <w:tr w14:paraId="735E044A">
        <w:tblPrEx>
          <w:tblCellMar>
            <w:top w:w="0" w:type="dxa"/>
            <w:left w:w="108" w:type="dxa"/>
            <w:bottom w:w="0" w:type="dxa"/>
            <w:right w:w="108" w:type="dxa"/>
          </w:tblCellMar>
        </w:tblPrEx>
        <w:trPr>
          <w:trHeight w:val="403" w:hRule="atLeast"/>
        </w:trPr>
        <w:tc>
          <w:tcPr>
            <w:tcW w:w="1236" w:type="dxa"/>
            <w:tcBorders>
              <w:top w:val="nil"/>
              <w:left w:val="nil"/>
              <w:bottom w:val="nil"/>
              <w:right w:val="nil"/>
            </w:tcBorders>
            <w:shd w:val="clear" w:color="000000" w:fill="FFFFFF"/>
            <w:noWrap/>
            <w:vAlign w:val="center"/>
          </w:tcPr>
          <w:p w14:paraId="4F5DE755">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部门：</w:t>
            </w:r>
          </w:p>
        </w:tc>
        <w:tc>
          <w:tcPr>
            <w:tcW w:w="263" w:type="dxa"/>
            <w:tcBorders>
              <w:top w:val="nil"/>
              <w:left w:val="nil"/>
              <w:bottom w:val="nil"/>
              <w:right w:val="nil"/>
            </w:tcBorders>
            <w:shd w:val="clear" w:color="000000" w:fill="FFFFFF"/>
            <w:noWrap/>
            <w:vAlign w:val="center"/>
          </w:tcPr>
          <w:p w14:paraId="14B5E639">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465" w:type="dxa"/>
            <w:tcBorders>
              <w:top w:val="nil"/>
              <w:left w:val="nil"/>
              <w:bottom w:val="nil"/>
              <w:right w:val="nil"/>
            </w:tcBorders>
            <w:shd w:val="clear" w:color="000000" w:fill="FFFFFF"/>
            <w:noWrap/>
            <w:vAlign w:val="center"/>
          </w:tcPr>
          <w:p w14:paraId="1E4DF499">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019" w:type="dxa"/>
            <w:tcBorders>
              <w:top w:val="nil"/>
              <w:left w:val="nil"/>
              <w:bottom w:val="nil"/>
              <w:right w:val="nil"/>
            </w:tcBorders>
            <w:shd w:val="clear" w:color="000000" w:fill="FFFFFF"/>
            <w:noWrap/>
            <w:vAlign w:val="center"/>
          </w:tcPr>
          <w:p w14:paraId="5E3E64BF">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04" w:type="dxa"/>
            <w:tcBorders>
              <w:top w:val="nil"/>
              <w:left w:val="nil"/>
              <w:bottom w:val="nil"/>
              <w:right w:val="nil"/>
            </w:tcBorders>
            <w:shd w:val="clear" w:color="000000" w:fill="FFFFFF"/>
            <w:noWrap/>
            <w:vAlign w:val="center"/>
          </w:tcPr>
          <w:p w14:paraId="0C19CBAF">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019" w:type="dxa"/>
            <w:tcBorders>
              <w:top w:val="nil"/>
              <w:left w:val="nil"/>
              <w:bottom w:val="nil"/>
              <w:right w:val="nil"/>
            </w:tcBorders>
            <w:shd w:val="clear" w:color="000000" w:fill="FFFFFF"/>
            <w:noWrap/>
            <w:vAlign w:val="center"/>
          </w:tcPr>
          <w:p w14:paraId="4E948984">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947" w:type="dxa"/>
            <w:tcBorders>
              <w:top w:val="nil"/>
              <w:left w:val="nil"/>
              <w:bottom w:val="nil"/>
              <w:right w:val="nil"/>
            </w:tcBorders>
            <w:shd w:val="clear" w:color="000000" w:fill="FFFFFF"/>
            <w:noWrap/>
            <w:vAlign w:val="center"/>
          </w:tcPr>
          <w:p w14:paraId="405B5739">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688" w:type="dxa"/>
            <w:tcBorders>
              <w:top w:val="nil"/>
              <w:left w:val="nil"/>
              <w:bottom w:val="nil"/>
              <w:right w:val="nil"/>
            </w:tcBorders>
            <w:shd w:val="clear" w:color="000000" w:fill="FFFFFF"/>
            <w:noWrap/>
            <w:vAlign w:val="center"/>
          </w:tcPr>
          <w:p w14:paraId="40541D8A">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099" w:type="dxa"/>
            <w:tcBorders>
              <w:top w:val="nil"/>
              <w:left w:val="nil"/>
              <w:bottom w:val="nil"/>
              <w:right w:val="nil"/>
            </w:tcBorders>
            <w:shd w:val="clear" w:color="000000" w:fill="FFFFFF"/>
            <w:noWrap/>
            <w:vAlign w:val="center"/>
          </w:tcPr>
          <w:p w14:paraId="09092F28">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单位：万元</w:t>
            </w:r>
          </w:p>
        </w:tc>
      </w:tr>
      <w:tr w14:paraId="5CB7A87E">
        <w:tblPrEx>
          <w:tblCellMar>
            <w:top w:w="0" w:type="dxa"/>
            <w:left w:w="108" w:type="dxa"/>
            <w:bottom w:w="0" w:type="dxa"/>
            <w:right w:w="108" w:type="dxa"/>
          </w:tblCellMar>
        </w:tblPrEx>
        <w:trPr>
          <w:trHeight w:val="595" w:hRule="atLeast"/>
        </w:trPr>
        <w:tc>
          <w:tcPr>
            <w:tcW w:w="3964" w:type="dxa"/>
            <w:gridSpan w:val="3"/>
            <w:tcBorders>
              <w:top w:val="single" w:color="auto" w:sz="4" w:space="0"/>
              <w:left w:val="single" w:color="auto" w:sz="4" w:space="0"/>
              <w:bottom w:val="single" w:color="auto" w:sz="4" w:space="0"/>
              <w:right w:val="single" w:color="auto" w:sz="4" w:space="0"/>
            </w:tcBorders>
            <w:shd w:val="clear" w:color="000000" w:fill="FFFFFF"/>
            <w:vAlign w:val="center"/>
          </w:tcPr>
          <w:p w14:paraId="515ACC95">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2019"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129631F9">
            <w:pPr>
              <w:widowControl/>
              <w:jc w:val="center"/>
              <w:rPr>
                <w:rFonts w:ascii="宋体" w:hAnsi="宋体" w:eastAsia="宋体" w:cs="宋体"/>
                <w:kern w:val="0"/>
                <w:sz w:val="24"/>
                <w:szCs w:val="24"/>
              </w:rPr>
            </w:pPr>
            <w:r>
              <w:rPr>
                <w:rFonts w:hint="eastAsia" w:ascii="宋体" w:hAnsi="宋体" w:eastAsia="宋体" w:cs="宋体"/>
                <w:kern w:val="0"/>
                <w:sz w:val="24"/>
                <w:szCs w:val="24"/>
              </w:rPr>
              <w:t>本年支出合计</w:t>
            </w:r>
          </w:p>
        </w:tc>
        <w:tc>
          <w:tcPr>
            <w:tcW w:w="1904"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2963C55F">
            <w:pPr>
              <w:widowControl/>
              <w:jc w:val="center"/>
              <w:rPr>
                <w:rFonts w:ascii="宋体" w:hAnsi="宋体" w:eastAsia="宋体" w:cs="宋体"/>
                <w:kern w:val="0"/>
                <w:sz w:val="24"/>
                <w:szCs w:val="24"/>
              </w:rPr>
            </w:pPr>
            <w:r>
              <w:rPr>
                <w:rFonts w:hint="eastAsia" w:ascii="宋体" w:hAnsi="宋体" w:eastAsia="宋体" w:cs="宋体"/>
                <w:kern w:val="0"/>
                <w:sz w:val="24"/>
                <w:szCs w:val="24"/>
              </w:rPr>
              <w:t>基本支出</w:t>
            </w:r>
          </w:p>
        </w:tc>
        <w:tc>
          <w:tcPr>
            <w:tcW w:w="2019"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375920E7">
            <w:pPr>
              <w:widowControl/>
              <w:jc w:val="center"/>
              <w:rPr>
                <w:rFonts w:ascii="宋体" w:hAnsi="宋体" w:eastAsia="宋体" w:cs="宋体"/>
                <w:kern w:val="0"/>
                <w:sz w:val="24"/>
                <w:szCs w:val="24"/>
              </w:rPr>
            </w:pPr>
            <w:r>
              <w:rPr>
                <w:rFonts w:hint="eastAsia" w:ascii="宋体" w:hAnsi="宋体" w:eastAsia="宋体" w:cs="宋体"/>
                <w:kern w:val="0"/>
                <w:sz w:val="24"/>
                <w:szCs w:val="24"/>
              </w:rPr>
              <w:t>项目支出</w:t>
            </w:r>
          </w:p>
        </w:tc>
        <w:tc>
          <w:tcPr>
            <w:tcW w:w="1947"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158E63B5">
            <w:pPr>
              <w:widowControl/>
              <w:jc w:val="center"/>
              <w:rPr>
                <w:rFonts w:ascii="宋体" w:hAnsi="宋体" w:eastAsia="宋体" w:cs="宋体"/>
                <w:kern w:val="0"/>
                <w:sz w:val="24"/>
                <w:szCs w:val="24"/>
              </w:rPr>
            </w:pPr>
            <w:r>
              <w:rPr>
                <w:rFonts w:hint="eastAsia" w:ascii="宋体" w:hAnsi="宋体" w:eastAsia="宋体" w:cs="宋体"/>
                <w:kern w:val="0"/>
                <w:sz w:val="24"/>
                <w:szCs w:val="24"/>
              </w:rPr>
              <w:t>上缴上级支出</w:t>
            </w:r>
          </w:p>
        </w:tc>
        <w:tc>
          <w:tcPr>
            <w:tcW w:w="1688"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4901C719">
            <w:pPr>
              <w:widowControl/>
              <w:jc w:val="center"/>
              <w:rPr>
                <w:rFonts w:ascii="宋体" w:hAnsi="宋体" w:eastAsia="宋体" w:cs="宋体"/>
                <w:kern w:val="0"/>
                <w:sz w:val="24"/>
                <w:szCs w:val="24"/>
              </w:rPr>
            </w:pPr>
            <w:r>
              <w:rPr>
                <w:rFonts w:hint="eastAsia" w:ascii="宋体" w:hAnsi="宋体" w:eastAsia="宋体" w:cs="宋体"/>
                <w:kern w:val="0"/>
                <w:sz w:val="24"/>
                <w:szCs w:val="24"/>
              </w:rPr>
              <w:t>经营支出</w:t>
            </w:r>
          </w:p>
        </w:tc>
        <w:tc>
          <w:tcPr>
            <w:tcW w:w="2099"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6CB69B4B">
            <w:pPr>
              <w:widowControl/>
              <w:jc w:val="center"/>
              <w:rPr>
                <w:rFonts w:ascii="宋体" w:hAnsi="宋体" w:eastAsia="宋体" w:cs="宋体"/>
                <w:kern w:val="0"/>
                <w:sz w:val="24"/>
                <w:szCs w:val="24"/>
              </w:rPr>
            </w:pPr>
            <w:r>
              <w:rPr>
                <w:rFonts w:hint="eastAsia" w:ascii="宋体" w:hAnsi="宋体" w:eastAsia="宋体" w:cs="宋体"/>
                <w:kern w:val="0"/>
                <w:sz w:val="24"/>
                <w:szCs w:val="24"/>
              </w:rPr>
              <w:t>对附属单位补助支出</w:t>
            </w:r>
          </w:p>
        </w:tc>
      </w:tr>
      <w:tr w14:paraId="769A5608">
        <w:tblPrEx>
          <w:tblCellMar>
            <w:top w:w="0" w:type="dxa"/>
            <w:left w:w="108" w:type="dxa"/>
            <w:bottom w:w="0" w:type="dxa"/>
            <w:right w:w="108" w:type="dxa"/>
          </w:tblCellMar>
        </w:tblPrEx>
        <w:trPr>
          <w:trHeight w:val="595" w:hRule="atLeast"/>
        </w:trPr>
        <w:tc>
          <w:tcPr>
            <w:tcW w:w="1499" w:type="dxa"/>
            <w:gridSpan w:val="2"/>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503964A7">
            <w:pPr>
              <w:widowControl/>
              <w:jc w:val="center"/>
              <w:rPr>
                <w:rFonts w:ascii="宋体" w:hAnsi="宋体" w:eastAsia="宋体" w:cs="宋体"/>
                <w:kern w:val="0"/>
                <w:sz w:val="24"/>
                <w:szCs w:val="24"/>
              </w:rPr>
            </w:pPr>
            <w:r>
              <w:rPr>
                <w:rFonts w:hint="eastAsia" w:ascii="宋体" w:hAnsi="宋体" w:eastAsia="宋体" w:cs="宋体"/>
                <w:kern w:val="0"/>
                <w:sz w:val="24"/>
                <w:szCs w:val="24"/>
              </w:rPr>
              <w:t>功能分类科目编码</w:t>
            </w:r>
          </w:p>
        </w:tc>
        <w:tc>
          <w:tcPr>
            <w:tcW w:w="2465" w:type="dxa"/>
            <w:vMerge w:val="restart"/>
            <w:tcBorders>
              <w:top w:val="nil"/>
              <w:left w:val="single" w:color="auto" w:sz="4" w:space="0"/>
              <w:bottom w:val="single" w:color="auto" w:sz="4" w:space="0"/>
              <w:right w:val="single" w:color="auto" w:sz="4" w:space="0"/>
            </w:tcBorders>
            <w:shd w:val="clear" w:color="000000" w:fill="FFFFFF"/>
            <w:vAlign w:val="center"/>
          </w:tcPr>
          <w:p w14:paraId="35A0D62B">
            <w:pPr>
              <w:widowControl/>
              <w:jc w:val="center"/>
              <w:rPr>
                <w:rFonts w:ascii="宋体" w:hAnsi="宋体" w:eastAsia="宋体" w:cs="宋体"/>
                <w:kern w:val="0"/>
                <w:sz w:val="24"/>
                <w:szCs w:val="24"/>
              </w:rPr>
            </w:pPr>
            <w:r>
              <w:rPr>
                <w:rFonts w:hint="eastAsia" w:ascii="宋体" w:hAnsi="宋体" w:eastAsia="宋体" w:cs="宋体"/>
                <w:kern w:val="0"/>
                <w:sz w:val="24"/>
                <w:szCs w:val="24"/>
              </w:rPr>
              <w:t>科目名称</w:t>
            </w:r>
          </w:p>
        </w:tc>
        <w:tc>
          <w:tcPr>
            <w:tcW w:w="2019" w:type="dxa"/>
            <w:vMerge w:val="continue"/>
            <w:tcBorders>
              <w:top w:val="single" w:color="auto" w:sz="4" w:space="0"/>
              <w:left w:val="single" w:color="auto" w:sz="4" w:space="0"/>
              <w:bottom w:val="single" w:color="auto" w:sz="4" w:space="0"/>
              <w:right w:val="single" w:color="auto" w:sz="4" w:space="0"/>
            </w:tcBorders>
            <w:vAlign w:val="center"/>
          </w:tcPr>
          <w:p w14:paraId="4E8CEB2C">
            <w:pPr>
              <w:widowControl/>
              <w:jc w:val="left"/>
              <w:rPr>
                <w:rFonts w:ascii="宋体" w:hAnsi="宋体" w:eastAsia="宋体" w:cs="宋体"/>
                <w:kern w:val="0"/>
                <w:sz w:val="24"/>
                <w:szCs w:val="24"/>
              </w:rPr>
            </w:pPr>
          </w:p>
        </w:tc>
        <w:tc>
          <w:tcPr>
            <w:tcW w:w="1904" w:type="dxa"/>
            <w:vMerge w:val="continue"/>
            <w:tcBorders>
              <w:top w:val="single" w:color="auto" w:sz="4" w:space="0"/>
              <w:left w:val="single" w:color="auto" w:sz="4" w:space="0"/>
              <w:bottom w:val="single" w:color="auto" w:sz="4" w:space="0"/>
              <w:right w:val="single" w:color="auto" w:sz="4" w:space="0"/>
            </w:tcBorders>
            <w:vAlign w:val="center"/>
          </w:tcPr>
          <w:p w14:paraId="1152FE52">
            <w:pPr>
              <w:widowControl/>
              <w:jc w:val="left"/>
              <w:rPr>
                <w:rFonts w:ascii="宋体" w:hAnsi="宋体" w:eastAsia="宋体" w:cs="宋体"/>
                <w:kern w:val="0"/>
                <w:sz w:val="24"/>
                <w:szCs w:val="24"/>
              </w:rPr>
            </w:pPr>
          </w:p>
        </w:tc>
        <w:tc>
          <w:tcPr>
            <w:tcW w:w="2019" w:type="dxa"/>
            <w:vMerge w:val="continue"/>
            <w:tcBorders>
              <w:top w:val="single" w:color="auto" w:sz="4" w:space="0"/>
              <w:left w:val="single" w:color="auto" w:sz="4" w:space="0"/>
              <w:bottom w:val="single" w:color="auto" w:sz="4" w:space="0"/>
              <w:right w:val="single" w:color="auto" w:sz="4" w:space="0"/>
            </w:tcBorders>
            <w:vAlign w:val="center"/>
          </w:tcPr>
          <w:p w14:paraId="639018D5">
            <w:pPr>
              <w:widowControl/>
              <w:jc w:val="left"/>
              <w:rPr>
                <w:rFonts w:ascii="宋体" w:hAnsi="宋体" w:eastAsia="宋体" w:cs="宋体"/>
                <w:kern w:val="0"/>
                <w:sz w:val="24"/>
                <w:szCs w:val="24"/>
              </w:rPr>
            </w:pPr>
          </w:p>
        </w:tc>
        <w:tc>
          <w:tcPr>
            <w:tcW w:w="1947" w:type="dxa"/>
            <w:vMerge w:val="continue"/>
            <w:tcBorders>
              <w:top w:val="single" w:color="auto" w:sz="4" w:space="0"/>
              <w:left w:val="single" w:color="auto" w:sz="4" w:space="0"/>
              <w:bottom w:val="single" w:color="auto" w:sz="4" w:space="0"/>
              <w:right w:val="single" w:color="auto" w:sz="4" w:space="0"/>
            </w:tcBorders>
            <w:vAlign w:val="center"/>
          </w:tcPr>
          <w:p w14:paraId="0ABA46E2">
            <w:pPr>
              <w:widowControl/>
              <w:jc w:val="left"/>
              <w:rPr>
                <w:rFonts w:ascii="宋体" w:hAnsi="宋体" w:eastAsia="宋体" w:cs="宋体"/>
                <w:kern w:val="0"/>
                <w:sz w:val="24"/>
                <w:szCs w:val="24"/>
              </w:rPr>
            </w:pPr>
          </w:p>
        </w:tc>
        <w:tc>
          <w:tcPr>
            <w:tcW w:w="1688" w:type="dxa"/>
            <w:vMerge w:val="continue"/>
            <w:tcBorders>
              <w:top w:val="single" w:color="auto" w:sz="4" w:space="0"/>
              <w:left w:val="single" w:color="auto" w:sz="4" w:space="0"/>
              <w:bottom w:val="single" w:color="auto" w:sz="4" w:space="0"/>
              <w:right w:val="single" w:color="auto" w:sz="4" w:space="0"/>
            </w:tcBorders>
            <w:vAlign w:val="center"/>
          </w:tcPr>
          <w:p w14:paraId="6CA02B57">
            <w:pPr>
              <w:widowControl/>
              <w:jc w:val="left"/>
              <w:rPr>
                <w:rFonts w:ascii="宋体" w:hAnsi="宋体" w:eastAsia="宋体" w:cs="宋体"/>
                <w:kern w:val="0"/>
                <w:sz w:val="24"/>
                <w:szCs w:val="24"/>
              </w:rPr>
            </w:pPr>
          </w:p>
        </w:tc>
        <w:tc>
          <w:tcPr>
            <w:tcW w:w="2099" w:type="dxa"/>
            <w:vMerge w:val="continue"/>
            <w:tcBorders>
              <w:top w:val="single" w:color="auto" w:sz="4" w:space="0"/>
              <w:left w:val="single" w:color="auto" w:sz="4" w:space="0"/>
              <w:bottom w:val="single" w:color="auto" w:sz="4" w:space="0"/>
              <w:right w:val="single" w:color="auto" w:sz="4" w:space="0"/>
            </w:tcBorders>
            <w:vAlign w:val="center"/>
          </w:tcPr>
          <w:p w14:paraId="2FA81DF5">
            <w:pPr>
              <w:widowControl/>
              <w:jc w:val="left"/>
              <w:rPr>
                <w:rFonts w:ascii="宋体" w:hAnsi="宋体" w:eastAsia="宋体" w:cs="宋体"/>
                <w:kern w:val="0"/>
                <w:sz w:val="24"/>
                <w:szCs w:val="24"/>
              </w:rPr>
            </w:pPr>
          </w:p>
        </w:tc>
      </w:tr>
      <w:tr w14:paraId="6FC1ED3D">
        <w:tblPrEx>
          <w:tblCellMar>
            <w:top w:w="0" w:type="dxa"/>
            <w:left w:w="108" w:type="dxa"/>
            <w:bottom w:w="0" w:type="dxa"/>
            <w:right w:w="108" w:type="dxa"/>
          </w:tblCellMar>
        </w:tblPrEx>
        <w:trPr>
          <w:trHeight w:val="595" w:hRule="atLeast"/>
        </w:trPr>
        <w:tc>
          <w:tcPr>
            <w:tcW w:w="1499" w:type="dxa"/>
            <w:gridSpan w:val="2"/>
            <w:vMerge w:val="continue"/>
            <w:tcBorders>
              <w:top w:val="single" w:color="auto" w:sz="4" w:space="0"/>
              <w:left w:val="single" w:color="auto" w:sz="4" w:space="0"/>
              <w:bottom w:val="single" w:color="auto" w:sz="4" w:space="0"/>
              <w:right w:val="single" w:color="auto" w:sz="4" w:space="0"/>
            </w:tcBorders>
            <w:vAlign w:val="center"/>
          </w:tcPr>
          <w:p w14:paraId="0CED7711">
            <w:pPr>
              <w:widowControl/>
              <w:jc w:val="left"/>
              <w:rPr>
                <w:rFonts w:ascii="宋体" w:hAnsi="宋体" w:eastAsia="宋体" w:cs="宋体"/>
                <w:kern w:val="0"/>
                <w:sz w:val="24"/>
                <w:szCs w:val="24"/>
              </w:rPr>
            </w:pPr>
          </w:p>
        </w:tc>
        <w:tc>
          <w:tcPr>
            <w:tcW w:w="2465" w:type="dxa"/>
            <w:vMerge w:val="continue"/>
            <w:tcBorders>
              <w:top w:val="nil"/>
              <w:left w:val="single" w:color="auto" w:sz="4" w:space="0"/>
              <w:bottom w:val="single" w:color="auto" w:sz="4" w:space="0"/>
              <w:right w:val="single" w:color="auto" w:sz="4" w:space="0"/>
            </w:tcBorders>
            <w:vAlign w:val="center"/>
          </w:tcPr>
          <w:p w14:paraId="5592BC56">
            <w:pPr>
              <w:widowControl/>
              <w:jc w:val="left"/>
              <w:rPr>
                <w:rFonts w:ascii="宋体" w:hAnsi="宋体" w:eastAsia="宋体" w:cs="宋体"/>
                <w:kern w:val="0"/>
                <w:sz w:val="24"/>
                <w:szCs w:val="24"/>
              </w:rPr>
            </w:pPr>
          </w:p>
        </w:tc>
        <w:tc>
          <w:tcPr>
            <w:tcW w:w="2019" w:type="dxa"/>
            <w:vMerge w:val="continue"/>
            <w:tcBorders>
              <w:top w:val="single" w:color="auto" w:sz="4" w:space="0"/>
              <w:left w:val="single" w:color="auto" w:sz="4" w:space="0"/>
              <w:bottom w:val="single" w:color="auto" w:sz="4" w:space="0"/>
              <w:right w:val="single" w:color="auto" w:sz="4" w:space="0"/>
            </w:tcBorders>
            <w:vAlign w:val="center"/>
          </w:tcPr>
          <w:p w14:paraId="033C72D5">
            <w:pPr>
              <w:widowControl/>
              <w:jc w:val="left"/>
              <w:rPr>
                <w:rFonts w:ascii="宋体" w:hAnsi="宋体" w:eastAsia="宋体" w:cs="宋体"/>
                <w:kern w:val="0"/>
                <w:sz w:val="24"/>
                <w:szCs w:val="24"/>
              </w:rPr>
            </w:pPr>
          </w:p>
        </w:tc>
        <w:tc>
          <w:tcPr>
            <w:tcW w:w="1904" w:type="dxa"/>
            <w:vMerge w:val="continue"/>
            <w:tcBorders>
              <w:top w:val="single" w:color="auto" w:sz="4" w:space="0"/>
              <w:left w:val="single" w:color="auto" w:sz="4" w:space="0"/>
              <w:bottom w:val="single" w:color="auto" w:sz="4" w:space="0"/>
              <w:right w:val="single" w:color="auto" w:sz="4" w:space="0"/>
            </w:tcBorders>
            <w:vAlign w:val="center"/>
          </w:tcPr>
          <w:p w14:paraId="7D3EACEE">
            <w:pPr>
              <w:widowControl/>
              <w:jc w:val="left"/>
              <w:rPr>
                <w:rFonts w:ascii="宋体" w:hAnsi="宋体" w:eastAsia="宋体" w:cs="宋体"/>
                <w:kern w:val="0"/>
                <w:sz w:val="24"/>
                <w:szCs w:val="24"/>
              </w:rPr>
            </w:pPr>
          </w:p>
        </w:tc>
        <w:tc>
          <w:tcPr>
            <w:tcW w:w="2019" w:type="dxa"/>
            <w:vMerge w:val="continue"/>
            <w:tcBorders>
              <w:top w:val="single" w:color="auto" w:sz="4" w:space="0"/>
              <w:left w:val="single" w:color="auto" w:sz="4" w:space="0"/>
              <w:bottom w:val="single" w:color="auto" w:sz="4" w:space="0"/>
              <w:right w:val="single" w:color="auto" w:sz="4" w:space="0"/>
            </w:tcBorders>
            <w:vAlign w:val="center"/>
          </w:tcPr>
          <w:p w14:paraId="29CFA687">
            <w:pPr>
              <w:widowControl/>
              <w:jc w:val="left"/>
              <w:rPr>
                <w:rFonts w:ascii="宋体" w:hAnsi="宋体" w:eastAsia="宋体" w:cs="宋体"/>
                <w:kern w:val="0"/>
                <w:sz w:val="24"/>
                <w:szCs w:val="24"/>
              </w:rPr>
            </w:pPr>
          </w:p>
        </w:tc>
        <w:tc>
          <w:tcPr>
            <w:tcW w:w="1947" w:type="dxa"/>
            <w:vMerge w:val="continue"/>
            <w:tcBorders>
              <w:top w:val="single" w:color="auto" w:sz="4" w:space="0"/>
              <w:left w:val="single" w:color="auto" w:sz="4" w:space="0"/>
              <w:bottom w:val="single" w:color="auto" w:sz="4" w:space="0"/>
              <w:right w:val="single" w:color="auto" w:sz="4" w:space="0"/>
            </w:tcBorders>
            <w:vAlign w:val="center"/>
          </w:tcPr>
          <w:p w14:paraId="634EEAF3">
            <w:pPr>
              <w:widowControl/>
              <w:jc w:val="left"/>
              <w:rPr>
                <w:rFonts w:ascii="宋体" w:hAnsi="宋体" w:eastAsia="宋体" w:cs="宋体"/>
                <w:kern w:val="0"/>
                <w:sz w:val="24"/>
                <w:szCs w:val="24"/>
              </w:rPr>
            </w:pPr>
          </w:p>
        </w:tc>
        <w:tc>
          <w:tcPr>
            <w:tcW w:w="1688" w:type="dxa"/>
            <w:vMerge w:val="continue"/>
            <w:tcBorders>
              <w:top w:val="single" w:color="auto" w:sz="4" w:space="0"/>
              <w:left w:val="single" w:color="auto" w:sz="4" w:space="0"/>
              <w:bottom w:val="single" w:color="auto" w:sz="4" w:space="0"/>
              <w:right w:val="single" w:color="auto" w:sz="4" w:space="0"/>
            </w:tcBorders>
            <w:vAlign w:val="center"/>
          </w:tcPr>
          <w:p w14:paraId="1FE39239">
            <w:pPr>
              <w:widowControl/>
              <w:jc w:val="left"/>
              <w:rPr>
                <w:rFonts w:ascii="宋体" w:hAnsi="宋体" w:eastAsia="宋体" w:cs="宋体"/>
                <w:kern w:val="0"/>
                <w:sz w:val="24"/>
                <w:szCs w:val="24"/>
              </w:rPr>
            </w:pPr>
          </w:p>
        </w:tc>
        <w:tc>
          <w:tcPr>
            <w:tcW w:w="2099" w:type="dxa"/>
            <w:vMerge w:val="continue"/>
            <w:tcBorders>
              <w:top w:val="single" w:color="auto" w:sz="4" w:space="0"/>
              <w:left w:val="single" w:color="auto" w:sz="4" w:space="0"/>
              <w:bottom w:val="single" w:color="auto" w:sz="4" w:space="0"/>
              <w:right w:val="single" w:color="auto" w:sz="4" w:space="0"/>
            </w:tcBorders>
            <w:vAlign w:val="center"/>
          </w:tcPr>
          <w:p w14:paraId="600BF22E">
            <w:pPr>
              <w:widowControl/>
              <w:jc w:val="left"/>
              <w:rPr>
                <w:rFonts w:ascii="宋体" w:hAnsi="宋体" w:eastAsia="宋体" w:cs="宋体"/>
                <w:kern w:val="0"/>
                <w:sz w:val="24"/>
                <w:szCs w:val="24"/>
              </w:rPr>
            </w:pPr>
          </w:p>
        </w:tc>
      </w:tr>
      <w:tr w14:paraId="1F1EB897">
        <w:tblPrEx>
          <w:tblCellMar>
            <w:top w:w="0" w:type="dxa"/>
            <w:left w:w="108" w:type="dxa"/>
            <w:bottom w:w="0" w:type="dxa"/>
            <w:right w:w="108" w:type="dxa"/>
          </w:tblCellMar>
        </w:tblPrEx>
        <w:trPr>
          <w:trHeight w:val="595" w:hRule="atLeast"/>
        </w:trPr>
        <w:tc>
          <w:tcPr>
            <w:tcW w:w="3964"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14:paraId="482E963A">
            <w:pPr>
              <w:widowControl/>
              <w:jc w:val="center"/>
              <w:rPr>
                <w:rFonts w:ascii="宋体" w:hAnsi="宋体" w:eastAsia="宋体" w:cs="宋体"/>
                <w:kern w:val="0"/>
                <w:sz w:val="24"/>
                <w:szCs w:val="24"/>
              </w:rPr>
            </w:pPr>
            <w:r>
              <w:rPr>
                <w:rFonts w:hint="eastAsia" w:ascii="宋体" w:hAnsi="宋体" w:eastAsia="宋体" w:cs="宋体"/>
                <w:kern w:val="0"/>
                <w:sz w:val="24"/>
                <w:szCs w:val="24"/>
              </w:rPr>
              <w:t>栏次</w:t>
            </w:r>
          </w:p>
        </w:tc>
        <w:tc>
          <w:tcPr>
            <w:tcW w:w="2019" w:type="dxa"/>
            <w:tcBorders>
              <w:top w:val="nil"/>
              <w:left w:val="nil"/>
              <w:bottom w:val="single" w:color="auto" w:sz="4" w:space="0"/>
              <w:right w:val="single" w:color="auto" w:sz="4" w:space="0"/>
            </w:tcBorders>
            <w:shd w:val="clear" w:color="000000" w:fill="FFFFFF"/>
            <w:noWrap/>
            <w:vAlign w:val="center"/>
          </w:tcPr>
          <w:p w14:paraId="67708A33">
            <w:pPr>
              <w:widowControl/>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1904" w:type="dxa"/>
            <w:tcBorders>
              <w:top w:val="nil"/>
              <w:left w:val="nil"/>
              <w:bottom w:val="single" w:color="auto" w:sz="4" w:space="0"/>
              <w:right w:val="single" w:color="auto" w:sz="4" w:space="0"/>
            </w:tcBorders>
            <w:shd w:val="clear" w:color="000000" w:fill="FFFFFF"/>
            <w:noWrap/>
            <w:vAlign w:val="center"/>
          </w:tcPr>
          <w:p w14:paraId="58F24177">
            <w:pPr>
              <w:widowControl/>
              <w:jc w:val="center"/>
              <w:rPr>
                <w:rFonts w:ascii="宋体" w:hAnsi="宋体" w:eastAsia="宋体" w:cs="宋体"/>
                <w:kern w:val="0"/>
                <w:sz w:val="24"/>
                <w:szCs w:val="24"/>
              </w:rPr>
            </w:pPr>
            <w:r>
              <w:rPr>
                <w:rFonts w:hint="eastAsia" w:ascii="宋体" w:hAnsi="宋体" w:eastAsia="宋体" w:cs="宋体"/>
                <w:kern w:val="0"/>
                <w:sz w:val="24"/>
                <w:szCs w:val="24"/>
              </w:rPr>
              <w:t>2</w:t>
            </w:r>
          </w:p>
        </w:tc>
        <w:tc>
          <w:tcPr>
            <w:tcW w:w="2019" w:type="dxa"/>
            <w:tcBorders>
              <w:top w:val="nil"/>
              <w:left w:val="nil"/>
              <w:bottom w:val="single" w:color="auto" w:sz="4" w:space="0"/>
              <w:right w:val="single" w:color="auto" w:sz="4" w:space="0"/>
            </w:tcBorders>
            <w:shd w:val="clear" w:color="000000" w:fill="FFFFFF"/>
            <w:noWrap/>
            <w:vAlign w:val="center"/>
          </w:tcPr>
          <w:p w14:paraId="4AA79844">
            <w:pPr>
              <w:widowControl/>
              <w:jc w:val="center"/>
              <w:rPr>
                <w:rFonts w:ascii="宋体" w:hAnsi="宋体" w:eastAsia="宋体" w:cs="宋体"/>
                <w:kern w:val="0"/>
                <w:sz w:val="24"/>
                <w:szCs w:val="24"/>
              </w:rPr>
            </w:pPr>
            <w:r>
              <w:rPr>
                <w:rFonts w:hint="eastAsia" w:ascii="宋体" w:hAnsi="宋体" w:eastAsia="宋体" w:cs="宋体"/>
                <w:kern w:val="0"/>
                <w:sz w:val="24"/>
                <w:szCs w:val="24"/>
              </w:rPr>
              <w:t>3</w:t>
            </w:r>
          </w:p>
        </w:tc>
        <w:tc>
          <w:tcPr>
            <w:tcW w:w="1947" w:type="dxa"/>
            <w:tcBorders>
              <w:top w:val="nil"/>
              <w:left w:val="nil"/>
              <w:bottom w:val="single" w:color="auto" w:sz="4" w:space="0"/>
              <w:right w:val="single" w:color="auto" w:sz="4" w:space="0"/>
            </w:tcBorders>
            <w:shd w:val="clear" w:color="000000" w:fill="FFFFFF"/>
            <w:noWrap/>
            <w:vAlign w:val="center"/>
          </w:tcPr>
          <w:p w14:paraId="265D4769">
            <w:pPr>
              <w:widowControl/>
              <w:jc w:val="center"/>
              <w:rPr>
                <w:rFonts w:ascii="宋体" w:hAnsi="宋体" w:eastAsia="宋体" w:cs="宋体"/>
                <w:kern w:val="0"/>
                <w:sz w:val="24"/>
                <w:szCs w:val="24"/>
              </w:rPr>
            </w:pPr>
            <w:r>
              <w:rPr>
                <w:rFonts w:hint="eastAsia" w:ascii="宋体" w:hAnsi="宋体" w:eastAsia="宋体" w:cs="宋体"/>
                <w:kern w:val="0"/>
                <w:sz w:val="24"/>
                <w:szCs w:val="24"/>
              </w:rPr>
              <w:t>4</w:t>
            </w:r>
          </w:p>
        </w:tc>
        <w:tc>
          <w:tcPr>
            <w:tcW w:w="1688" w:type="dxa"/>
            <w:tcBorders>
              <w:top w:val="nil"/>
              <w:left w:val="nil"/>
              <w:bottom w:val="single" w:color="auto" w:sz="4" w:space="0"/>
              <w:right w:val="single" w:color="auto" w:sz="4" w:space="0"/>
            </w:tcBorders>
            <w:shd w:val="clear" w:color="000000" w:fill="FFFFFF"/>
            <w:noWrap/>
            <w:vAlign w:val="center"/>
          </w:tcPr>
          <w:p w14:paraId="3EFCEB5F">
            <w:pPr>
              <w:widowControl/>
              <w:jc w:val="center"/>
              <w:rPr>
                <w:rFonts w:ascii="宋体" w:hAnsi="宋体" w:eastAsia="宋体" w:cs="宋体"/>
                <w:kern w:val="0"/>
                <w:sz w:val="24"/>
                <w:szCs w:val="24"/>
              </w:rPr>
            </w:pPr>
            <w:r>
              <w:rPr>
                <w:rFonts w:hint="eastAsia" w:ascii="宋体" w:hAnsi="宋体" w:eastAsia="宋体" w:cs="宋体"/>
                <w:kern w:val="0"/>
                <w:sz w:val="24"/>
                <w:szCs w:val="24"/>
              </w:rPr>
              <w:t>5</w:t>
            </w:r>
          </w:p>
        </w:tc>
        <w:tc>
          <w:tcPr>
            <w:tcW w:w="2099" w:type="dxa"/>
            <w:tcBorders>
              <w:top w:val="nil"/>
              <w:left w:val="nil"/>
              <w:bottom w:val="single" w:color="auto" w:sz="4" w:space="0"/>
              <w:right w:val="single" w:color="auto" w:sz="4" w:space="0"/>
            </w:tcBorders>
            <w:shd w:val="clear" w:color="000000" w:fill="FFFFFF"/>
            <w:noWrap/>
            <w:vAlign w:val="center"/>
          </w:tcPr>
          <w:p w14:paraId="7E10D19B">
            <w:pPr>
              <w:widowControl/>
              <w:jc w:val="center"/>
              <w:rPr>
                <w:rFonts w:ascii="宋体" w:hAnsi="宋体" w:eastAsia="宋体" w:cs="宋体"/>
                <w:kern w:val="0"/>
                <w:sz w:val="24"/>
                <w:szCs w:val="24"/>
              </w:rPr>
            </w:pPr>
            <w:r>
              <w:rPr>
                <w:rFonts w:hint="eastAsia" w:ascii="宋体" w:hAnsi="宋体" w:eastAsia="宋体" w:cs="宋体"/>
                <w:kern w:val="0"/>
                <w:sz w:val="24"/>
                <w:szCs w:val="24"/>
              </w:rPr>
              <w:t>6</w:t>
            </w:r>
          </w:p>
        </w:tc>
      </w:tr>
      <w:tr w14:paraId="3AD781AC">
        <w:tblPrEx>
          <w:tblCellMar>
            <w:top w:w="0" w:type="dxa"/>
            <w:left w:w="108" w:type="dxa"/>
            <w:bottom w:w="0" w:type="dxa"/>
            <w:right w:w="108" w:type="dxa"/>
          </w:tblCellMar>
        </w:tblPrEx>
        <w:trPr>
          <w:trHeight w:val="595" w:hRule="atLeast"/>
        </w:trPr>
        <w:tc>
          <w:tcPr>
            <w:tcW w:w="3964"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14:paraId="27B2BA15">
            <w:pPr>
              <w:keepNext w:val="0"/>
              <w:keepLines w:val="0"/>
              <w:widowControl/>
              <w:suppressLineNumbers w:val="0"/>
              <w:jc w:val="center"/>
              <w:textAlignment w:val="center"/>
              <w:rPr>
                <w:rFonts w:ascii="宋体" w:hAnsi="宋体" w:eastAsia="宋体" w:cs="宋体"/>
                <w:kern w:val="0"/>
                <w:sz w:val="24"/>
                <w:szCs w:val="24"/>
              </w:rPr>
            </w:pPr>
            <w:r>
              <w:rPr>
                <w:rFonts w:hint="eastAsia" w:ascii="宋体" w:hAnsi="宋体" w:eastAsia="宋体" w:cs="宋体"/>
                <w:i w:val="0"/>
                <w:color w:val="000000"/>
                <w:kern w:val="0"/>
                <w:sz w:val="22"/>
                <w:szCs w:val="22"/>
                <w:u w:val="none"/>
                <w:lang w:val="en-US" w:eastAsia="zh-CN" w:bidi="ar"/>
              </w:rPr>
              <w:t>合计</w:t>
            </w:r>
          </w:p>
        </w:tc>
        <w:tc>
          <w:tcPr>
            <w:tcW w:w="2019" w:type="dxa"/>
            <w:tcBorders>
              <w:top w:val="nil"/>
              <w:left w:val="nil"/>
              <w:bottom w:val="single" w:color="auto" w:sz="4" w:space="0"/>
              <w:right w:val="single" w:color="auto" w:sz="4" w:space="0"/>
            </w:tcBorders>
            <w:shd w:val="clear" w:color="auto" w:fill="auto"/>
            <w:noWrap/>
            <w:vAlign w:val="center"/>
          </w:tcPr>
          <w:p w14:paraId="5ED49DF2">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b/>
                <w:i w:val="0"/>
                <w:color w:val="000000"/>
                <w:kern w:val="0"/>
                <w:sz w:val="22"/>
                <w:szCs w:val="22"/>
                <w:u w:val="none"/>
                <w:lang w:val="en-US" w:eastAsia="zh-CN" w:bidi="ar"/>
              </w:rPr>
              <w:t>450.08</w:t>
            </w:r>
          </w:p>
        </w:tc>
        <w:tc>
          <w:tcPr>
            <w:tcW w:w="1904" w:type="dxa"/>
            <w:tcBorders>
              <w:top w:val="nil"/>
              <w:left w:val="nil"/>
              <w:bottom w:val="single" w:color="auto" w:sz="4" w:space="0"/>
              <w:right w:val="single" w:color="auto" w:sz="4" w:space="0"/>
            </w:tcBorders>
            <w:shd w:val="clear" w:color="auto" w:fill="auto"/>
            <w:noWrap/>
            <w:vAlign w:val="center"/>
          </w:tcPr>
          <w:p w14:paraId="5D1C4F59">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b/>
                <w:i w:val="0"/>
                <w:color w:val="000000"/>
                <w:kern w:val="0"/>
                <w:sz w:val="22"/>
                <w:szCs w:val="22"/>
                <w:u w:val="none"/>
                <w:lang w:val="en-US" w:eastAsia="zh-CN" w:bidi="ar"/>
              </w:rPr>
              <w:t>364.09</w:t>
            </w:r>
          </w:p>
        </w:tc>
        <w:tc>
          <w:tcPr>
            <w:tcW w:w="2019" w:type="dxa"/>
            <w:tcBorders>
              <w:top w:val="nil"/>
              <w:left w:val="nil"/>
              <w:bottom w:val="single" w:color="auto" w:sz="4" w:space="0"/>
              <w:right w:val="single" w:color="auto" w:sz="4" w:space="0"/>
            </w:tcBorders>
            <w:shd w:val="clear" w:color="auto" w:fill="auto"/>
            <w:noWrap/>
            <w:vAlign w:val="center"/>
          </w:tcPr>
          <w:p w14:paraId="3508CD43">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b/>
                <w:i w:val="0"/>
                <w:color w:val="000000"/>
                <w:kern w:val="0"/>
                <w:sz w:val="22"/>
                <w:szCs w:val="22"/>
                <w:u w:val="none"/>
                <w:lang w:val="en-US" w:eastAsia="zh-CN" w:bidi="ar"/>
              </w:rPr>
              <w:t>85.99</w:t>
            </w:r>
          </w:p>
        </w:tc>
        <w:tc>
          <w:tcPr>
            <w:tcW w:w="1947" w:type="dxa"/>
            <w:tcBorders>
              <w:top w:val="nil"/>
              <w:left w:val="nil"/>
              <w:bottom w:val="single" w:color="auto" w:sz="4" w:space="0"/>
              <w:right w:val="single" w:color="auto" w:sz="4" w:space="0"/>
            </w:tcBorders>
            <w:shd w:val="clear" w:color="auto" w:fill="auto"/>
            <w:noWrap/>
            <w:vAlign w:val="center"/>
          </w:tcPr>
          <w:p w14:paraId="6297F48D">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b/>
                <w:i w:val="0"/>
                <w:color w:val="000000"/>
                <w:kern w:val="0"/>
                <w:sz w:val="22"/>
                <w:szCs w:val="22"/>
                <w:u w:val="none"/>
                <w:lang w:val="en-US" w:eastAsia="zh-CN" w:bidi="ar"/>
              </w:rPr>
              <w:t>0.00</w:t>
            </w:r>
          </w:p>
        </w:tc>
        <w:tc>
          <w:tcPr>
            <w:tcW w:w="1688" w:type="dxa"/>
            <w:tcBorders>
              <w:top w:val="nil"/>
              <w:left w:val="nil"/>
              <w:bottom w:val="single" w:color="auto" w:sz="4" w:space="0"/>
              <w:right w:val="single" w:color="auto" w:sz="4" w:space="0"/>
            </w:tcBorders>
            <w:shd w:val="clear" w:color="auto" w:fill="auto"/>
            <w:noWrap/>
            <w:vAlign w:val="center"/>
          </w:tcPr>
          <w:p w14:paraId="7A6BE03A">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b/>
                <w:i w:val="0"/>
                <w:color w:val="000000"/>
                <w:kern w:val="0"/>
                <w:sz w:val="22"/>
                <w:szCs w:val="22"/>
                <w:u w:val="none"/>
                <w:lang w:val="en-US" w:eastAsia="zh-CN" w:bidi="ar"/>
              </w:rPr>
              <w:t>0.00</w:t>
            </w:r>
          </w:p>
        </w:tc>
        <w:tc>
          <w:tcPr>
            <w:tcW w:w="2099" w:type="dxa"/>
            <w:tcBorders>
              <w:top w:val="nil"/>
              <w:left w:val="nil"/>
              <w:bottom w:val="single" w:color="auto" w:sz="4" w:space="0"/>
              <w:right w:val="single" w:color="auto" w:sz="4" w:space="0"/>
            </w:tcBorders>
            <w:shd w:val="clear" w:color="auto" w:fill="auto"/>
            <w:noWrap/>
            <w:vAlign w:val="center"/>
          </w:tcPr>
          <w:p w14:paraId="225EB78A">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b/>
                <w:i w:val="0"/>
                <w:color w:val="000000"/>
                <w:kern w:val="0"/>
                <w:sz w:val="22"/>
                <w:szCs w:val="22"/>
                <w:u w:val="none"/>
                <w:lang w:val="en-US" w:eastAsia="zh-CN" w:bidi="ar"/>
              </w:rPr>
              <w:t>0.00</w:t>
            </w:r>
          </w:p>
        </w:tc>
      </w:tr>
      <w:tr w14:paraId="06484621">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4DCF0A05">
            <w:pPr>
              <w:keepNext w:val="0"/>
              <w:keepLines w:val="0"/>
              <w:widowControl/>
              <w:suppressLineNumbers w:val="0"/>
              <w:jc w:val="left"/>
              <w:textAlignment w:val="center"/>
              <w:rPr>
                <w:rFonts w:ascii="宋体" w:hAnsi="宋体" w:eastAsia="宋体" w:cs="宋体"/>
                <w:kern w:val="0"/>
                <w:sz w:val="24"/>
                <w:szCs w:val="24"/>
              </w:rPr>
            </w:pPr>
            <w:r>
              <w:rPr>
                <w:rFonts w:hint="eastAsia" w:ascii="宋体" w:hAnsi="宋体" w:eastAsia="宋体" w:cs="宋体"/>
                <w:i w:val="0"/>
                <w:color w:val="000000"/>
                <w:kern w:val="0"/>
                <w:sz w:val="22"/>
                <w:szCs w:val="22"/>
                <w:u w:val="none"/>
                <w:lang w:val="en-US" w:eastAsia="zh-CN" w:bidi="ar"/>
              </w:rPr>
              <w:t>2130301</w:t>
            </w:r>
          </w:p>
        </w:tc>
        <w:tc>
          <w:tcPr>
            <w:tcW w:w="2465" w:type="dxa"/>
            <w:tcBorders>
              <w:top w:val="nil"/>
              <w:left w:val="nil"/>
              <w:bottom w:val="single" w:color="auto" w:sz="4" w:space="0"/>
              <w:right w:val="single" w:color="auto" w:sz="4" w:space="0"/>
            </w:tcBorders>
            <w:shd w:val="clear" w:color="000000" w:fill="FFFFFF"/>
            <w:noWrap/>
            <w:vAlign w:val="center"/>
          </w:tcPr>
          <w:p w14:paraId="61A1350C">
            <w:pPr>
              <w:keepNext w:val="0"/>
              <w:keepLines w:val="0"/>
              <w:widowControl/>
              <w:suppressLineNumbers w:val="0"/>
              <w:jc w:val="left"/>
              <w:textAlignment w:val="center"/>
              <w:rPr>
                <w:rFonts w:ascii="宋体" w:hAnsi="宋体" w:eastAsia="宋体" w:cs="宋体"/>
                <w:kern w:val="0"/>
                <w:sz w:val="24"/>
                <w:szCs w:val="24"/>
              </w:rPr>
            </w:pPr>
            <w:r>
              <w:rPr>
                <w:rFonts w:hint="eastAsia" w:ascii="宋体" w:hAnsi="宋体" w:eastAsia="宋体" w:cs="宋体"/>
                <w:i w:val="0"/>
                <w:color w:val="000000"/>
                <w:kern w:val="0"/>
                <w:sz w:val="22"/>
                <w:szCs w:val="22"/>
                <w:u w:val="none"/>
                <w:lang w:val="en-US" w:eastAsia="zh-CN" w:bidi="ar"/>
              </w:rPr>
              <w:t>行政运行</w:t>
            </w:r>
          </w:p>
        </w:tc>
        <w:tc>
          <w:tcPr>
            <w:tcW w:w="2019" w:type="dxa"/>
            <w:tcBorders>
              <w:top w:val="nil"/>
              <w:left w:val="nil"/>
              <w:bottom w:val="single" w:color="auto" w:sz="4" w:space="0"/>
              <w:right w:val="single" w:color="auto" w:sz="4" w:space="0"/>
            </w:tcBorders>
            <w:shd w:val="clear" w:color="auto" w:fill="auto"/>
            <w:noWrap/>
            <w:vAlign w:val="center"/>
          </w:tcPr>
          <w:p w14:paraId="68753A90">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color w:val="000000"/>
                <w:kern w:val="0"/>
                <w:sz w:val="22"/>
                <w:szCs w:val="22"/>
                <w:u w:val="none"/>
                <w:lang w:val="en-US" w:eastAsia="zh-CN" w:bidi="ar"/>
              </w:rPr>
              <w:t>222.22</w:t>
            </w:r>
          </w:p>
        </w:tc>
        <w:tc>
          <w:tcPr>
            <w:tcW w:w="1904" w:type="dxa"/>
            <w:tcBorders>
              <w:top w:val="nil"/>
              <w:left w:val="nil"/>
              <w:bottom w:val="single" w:color="auto" w:sz="4" w:space="0"/>
              <w:right w:val="single" w:color="auto" w:sz="4" w:space="0"/>
            </w:tcBorders>
            <w:shd w:val="clear" w:color="auto" w:fill="auto"/>
            <w:noWrap/>
            <w:vAlign w:val="center"/>
          </w:tcPr>
          <w:p w14:paraId="2619E080">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color w:val="000000"/>
                <w:kern w:val="0"/>
                <w:sz w:val="22"/>
                <w:szCs w:val="22"/>
                <w:u w:val="none"/>
                <w:lang w:val="en-US" w:eastAsia="zh-CN" w:bidi="ar"/>
              </w:rPr>
              <w:t>222.22</w:t>
            </w:r>
          </w:p>
        </w:tc>
        <w:tc>
          <w:tcPr>
            <w:tcW w:w="2019" w:type="dxa"/>
            <w:tcBorders>
              <w:top w:val="nil"/>
              <w:left w:val="nil"/>
              <w:bottom w:val="single" w:color="auto" w:sz="4" w:space="0"/>
              <w:right w:val="single" w:color="auto" w:sz="4" w:space="0"/>
            </w:tcBorders>
            <w:shd w:val="clear" w:color="auto" w:fill="auto"/>
            <w:noWrap/>
            <w:vAlign w:val="center"/>
          </w:tcPr>
          <w:p w14:paraId="63EC0B46">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color w:val="000000"/>
                <w:kern w:val="0"/>
                <w:sz w:val="22"/>
                <w:szCs w:val="22"/>
                <w:u w:val="none"/>
                <w:lang w:val="en-US" w:eastAsia="zh-CN" w:bidi="ar"/>
              </w:rPr>
              <w:t>0.00</w:t>
            </w:r>
          </w:p>
        </w:tc>
        <w:tc>
          <w:tcPr>
            <w:tcW w:w="1947" w:type="dxa"/>
            <w:tcBorders>
              <w:top w:val="nil"/>
              <w:left w:val="nil"/>
              <w:bottom w:val="single" w:color="auto" w:sz="4" w:space="0"/>
              <w:right w:val="single" w:color="auto" w:sz="4" w:space="0"/>
            </w:tcBorders>
            <w:shd w:val="clear" w:color="auto" w:fill="auto"/>
            <w:noWrap/>
            <w:vAlign w:val="center"/>
          </w:tcPr>
          <w:p w14:paraId="14AEC7A8">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color w:val="000000"/>
                <w:kern w:val="0"/>
                <w:sz w:val="22"/>
                <w:szCs w:val="22"/>
                <w:u w:val="none"/>
                <w:lang w:val="en-US" w:eastAsia="zh-CN" w:bidi="ar"/>
              </w:rPr>
              <w:t>0.00</w:t>
            </w:r>
          </w:p>
        </w:tc>
        <w:tc>
          <w:tcPr>
            <w:tcW w:w="1688" w:type="dxa"/>
            <w:tcBorders>
              <w:top w:val="nil"/>
              <w:left w:val="nil"/>
              <w:bottom w:val="single" w:color="auto" w:sz="4" w:space="0"/>
              <w:right w:val="single" w:color="auto" w:sz="4" w:space="0"/>
            </w:tcBorders>
            <w:shd w:val="clear" w:color="auto" w:fill="auto"/>
            <w:noWrap/>
            <w:vAlign w:val="center"/>
          </w:tcPr>
          <w:p w14:paraId="666256F7">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color w:val="000000"/>
                <w:kern w:val="0"/>
                <w:sz w:val="22"/>
                <w:szCs w:val="22"/>
                <w:u w:val="none"/>
                <w:lang w:val="en-US" w:eastAsia="zh-CN" w:bidi="ar"/>
              </w:rPr>
              <w:t>0.00</w:t>
            </w:r>
          </w:p>
        </w:tc>
        <w:tc>
          <w:tcPr>
            <w:tcW w:w="2099" w:type="dxa"/>
            <w:tcBorders>
              <w:top w:val="nil"/>
              <w:left w:val="nil"/>
              <w:bottom w:val="single" w:color="auto" w:sz="4" w:space="0"/>
              <w:right w:val="single" w:color="auto" w:sz="4" w:space="0"/>
            </w:tcBorders>
            <w:shd w:val="clear" w:color="auto" w:fill="auto"/>
            <w:noWrap/>
            <w:vAlign w:val="center"/>
          </w:tcPr>
          <w:p w14:paraId="4807A3BE">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color w:val="000000"/>
                <w:kern w:val="0"/>
                <w:sz w:val="22"/>
                <w:szCs w:val="22"/>
                <w:u w:val="none"/>
                <w:lang w:val="en-US" w:eastAsia="zh-CN" w:bidi="ar"/>
              </w:rPr>
              <w:t>0.00</w:t>
            </w:r>
          </w:p>
        </w:tc>
      </w:tr>
      <w:tr w14:paraId="26D79AA7">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161B39EE">
            <w:pPr>
              <w:keepNext w:val="0"/>
              <w:keepLines w:val="0"/>
              <w:widowControl/>
              <w:suppressLineNumbers w:val="0"/>
              <w:jc w:val="left"/>
              <w:textAlignment w:val="center"/>
              <w:rPr>
                <w:rFonts w:ascii="宋体" w:hAnsi="宋体" w:eastAsia="宋体" w:cs="宋体"/>
                <w:kern w:val="0"/>
                <w:sz w:val="24"/>
                <w:szCs w:val="24"/>
              </w:rPr>
            </w:pPr>
            <w:r>
              <w:rPr>
                <w:rFonts w:hint="eastAsia" w:ascii="宋体" w:hAnsi="宋体" w:eastAsia="宋体" w:cs="宋体"/>
                <w:i w:val="0"/>
                <w:color w:val="000000"/>
                <w:kern w:val="0"/>
                <w:sz w:val="22"/>
                <w:szCs w:val="22"/>
                <w:u w:val="none"/>
                <w:lang w:val="en-US" w:eastAsia="zh-CN" w:bidi="ar"/>
              </w:rPr>
              <w:t>2210201</w:t>
            </w:r>
          </w:p>
        </w:tc>
        <w:tc>
          <w:tcPr>
            <w:tcW w:w="2465" w:type="dxa"/>
            <w:tcBorders>
              <w:top w:val="nil"/>
              <w:left w:val="nil"/>
              <w:bottom w:val="single" w:color="auto" w:sz="4" w:space="0"/>
              <w:right w:val="single" w:color="auto" w:sz="4" w:space="0"/>
            </w:tcBorders>
            <w:shd w:val="clear" w:color="000000" w:fill="FFFFFF"/>
            <w:noWrap/>
            <w:vAlign w:val="center"/>
          </w:tcPr>
          <w:p w14:paraId="25B9BFF9">
            <w:pPr>
              <w:keepNext w:val="0"/>
              <w:keepLines w:val="0"/>
              <w:widowControl/>
              <w:suppressLineNumbers w:val="0"/>
              <w:jc w:val="left"/>
              <w:textAlignment w:val="center"/>
              <w:rPr>
                <w:rFonts w:ascii="宋体" w:hAnsi="宋体" w:eastAsia="宋体" w:cs="宋体"/>
                <w:kern w:val="0"/>
                <w:sz w:val="24"/>
                <w:szCs w:val="24"/>
              </w:rPr>
            </w:pPr>
            <w:r>
              <w:rPr>
                <w:rFonts w:hint="eastAsia" w:ascii="宋体" w:hAnsi="宋体" w:eastAsia="宋体" w:cs="宋体"/>
                <w:i w:val="0"/>
                <w:color w:val="000000"/>
                <w:kern w:val="0"/>
                <w:sz w:val="22"/>
                <w:szCs w:val="22"/>
                <w:u w:val="none"/>
                <w:lang w:val="en-US" w:eastAsia="zh-CN" w:bidi="ar"/>
              </w:rPr>
              <w:t>住房公积金</w:t>
            </w:r>
          </w:p>
        </w:tc>
        <w:tc>
          <w:tcPr>
            <w:tcW w:w="2019" w:type="dxa"/>
            <w:tcBorders>
              <w:top w:val="nil"/>
              <w:left w:val="nil"/>
              <w:bottom w:val="single" w:color="auto" w:sz="4" w:space="0"/>
              <w:right w:val="single" w:color="auto" w:sz="4" w:space="0"/>
            </w:tcBorders>
            <w:shd w:val="clear" w:color="auto" w:fill="auto"/>
            <w:noWrap/>
            <w:vAlign w:val="center"/>
          </w:tcPr>
          <w:p w14:paraId="0F310EE6">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color w:val="000000"/>
                <w:kern w:val="0"/>
                <w:sz w:val="22"/>
                <w:szCs w:val="22"/>
                <w:u w:val="none"/>
                <w:lang w:val="en-US" w:eastAsia="zh-CN" w:bidi="ar"/>
              </w:rPr>
              <w:t>5.05</w:t>
            </w:r>
          </w:p>
        </w:tc>
        <w:tc>
          <w:tcPr>
            <w:tcW w:w="1904" w:type="dxa"/>
            <w:tcBorders>
              <w:top w:val="nil"/>
              <w:left w:val="nil"/>
              <w:bottom w:val="single" w:color="auto" w:sz="4" w:space="0"/>
              <w:right w:val="single" w:color="auto" w:sz="4" w:space="0"/>
            </w:tcBorders>
            <w:shd w:val="clear" w:color="auto" w:fill="auto"/>
            <w:noWrap/>
            <w:vAlign w:val="center"/>
          </w:tcPr>
          <w:p w14:paraId="3C2A4D36">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color w:val="000000"/>
                <w:kern w:val="0"/>
                <w:sz w:val="22"/>
                <w:szCs w:val="22"/>
                <w:u w:val="none"/>
                <w:lang w:val="en-US" w:eastAsia="zh-CN" w:bidi="ar"/>
              </w:rPr>
              <w:t>5.05</w:t>
            </w:r>
          </w:p>
        </w:tc>
        <w:tc>
          <w:tcPr>
            <w:tcW w:w="2019" w:type="dxa"/>
            <w:tcBorders>
              <w:top w:val="nil"/>
              <w:left w:val="nil"/>
              <w:bottom w:val="single" w:color="auto" w:sz="4" w:space="0"/>
              <w:right w:val="single" w:color="auto" w:sz="4" w:space="0"/>
            </w:tcBorders>
            <w:shd w:val="clear" w:color="auto" w:fill="auto"/>
            <w:noWrap/>
            <w:vAlign w:val="center"/>
          </w:tcPr>
          <w:p w14:paraId="395A5586">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color w:val="000000"/>
                <w:kern w:val="0"/>
                <w:sz w:val="22"/>
                <w:szCs w:val="22"/>
                <w:u w:val="none"/>
                <w:lang w:val="en-US" w:eastAsia="zh-CN" w:bidi="ar"/>
              </w:rPr>
              <w:t>0.00</w:t>
            </w:r>
          </w:p>
        </w:tc>
        <w:tc>
          <w:tcPr>
            <w:tcW w:w="1947" w:type="dxa"/>
            <w:tcBorders>
              <w:top w:val="nil"/>
              <w:left w:val="nil"/>
              <w:bottom w:val="single" w:color="auto" w:sz="4" w:space="0"/>
              <w:right w:val="single" w:color="auto" w:sz="4" w:space="0"/>
            </w:tcBorders>
            <w:shd w:val="clear" w:color="auto" w:fill="auto"/>
            <w:noWrap/>
            <w:vAlign w:val="center"/>
          </w:tcPr>
          <w:p w14:paraId="2C970CDE">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color w:val="000000"/>
                <w:kern w:val="0"/>
                <w:sz w:val="22"/>
                <w:szCs w:val="22"/>
                <w:u w:val="none"/>
                <w:lang w:val="en-US" w:eastAsia="zh-CN" w:bidi="ar"/>
              </w:rPr>
              <w:t>0.00</w:t>
            </w:r>
          </w:p>
        </w:tc>
        <w:tc>
          <w:tcPr>
            <w:tcW w:w="1688" w:type="dxa"/>
            <w:tcBorders>
              <w:top w:val="nil"/>
              <w:left w:val="nil"/>
              <w:bottom w:val="single" w:color="auto" w:sz="4" w:space="0"/>
              <w:right w:val="single" w:color="auto" w:sz="4" w:space="0"/>
            </w:tcBorders>
            <w:shd w:val="clear" w:color="auto" w:fill="auto"/>
            <w:noWrap/>
            <w:vAlign w:val="center"/>
          </w:tcPr>
          <w:p w14:paraId="6A837760">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color w:val="000000"/>
                <w:kern w:val="0"/>
                <w:sz w:val="22"/>
                <w:szCs w:val="22"/>
                <w:u w:val="none"/>
                <w:lang w:val="en-US" w:eastAsia="zh-CN" w:bidi="ar"/>
              </w:rPr>
              <w:t>0.00</w:t>
            </w:r>
          </w:p>
        </w:tc>
        <w:tc>
          <w:tcPr>
            <w:tcW w:w="2099" w:type="dxa"/>
            <w:tcBorders>
              <w:top w:val="nil"/>
              <w:left w:val="nil"/>
              <w:bottom w:val="single" w:color="auto" w:sz="4" w:space="0"/>
              <w:right w:val="single" w:color="auto" w:sz="4" w:space="0"/>
            </w:tcBorders>
            <w:shd w:val="clear" w:color="auto" w:fill="auto"/>
            <w:noWrap/>
            <w:vAlign w:val="center"/>
          </w:tcPr>
          <w:p w14:paraId="11F80353">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color w:val="000000"/>
                <w:kern w:val="0"/>
                <w:sz w:val="22"/>
                <w:szCs w:val="22"/>
                <w:u w:val="none"/>
                <w:lang w:val="en-US" w:eastAsia="zh-CN" w:bidi="ar"/>
              </w:rPr>
              <w:t>0.00</w:t>
            </w:r>
          </w:p>
        </w:tc>
      </w:tr>
      <w:tr w14:paraId="33AC359C">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28C65719">
            <w:pPr>
              <w:keepNext w:val="0"/>
              <w:keepLines w:val="0"/>
              <w:widowControl/>
              <w:suppressLineNumbers w:val="0"/>
              <w:jc w:val="left"/>
              <w:textAlignment w:val="center"/>
              <w:rPr>
                <w:rFonts w:ascii="宋体" w:hAnsi="宋体" w:eastAsia="宋体" w:cs="宋体"/>
                <w:kern w:val="0"/>
                <w:sz w:val="24"/>
                <w:szCs w:val="24"/>
              </w:rPr>
            </w:pPr>
            <w:r>
              <w:rPr>
                <w:rFonts w:hint="eastAsia" w:ascii="宋体" w:hAnsi="宋体" w:eastAsia="宋体" w:cs="宋体"/>
                <w:i w:val="0"/>
                <w:color w:val="000000"/>
                <w:kern w:val="0"/>
                <w:sz w:val="22"/>
                <w:szCs w:val="22"/>
                <w:u w:val="none"/>
                <w:lang w:val="en-US" w:eastAsia="zh-CN" w:bidi="ar"/>
              </w:rPr>
              <w:t>2101101</w:t>
            </w:r>
          </w:p>
        </w:tc>
        <w:tc>
          <w:tcPr>
            <w:tcW w:w="2465" w:type="dxa"/>
            <w:tcBorders>
              <w:top w:val="nil"/>
              <w:left w:val="nil"/>
              <w:bottom w:val="single" w:color="auto" w:sz="4" w:space="0"/>
              <w:right w:val="single" w:color="auto" w:sz="4" w:space="0"/>
            </w:tcBorders>
            <w:shd w:val="clear" w:color="000000" w:fill="FFFFFF"/>
            <w:noWrap/>
            <w:vAlign w:val="center"/>
          </w:tcPr>
          <w:p w14:paraId="0F5F43B7">
            <w:pPr>
              <w:keepNext w:val="0"/>
              <w:keepLines w:val="0"/>
              <w:widowControl/>
              <w:suppressLineNumbers w:val="0"/>
              <w:jc w:val="left"/>
              <w:textAlignment w:val="center"/>
              <w:rPr>
                <w:rFonts w:ascii="宋体" w:hAnsi="宋体" w:eastAsia="宋体" w:cs="宋体"/>
                <w:kern w:val="0"/>
                <w:sz w:val="24"/>
                <w:szCs w:val="24"/>
              </w:rPr>
            </w:pPr>
            <w:r>
              <w:rPr>
                <w:rFonts w:hint="eastAsia" w:ascii="宋体" w:hAnsi="宋体" w:eastAsia="宋体" w:cs="宋体"/>
                <w:i w:val="0"/>
                <w:color w:val="000000"/>
                <w:kern w:val="0"/>
                <w:sz w:val="22"/>
                <w:szCs w:val="22"/>
                <w:u w:val="none"/>
                <w:lang w:val="en-US" w:eastAsia="zh-CN" w:bidi="ar"/>
              </w:rPr>
              <w:t>行政单位医疗</w:t>
            </w:r>
          </w:p>
        </w:tc>
        <w:tc>
          <w:tcPr>
            <w:tcW w:w="2019" w:type="dxa"/>
            <w:tcBorders>
              <w:top w:val="nil"/>
              <w:left w:val="nil"/>
              <w:bottom w:val="single" w:color="auto" w:sz="4" w:space="0"/>
              <w:right w:val="single" w:color="auto" w:sz="4" w:space="0"/>
            </w:tcBorders>
            <w:shd w:val="clear" w:color="auto" w:fill="auto"/>
            <w:noWrap/>
            <w:vAlign w:val="center"/>
          </w:tcPr>
          <w:p w14:paraId="0EA3075A">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color w:val="000000"/>
                <w:kern w:val="0"/>
                <w:sz w:val="22"/>
                <w:szCs w:val="22"/>
                <w:u w:val="none"/>
                <w:lang w:val="en-US" w:eastAsia="zh-CN" w:bidi="ar"/>
              </w:rPr>
              <w:t>8.94</w:t>
            </w:r>
          </w:p>
        </w:tc>
        <w:tc>
          <w:tcPr>
            <w:tcW w:w="1904" w:type="dxa"/>
            <w:tcBorders>
              <w:top w:val="nil"/>
              <w:left w:val="nil"/>
              <w:bottom w:val="single" w:color="auto" w:sz="4" w:space="0"/>
              <w:right w:val="single" w:color="auto" w:sz="4" w:space="0"/>
            </w:tcBorders>
            <w:shd w:val="clear" w:color="auto" w:fill="auto"/>
            <w:noWrap/>
            <w:vAlign w:val="center"/>
          </w:tcPr>
          <w:p w14:paraId="2591FA18">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color w:val="000000"/>
                <w:kern w:val="0"/>
                <w:sz w:val="22"/>
                <w:szCs w:val="22"/>
                <w:u w:val="none"/>
                <w:lang w:val="en-US" w:eastAsia="zh-CN" w:bidi="ar"/>
              </w:rPr>
              <w:t>8.94</w:t>
            </w:r>
          </w:p>
        </w:tc>
        <w:tc>
          <w:tcPr>
            <w:tcW w:w="2019" w:type="dxa"/>
            <w:tcBorders>
              <w:top w:val="nil"/>
              <w:left w:val="nil"/>
              <w:bottom w:val="single" w:color="auto" w:sz="4" w:space="0"/>
              <w:right w:val="single" w:color="auto" w:sz="4" w:space="0"/>
            </w:tcBorders>
            <w:shd w:val="clear" w:color="auto" w:fill="auto"/>
            <w:noWrap/>
            <w:vAlign w:val="center"/>
          </w:tcPr>
          <w:p w14:paraId="2C897727">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color w:val="000000"/>
                <w:kern w:val="0"/>
                <w:sz w:val="22"/>
                <w:szCs w:val="22"/>
                <w:u w:val="none"/>
                <w:lang w:val="en-US" w:eastAsia="zh-CN" w:bidi="ar"/>
              </w:rPr>
              <w:t>0.00</w:t>
            </w:r>
          </w:p>
        </w:tc>
        <w:tc>
          <w:tcPr>
            <w:tcW w:w="1947" w:type="dxa"/>
            <w:tcBorders>
              <w:top w:val="nil"/>
              <w:left w:val="nil"/>
              <w:bottom w:val="single" w:color="auto" w:sz="4" w:space="0"/>
              <w:right w:val="single" w:color="auto" w:sz="4" w:space="0"/>
            </w:tcBorders>
            <w:shd w:val="clear" w:color="auto" w:fill="auto"/>
            <w:noWrap/>
            <w:vAlign w:val="center"/>
          </w:tcPr>
          <w:p w14:paraId="5AF017D3">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color w:val="000000"/>
                <w:kern w:val="0"/>
                <w:sz w:val="22"/>
                <w:szCs w:val="22"/>
                <w:u w:val="none"/>
                <w:lang w:val="en-US" w:eastAsia="zh-CN" w:bidi="ar"/>
              </w:rPr>
              <w:t>0.00</w:t>
            </w:r>
          </w:p>
        </w:tc>
        <w:tc>
          <w:tcPr>
            <w:tcW w:w="1688" w:type="dxa"/>
            <w:tcBorders>
              <w:top w:val="nil"/>
              <w:left w:val="nil"/>
              <w:bottom w:val="single" w:color="auto" w:sz="4" w:space="0"/>
              <w:right w:val="single" w:color="auto" w:sz="4" w:space="0"/>
            </w:tcBorders>
            <w:shd w:val="clear" w:color="auto" w:fill="auto"/>
            <w:noWrap/>
            <w:vAlign w:val="center"/>
          </w:tcPr>
          <w:p w14:paraId="0122B200">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color w:val="000000"/>
                <w:kern w:val="0"/>
                <w:sz w:val="22"/>
                <w:szCs w:val="22"/>
                <w:u w:val="none"/>
                <w:lang w:val="en-US" w:eastAsia="zh-CN" w:bidi="ar"/>
              </w:rPr>
              <w:t>0.00</w:t>
            </w:r>
          </w:p>
        </w:tc>
        <w:tc>
          <w:tcPr>
            <w:tcW w:w="2099" w:type="dxa"/>
            <w:tcBorders>
              <w:top w:val="nil"/>
              <w:left w:val="nil"/>
              <w:bottom w:val="single" w:color="auto" w:sz="4" w:space="0"/>
              <w:right w:val="single" w:color="auto" w:sz="4" w:space="0"/>
            </w:tcBorders>
            <w:shd w:val="clear" w:color="auto" w:fill="auto"/>
            <w:noWrap/>
            <w:vAlign w:val="center"/>
          </w:tcPr>
          <w:p w14:paraId="3B0A02F3">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color w:val="000000"/>
                <w:kern w:val="0"/>
                <w:sz w:val="22"/>
                <w:szCs w:val="22"/>
                <w:u w:val="none"/>
                <w:lang w:val="en-US" w:eastAsia="zh-CN" w:bidi="ar"/>
              </w:rPr>
              <w:t>0.00</w:t>
            </w:r>
          </w:p>
        </w:tc>
      </w:tr>
      <w:tr w14:paraId="6CAF7B3A">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3A9BE317">
            <w:pPr>
              <w:keepNext w:val="0"/>
              <w:keepLines w:val="0"/>
              <w:widowControl/>
              <w:suppressLineNumbers w:val="0"/>
              <w:jc w:val="left"/>
              <w:textAlignment w:val="center"/>
              <w:rPr>
                <w:rFonts w:ascii="宋体" w:hAnsi="宋体" w:eastAsia="宋体" w:cs="宋体"/>
                <w:kern w:val="0"/>
                <w:sz w:val="24"/>
                <w:szCs w:val="24"/>
              </w:rPr>
            </w:pPr>
            <w:r>
              <w:rPr>
                <w:rFonts w:hint="eastAsia" w:ascii="宋体" w:hAnsi="宋体" w:eastAsia="宋体" w:cs="宋体"/>
                <w:i w:val="0"/>
                <w:color w:val="000000"/>
                <w:kern w:val="0"/>
                <w:sz w:val="22"/>
                <w:szCs w:val="22"/>
                <w:u w:val="none"/>
                <w:lang w:val="en-US" w:eastAsia="zh-CN" w:bidi="ar"/>
              </w:rPr>
              <w:t>2101102</w:t>
            </w:r>
          </w:p>
        </w:tc>
        <w:tc>
          <w:tcPr>
            <w:tcW w:w="2465" w:type="dxa"/>
            <w:tcBorders>
              <w:top w:val="nil"/>
              <w:left w:val="nil"/>
              <w:bottom w:val="single" w:color="auto" w:sz="4" w:space="0"/>
              <w:right w:val="single" w:color="auto" w:sz="4" w:space="0"/>
            </w:tcBorders>
            <w:shd w:val="clear" w:color="000000" w:fill="FFFFFF"/>
            <w:noWrap/>
            <w:vAlign w:val="center"/>
          </w:tcPr>
          <w:p w14:paraId="1A0D29C0">
            <w:pPr>
              <w:keepNext w:val="0"/>
              <w:keepLines w:val="0"/>
              <w:widowControl/>
              <w:suppressLineNumbers w:val="0"/>
              <w:jc w:val="left"/>
              <w:textAlignment w:val="center"/>
              <w:rPr>
                <w:rFonts w:ascii="宋体" w:hAnsi="宋体" w:eastAsia="宋体" w:cs="宋体"/>
                <w:kern w:val="0"/>
                <w:sz w:val="24"/>
                <w:szCs w:val="24"/>
              </w:rPr>
            </w:pPr>
            <w:r>
              <w:rPr>
                <w:rFonts w:hint="eastAsia" w:ascii="宋体" w:hAnsi="宋体" w:eastAsia="宋体" w:cs="宋体"/>
                <w:i w:val="0"/>
                <w:color w:val="000000"/>
                <w:kern w:val="0"/>
                <w:sz w:val="22"/>
                <w:szCs w:val="22"/>
                <w:u w:val="none"/>
                <w:lang w:val="en-US" w:eastAsia="zh-CN" w:bidi="ar"/>
              </w:rPr>
              <w:t>事业单位医疗</w:t>
            </w:r>
          </w:p>
        </w:tc>
        <w:tc>
          <w:tcPr>
            <w:tcW w:w="2019" w:type="dxa"/>
            <w:tcBorders>
              <w:top w:val="nil"/>
              <w:left w:val="nil"/>
              <w:bottom w:val="single" w:color="auto" w:sz="4" w:space="0"/>
              <w:right w:val="single" w:color="auto" w:sz="4" w:space="0"/>
            </w:tcBorders>
            <w:shd w:val="clear" w:color="auto" w:fill="auto"/>
            <w:noWrap/>
            <w:vAlign w:val="center"/>
          </w:tcPr>
          <w:p w14:paraId="7DD5E5C3">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color w:val="000000"/>
                <w:kern w:val="0"/>
                <w:sz w:val="22"/>
                <w:szCs w:val="22"/>
                <w:u w:val="none"/>
                <w:lang w:val="en-US" w:eastAsia="zh-CN" w:bidi="ar"/>
              </w:rPr>
              <w:t>0.08</w:t>
            </w:r>
          </w:p>
        </w:tc>
        <w:tc>
          <w:tcPr>
            <w:tcW w:w="1904" w:type="dxa"/>
            <w:tcBorders>
              <w:top w:val="nil"/>
              <w:left w:val="nil"/>
              <w:bottom w:val="single" w:color="auto" w:sz="4" w:space="0"/>
              <w:right w:val="single" w:color="auto" w:sz="4" w:space="0"/>
            </w:tcBorders>
            <w:shd w:val="clear" w:color="auto" w:fill="auto"/>
            <w:noWrap/>
            <w:vAlign w:val="center"/>
          </w:tcPr>
          <w:p w14:paraId="7285AF33">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color w:val="000000"/>
                <w:kern w:val="0"/>
                <w:sz w:val="22"/>
                <w:szCs w:val="22"/>
                <w:u w:val="none"/>
                <w:lang w:val="en-US" w:eastAsia="zh-CN" w:bidi="ar"/>
              </w:rPr>
              <w:t>0.08</w:t>
            </w:r>
          </w:p>
        </w:tc>
        <w:tc>
          <w:tcPr>
            <w:tcW w:w="2019" w:type="dxa"/>
            <w:tcBorders>
              <w:top w:val="nil"/>
              <w:left w:val="nil"/>
              <w:bottom w:val="single" w:color="auto" w:sz="4" w:space="0"/>
              <w:right w:val="single" w:color="auto" w:sz="4" w:space="0"/>
            </w:tcBorders>
            <w:shd w:val="clear" w:color="auto" w:fill="auto"/>
            <w:noWrap/>
            <w:vAlign w:val="center"/>
          </w:tcPr>
          <w:p w14:paraId="4D4F4BB8">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color w:val="000000"/>
                <w:kern w:val="0"/>
                <w:sz w:val="22"/>
                <w:szCs w:val="22"/>
                <w:u w:val="none"/>
                <w:lang w:val="en-US" w:eastAsia="zh-CN" w:bidi="ar"/>
              </w:rPr>
              <w:t>0.00</w:t>
            </w:r>
          </w:p>
        </w:tc>
        <w:tc>
          <w:tcPr>
            <w:tcW w:w="1947" w:type="dxa"/>
            <w:tcBorders>
              <w:top w:val="nil"/>
              <w:left w:val="nil"/>
              <w:bottom w:val="single" w:color="auto" w:sz="4" w:space="0"/>
              <w:right w:val="single" w:color="auto" w:sz="4" w:space="0"/>
            </w:tcBorders>
            <w:shd w:val="clear" w:color="auto" w:fill="auto"/>
            <w:noWrap/>
            <w:vAlign w:val="center"/>
          </w:tcPr>
          <w:p w14:paraId="098B2C95">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color w:val="000000"/>
                <w:kern w:val="0"/>
                <w:sz w:val="22"/>
                <w:szCs w:val="22"/>
                <w:u w:val="none"/>
                <w:lang w:val="en-US" w:eastAsia="zh-CN" w:bidi="ar"/>
              </w:rPr>
              <w:t>0.00</w:t>
            </w:r>
          </w:p>
        </w:tc>
        <w:tc>
          <w:tcPr>
            <w:tcW w:w="1688" w:type="dxa"/>
            <w:tcBorders>
              <w:top w:val="nil"/>
              <w:left w:val="nil"/>
              <w:bottom w:val="single" w:color="auto" w:sz="4" w:space="0"/>
              <w:right w:val="single" w:color="auto" w:sz="4" w:space="0"/>
            </w:tcBorders>
            <w:shd w:val="clear" w:color="auto" w:fill="auto"/>
            <w:noWrap/>
            <w:vAlign w:val="center"/>
          </w:tcPr>
          <w:p w14:paraId="1382641F">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color w:val="000000"/>
                <w:kern w:val="0"/>
                <w:sz w:val="22"/>
                <w:szCs w:val="22"/>
                <w:u w:val="none"/>
                <w:lang w:val="en-US" w:eastAsia="zh-CN" w:bidi="ar"/>
              </w:rPr>
              <w:t>0.00</w:t>
            </w:r>
          </w:p>
        </w:tc>
        <w:tc>
          <w:tcPr>
            <w:tcW w:w="2099" w:type="dxa"/>
            <w:tcBorders>
              <w:top w:val="nil"/>
              <w:left w:val="nil"/>
              <w:bottom w:val="single" w:color="auto" w:sz="4" w:space="0"/>
              <w:right w:val="single" w:color="auto" w:sz="4" w:space="0"/>
            </w:tcBorders>
            <w:shd w:val="clear" w:color="auto" w:fill="auto"/>
            <w:noWrap/>
            <w:vAlign w:val="center"/>
          </w:tcPr>
          <w:p w14:paraId="3A75A9AB">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color w:val="000000"/>
                <w:kern w:val="0"/>
                <w:sz w:val="22"/>
                <w:szCs w:val="22"/>
                <w:u w:val="none"/>
                <w:lang w:val="en-US" w:eastAsia="zh-CN" w:bidi="ar"/>
              </w:rPr>
              <w:t>0.00</w:t>
            </w:r>
          </w:p>
        </w:tc>
      </w:tr>
      <w:tr w14:paraId="41D52B61">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4D649794">
            <w:pPr>
              <w:keepNext w:val="0"/>
              <w:keepLines w:val="0"/>
              <w:widowControl/>
              <w:suppressLineNumbers w:val="0"/>
              <w:jc w:val="left"/>
              <w:textAlignment w:val="center"/>
              <w:rPr>
                <w:rFonts w:ascii="宋体" w:hAnsi="宋体" w:eastAsia="宋体" w:cs="宋体"/>
                <w:kern w:val="0"/>
                <w:sz w:val="24"/>
                <w:szCs w:val="24"/>
              </w:rPr>
            </w:pPr>
            <w:r>
              <w:rPr>
                <w:rFonts w:hint="eastAsia" w:ascii="宋体" w:hAnsi="宋体" w:eastAsia="宋体" w:cs="宋体"/>
                <w:i w:val="0"/>
                <w:color w:val="000000"/>
                <w:kern w:val="0"/>
                <w:sz w:val="22"/>
                <w:szCs w:val="22"/>
                <w:u w:val="none"/>
                <w:lang w:val="en-US" w:eastAsia="zh-CN" w:bidi="ar"/>
              </w:rPr>
              <w:t>2080505</w:t>
            </w:r>
          </w:p>
        </w:tc>
        <w:tc>
          <w:tcPr>
            <w:tcW w:w="2465" w:type="dxa"/>
            <w:tcBorders>
              <w:top w:val="nil"/>
              <w:left w:val="nil"/>
              <w:bottom w:val="single" w:color="auto" w:sz="4" w:space="0"/>
              <w:right w:val="single" w:color="auto" w:sz="4" w:space="0"/>
            </w:tcBorders>
            <w:shd w:val="clear" w:color="000000" w:fill="FFFFFF"/>
            <w:noWrap/>
            <w:vAlign w:val="center"/>
          </w:tcPr>
          <w:p w14:paraId="5AB8F998">
            <w:pPr>
              <w:keepNext w:val="0"/>
              <w:keepLines w:val="0"/>
              <w:widowControl/>
              <w:suppressLineNumbers w:val="0"/>
              <w:jc w:val="left"/>
              <w:textAlignment w:val="center"/>
              <w:rPr>
                <w:rFonts w:ascii="宋体" w:hAnsi="宋体" w:eastAsia="宋体" w:cs="宋体"/>
                <w:kern w:val="0"/>
                <w:sz w:val="24"/>
                <w:szCs w:val="24"/>
              </w:rPr>
            </w:pPr>
            <w:r>
              <w:rPr>
                <w:rFonts w:hint="eastAsia" w:ascii="宋体" w:hAnsi="宋体" w:eastAsia="宋体" w:cs="宋体"/>
                <w:i w:val="0"/>
                <w:color w:val="000000"/>
                <w:kern w:val="0"/>
                <w:sz w:val="22"/>
                <w:szCs w:val="22"/>
                <w:u w:val="none"/>
                <w:lang w:val="en-US" w:eastAsia="zh-CN" w:bidi="ar"/>
              </w:rPr>
              <w:t>机关事业单位基本养老保险缴费支出</w:t>
            </w:r>
          </w:p>
        </w:tc>
        <w:tc>
          <w:tcPr>
            <w:tcW w:w="2019" w:type="dxa"/>
            <w:tcBorders>
              <w:top w:val="nil"/>
              <w:left w:val="nil"/>
              <w:bottom w:val="single" w:color="auto" w:sz="4" w:space="0"/>
              <w:right w:val="single" w:color="auto" w:sz="4" w:space="0"/>
            </w:tcBorders>
            <w:shd w:val="clear" w:color="auto" w:fill="auto"/>
            <w:noWrap/>
            <w:vAlign w:val="center"/>
          </w:tcPr>
          <w:p w14:paraId="74161971">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color w:val="000000"/>
                <w:kern w:val="0"/>
                <w:sz w:val="22"/>
                <w:szCs w:val="22"/>
                <w:u w:val="none"/>
                <w:lang w:val="en-US" w:eastAsia="zh-CN" w:bidi="ar"/>
              </w:rPr>
              <w:t>10.45</w:t>
            </w:r>
          </w:p>
        </w:tc>
        <w:tc>
          <w:tcPr>
            <w:tcW w:w="1904" w:type="dxa"/>
            <w:tcBorders>
              <w:top w:val="nil"/>
              <w:left w:val="nil"/>
              <w:bottom w:val="single" w:color="auto" w:sz="4" w:space="0"/>
              <w:right w:val="single" w:color="auto" w:sz="4" w:space="0"/>
            </w:tcBorders>
            <w:shd w:val="clear" w:color="auto" w:fill="auto"/>
            <w:noWrap/>
            <w:vAlign w:val="center"/>
          </w:tcPr>
          <w:p w14:paraId="455BCF99">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color w:val="000000"/>
                <w:kern w:val="0"/>
                <w:sz w:val="22"/>
                <w:szCs w:val="22"/>
                <w:u w:val="none"/>
                <w:lang w:val="en-US" w:eastAsia="zh-CN" w:bidi="ar"/>
              </w:rPr>
              <w:t>10.45</w:t>
            </w:r>
          </w:p>
        </w:tc>
        <w:tc>
          <w:tcPr>
            <w:tcW w:w="2019" w:type="dxa"/>
            <w:tcBorders>
              <w:top w:val="nil"/>
              <w:left w:val="nil"/>
              <w:bottom w:val="single" w:color="auto" w:sz="4" w:space="0"/>
              <w:right w:val="single" w:color="auto" w:sz="4" w:space="0"/>
            </w:tcBorders>
            <w:shd w:val="clear" w:color="auto" w:fill="auto"/>
            <w:noWrap/>
            <w:vAlign w:val="center"/>
          </w:tcPr>
          <w:p w14:paraId="0FC3A9DC">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color w:val="000000"/>
                <w:kern w:val="0"/>
                <w:sz w:val="22"/>
                <w:szCs w:val="22"/>
                <w:u w:val="none"/>
                <w:lang w:val="en-US" w:eastAsia="zh-CN" w:bidi="ar"/>
              </w:rPr>
              <w:t>0.00</w:t>
            </w:r>
          </w:p>
        </w:tc>
        <w:tc>
          <w:tcPr>
            <w:tcW w:w="1947" w:type="dxa"/>
            <w:tcBorders>
              <w:top w:val="nil"/>
              <w:left w:val="nil"/>
              <w:bottom w:val="single" w:color="auto" w:sz="4" w:space="0"/>
              <w:right w:val="single" w:color="auto" w:sz="4" w:space="0"/>
            </w:tcBorders>
            <w:shd w:val="clear" w:color="auto" w:fill="auto"/>
            <w:noWrap/>
            <w:vAlign w:val="center"/>
          </w:tcPr>
          <w:p w14:paraId="6ED365F5">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color w:val="000000"/>
                <w:kern w:val="0"/>
                <w:sz w:val="22"/>
                <w:szCs w:val="22"/>
                <w:u w:val="none"/>
                <w:lang w:val="en-US" w:eastAsia="zh-CN" w:bidi="ar"/>
              </w:rPr>
              <w:t>0.00</w:t>
            </w:r>
          </w:p>
        </w:tc>
        <w:tc>
          <w:tcPr>
            <w:tcW w:w="1688" w:type="dxa"/>
            <w:tcBorders>
              <w:top w:val="nil"/>
              <w:left w:val="nil"/>
              <w:bottom w:val="single" w:color="auto" w:sz="4" w:space="0"/>
              <w:right w:val="single" w:color="auto" w:sz="4" w:space="0"/>
            </w:tcBorders>
            <w:shd w:val="clear" w:color="auto" w:fill="auto"/>
            <w:noWrap/>
            <w:vAlign w:val="center"/>
          </w:tcPr>
          <w:p w14:paraId="09FBCC83">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color w:val="000000"/>
                <w:kern w:val="0"/>
                <w:sz w:val="22"/>
                <w:szCs w:val="22"/>
                <w:u w:val="none"/>
                <w:lang w:val="en-US" w:eastAsia="zh-CN" w:bidi="ar"/>
              </w:rPr>
              <w:t>0.00</w:t>
            </w:r>
          </w:p>
        </w:tc>
        <w:tc>
          <w:tcPr>
            <w:tcW w:w="2099" w:type="dxa"/>
            <w:tcBorders>
              <w:top w:val="nil"/>
              <w:left w:val="nil"/>
              <w:bottom w:val="single" w:color="auto" w:sz="4" w:space="0"/>
              <w:right w:val="single" w:color="auto" w:sz="4" w:space="0"/>
            </w:tcBorders>
            <w:shd w:val="clear" w:color="auto" w:fill="auto"/>
            <w:noWrap/>
            <w:vAlign w:val="center"/>
          </w:tcPr>
          <w:p w14:paraId="29912444">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color w:val="000000"/>
                <w:kern w:val="0"/>
                <w:sz w:val="22"/>
                <w:szCs w:val="22"/>
                <w:u w:val="none"/>
                <w:lang w:val="en-US" w:eastAsia="zh-CN" w:bidi="ar"/>
              </w:rPr>
              <w:t>0.00</w:t>
            </w:r>
          </w:p>
        </w:tc>
      </w:tr>
      <w:tr w14:paraId="394CDD76">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4571DEF7">
            <w:pPr>
              <w:keepNext w:val="0"/>
              <w:keepLines w:val="0"/>
              <w:widowControl/>
              <w:suppressLineNumbers w:val="0"/>
              <w:jc w:val="left"/>
              <w:textAlignment w:val="center"/>
              <w:rPr>
                <w:rFonts w:ascii="宋体" w:hAnsi="宋体" w:eastAsia="宋体" w:cs="宋体"/>
                <w:kern w:val="0"/>
                <w:sz w:val="24"/>
                <w:szCs w:val="24"/>
              </w:rPr>
            </w:pPr>
            <w:r>
              <w:rPr>
                <w:rFonts w:hint="eastAsia" w:ascii="宋体" w:hAnsi="宋体" w:eastAsia="宋体" w:cs="宋体"/>
                <w:i w:val="0"/>
                <w:color w:val="000000"/>
                <w:kern w:val="0"/>
                <w:sz w:val="22"/>
                <w:szCs w:val="22"/>
                <w:u w:val="none"/>
                <w:lang w:val="en-US" w:eastAsia="zh-CN" w:bidi="ar"/>
              </w:rPr>
              <w:t>2139999</w:t>
            </w:r>
          </w:p>
        </w:tc>
        <w:tc>
          <w:tcPr>
            <w:tcW w:w="2465" w:type="dxa"/>
            <w:tcBorders>
              <w:top w:val="nil"/>
              <w:left w:val="nil"/>
              <w:bottom w:val="single" w:color="auto" w:sz="4" w:space="0"/>
              <w:right w:val="single" w:color="auto" w:sz="4" w:space="0"/>
            </w:tcBorders>
            <w:shd w:val="clear" w:color="000000" w:fill="FFFFFF"/>
            <w:noWrap/>
            <w:vAlign w:val="center"/>
          </w:tcPr>
          <w:p w14:paraId="573319F5">
            <w:pPr>
              <w:keepNext w:val="0"/>
              <w:keepLines w:val="0"/>
              <w:widowControl/>
              <w:suppressLineNumbers w:val="0"/>
              <w:jc w:val="left"/>
              <w:textAlignment w:val="center"/>
              <w:rPr>
                <w:rFonts w:ascii="宋体" w:hAnsi="宋体" w:eastAsia="宋体" w:cs="宋体"/>
                <w:kern w:val="0"/>
                <w:sz w:val="24"/>
                <w:szCs w:val="24"/>
              </w:rPr>
            </w:pPr>
            <w:r>
              <w:rPr>
                <w:rFonts w:hint="eastAsia" w:ascii="宋体" w:hAnsi="宋体" w:eastAsia="宋体" w:cs="宋体"/>
                <w:i w:val="0"/>
                <w:color w:val="000000"/>
                <w:kern w:val="0"/>
                <w:sz w:val="22"/>
                <w:szCs w:val="22"/>
                <w:u w:val="none"/>
                <w:lang w:val="en-US" w:eastAsia="zh-CN" w:bidi="ar"/>
              </w:rPr>
              <w:t>其他农林水支出</w:t>
            </w:r>
          </w:p>
        </w:tc>
        <w:tc>
          <w:tcPr>
            <w:tcW w:w="2019" w:type="dxa"/>
            <w:tcBorders>
              <w:top w:val="nil"/>
              <w:left w:val="nil"/>
              <w:bottom w:val="single" w:color="auto" w:sz="4" w:space="0"/>
              <w:right w:val="single" w:color="auto" w:sz="4" w:space="0"/>
            </w:tcBorders>
            <w:shd w:val="clear" w:color="auto" w:fill="auto"/>
            <w:noWrap/>
            <w:vAlign w:val="center"/>
          </w:tcPr>
          <w:p w14:paraId="375641CF">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color w:val="000000"/>
                <w:kern w:val="0"/>
                <w:sz w:val="22"/>
                <w:szCs w:val="22"/>
                <w:u w:val="none"/>
                <w:lang w:val="en-US" w:eastAsia="zh-CN" w:bidi="ar"/>
              </w:rPr>
              <w:t>203.35</w:t>
            </w:r>
          </w:p>
        </w:tc>
        <w:tc>
          <w:tcPr>
            <w:tcW w:w="1904" w:type="dxa"/>
            <w:tcBorders>
              <w:top w:val="nil"/>
              <w:left w:val="nil"/>
              <w:bottom w:val="single" w:color="auto" w:sz="4" w:space="0"/>
              <w:right w:val="single" w:color="auto" w:sz="4" w:space="0"/>
            </w:tcBorders>
            <w:shd w:val="clear" w:color="auto" w:fill="auto"/>
            <w:noWrap/>
            <w:vAlign w:val="center"/>
          </w:tcPr>
          <w:p w14:paraId="1A77355F">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color w:val="000000"/>
                <w:kern w:val="0"/>
                <w:sz w:val="22"/>
                <w:szCs w:val="22"/>
                <w:u w:val="none"/>
                <w:lang w:val="en-US" w:eastAsia="zh-CN" w:bidi="ar"/>
              </w:rPr>
              <w:t>117.36</w:t>
            </w:r>
          </w:p>
        </w:tc>
        <w:tc>
          <w:tcPr>
            <w:tcW w:w="2019" w:type="dxa"/>
            <w:tcBorders>
              <w:top w:val="nil"/>
              <w:left w:val="nil"/>
              <w:bottom w:val="single" w:color="auto" w:sz="4" w:space="0"/>
              <w:right w:val="single" w:color="auto" w:sz="4" w:space="0"/>
            </w:tcBorders>
            <w:shd w:val="clear" w:color="auto" w:fill="auto"/>
            <w:noWrap/>
            <w:vAlign w:val="center"/>
          </w:tcPr>
          <w:p w14:paraId="12BAFDD9">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color w:val="000000"/>
                <w:kern w:val="0"/>
                <w:sz w:val="22"/>
                <w:szCs w:val="22"/>
                <w:u w:val="none"/>
                <w:lang w:val="en-US" w:eastAsia="zh-CN" w:bidi="ar"/>
              </w:rPr>
              <w:t>85.99</w:t>
            </w:r>
          </w:p>
        </w:tc>
        <w:tc>
          <w:tcPr>
            <w:tcW w:w="1947" w:type="dxa"/>
            <w:tcBorders>
              <w:top w:val="nil"/>
              <w:left w:val="nil"/>
              <w:bottom w:val="single" w:color="auto" w:sz="4" w:space="0"/>
              <w:right w:val="single" w:color="auto" w:sz="4" w:space="0"/>
            </w:tcBorders>
            <w:shd w:val="clear" w:color="auto" w:fill="auto"/>
            <w:noWrap/>
            <w:vAlign w:val="center"/>
          </w:tcPr>
          <w:p w14:paraId="7031882F">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color w:val="000000"/>
                <w:kern w:val="0"/>
                <w:sz w:val="22"/>
                <w:szCs w:val="22"/>
                <w:u w:val="none"/>
                <w:lang w:val="en-US" w:eastAsia="zh-CN" w:bidi="ar"/>
              </w:rPr>
              <w:t>0.00</w:t>
            </w:r>
          </w:p>
        </w:tc>
        <w:tc>
          <w:tcPr>
            <w:tcW w:w="1688" w:type="dxa"/>
            <w:tcBorders>
              <w:top w:val="nil"/>
              <w:left w:val="nil"/>
              <w:bottom w:val="single" w:color="auto" w:sz="4" w:space="0"/>
              <w:right w:val="single" w:color="auto" w:sz="4" w:space="0"/>
            </w:tcBorders>
            <w:shd w:val="clear" w:color="auto" w:fill="auto"/>
            <w:noWrap/>
            <w:vAlign w:val="center"/>
          </w:tcPr>
          <w:p w14:paraId="6651D94A">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color w:val="000000"/>
                <w:kern w:val="0"/>
                <w:sz w:val="22"/>
                <w:szCs w:val="22"/>
                <w:u w:val="none"/>
                <w:lang w:val="en-US" w:eastAsia="zh-CN" w:bidi="ar"/>
              </w:rPr>
              <w:t>0.00</w:t>
            </w:r>
          </w:p>
        </w:tc>
        <w:tc>
          <w:tcPr>
            <w:tcW w:w="2099" w:type="dxa"/>
            <w:tcBorders>
              <w:top w:val="nil"/>
              <w:left w:val="nil"/>
              <w:bottom w:val="single" w:color="auto" w:sz="4" w:space="0"/>
              <w:right w:val="single" w:color="auto" w:sz="4" w:space="0"/>
            </w:tcBorders>
            <w:shd w:val="clear" w:color="auto" w:fill="auto"/>
            <w:noWrap/>
            <w:vAlign w:val="center"/>
          </w:tcPr>
          <w:p w14:paraId="601451AA">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color w:val="000000"/>
                <w:kern w:val="0"/>
                <w:sz w:val="22"/>
                <w:szCs w:val="22"/>
                <w:u w:val="none"/>
                <w:lang w:val="en-US" w:eastAsia="zh-CN" w:bidi="ar"/>
              </w:rPr>
              <w:t>0.00</w:t>
            </w:r>
          </w:p>
        </w:tc>
      </w:tr>
      <w:tr w14:paraId="599346CE">
        <w:tblPrEx>
          <w:tblCellMar>
            <w:top w:w="0" w:type="dxa"/>
            <w:left w:w="108" w:type="dxa"/>
            <w:bottom w:w="0" w:type="dxa"/>
            <w:right w:w="108" w:type="dxa"/>
          </w:tblCellMar>
        </w:tblPrEx>
        <w:trPr>
          <w:trHeight w:val="828" w:hRule="atLeast"/>
        </w:trPr>
        <w:tc>
          <w:tcPr>
            <w:tcW w:w="15640" w:type="dxa"/>
            <w:gridSpan w:val="9"/>
            <w:tcBorders>
              <w:top w:val="nil"/>
              <w:left w:val="nil"/>
              <w:bottom w:val="nil"/>
              <w:right w:val="nil"/>
            </w:tcBorders>
            <w:shd w:val="clear" w:color="auto" w:fill="auto"/>
            <w:vAlign w:val="center"/>
          </w:tcPr>
          <w:p w14:paraId="2DD429DC">
            <w:pPr>
              <w:widowControl/>
              <w:jc w:val="left"/>
              <w:rPr>
                <w:rFonts w:ascii="宋体" w:hAnsi="宋体" w:eastAsia="宋体" w:cs="宋体"/>
                <w:kern w:val="0"/>
                <w:sz w:val="24"/>
                <w:szCs w:val="24"/>
              </w:rPr>
            </w:pPr>
            <w:r>
              <w:rPr>
                <w:rFonts w:hint="eastAsia" w:ascii="宋体" w:hAnsi="宋体" w:eastAsia="宋体" w:cs="宋体"/>
                <w:kern w:val="0"/>
                <w:sz w:val="24"/>
                <w:szCs w:val="24"/>
              </w:rPr>
              <w:t>注：本表反映部门本年度各项支出情况。</w:t>
            </w:r>
          </w:p>
        </w:tc>
      </w:tr>
    </w:tbl>
    <w:p w14:paraId="71BEAC3F">
      <w:pPr>
        <w:widowControl/>
        <w:rPr>
          <w:rFonts w:ascii="Times New Roman" w:hAnsi="Times New Roman" w:eastAsia="方正小标宋_GBK" w:cs="Times New Roman"/>
          <w:color w:val="000000"/>
          <w:kern w:val="0"/>
          <w:sz w:val="36"/>
          <w:szCs w:val="21"/>
        </w:rPr>
      </w:pPr>
    </w:p>
    <w:tbl>
      <w:tblPr>
        <w:tblStyle w:val="8"/>
        <w:tblW w:w="15521" w:type="dxa"/>
        <w:tblInd w:w="91" w:type="dxa"/>
        <w:tblLayout w:type="fixed"/>
        <w:tblCellMar>
          <w:top w:w="0" w:type="dxa"/>
          <w:left w:w="108" w:type="dxa"/>
          <w:bottom w:w="0" w:type="dxa"/>
          <w:right w:w="108" w:type="dxa"/>
        </w:tblCellMar>
      </w:tblPr>
      <w:tblGrid>
        <w:gridCol w:w="3595"/>
        <w:gridCol w:w="436"/>
        <w:gridCol w:w="1078"/>
        <w:gridCol w:w="4043"/>
        <w:gridCol w:w="435"/>
        <w:gridCol w:w="1573"/>
        <w:gridCol w:w="1394"/>
        <w:gridCol w:w="1394"/>
        <w:gridCol w:w="1573"/>
      </w:tblGrid>
      <w:tr w14:paraId="61F21AC7">
        <w:tblPrEx>
          <w:tblCellMar>
            <w:top w:w="0" w:type="dxa"/>
            <w:left w:w="108" w:type="dxa"/>
            <w:bottom w:w="0" w:type="dxa"/>
            <w:right w:w="108" w:type="dxa"/>
          </w:tblCellMar>
        </w:tblPrEx>
        <w:trPr>
          <w:trHeight w:val="244" w:hRule="exact"/>
        </w:trPr>
        <w:tc>
          <w:tcPr>
            <w:tcW w:w="15521" w:type="dxa"/>
            <w:gridSpan w:val="9"/>
            <w:tcBorders>
              <w:top w:val="nil"/>
              <w:left w:val="nil"/>
              <w:bottom w:val="nil"/>
              <w:right w:val="nil"/>
            </w:tcBorders>
            <w:shd w:val="clear" w:color="auto" w:fill="auto"/>
            <w:noWrap/>
            <w:vAlign w:val="center"/>
          </w:tcPr>
          <w:p w14:paraId="2B8DED98">
            <w:pPr>
              <w:widowControl/>
              <w:jc w:val="center"/>
              <w:rPr>
                <w:rFonts w:ascii="华文中宋" w:hAnsi="华文中宋" w:eastAsia="华文中宋" w:cs="宋体"/>
                <w:color w:val="000000"/>
                <w:kern w:val="0"/>
                <w:sz w:val="21"/>
                <w:szCs w:val="21"/>
              </w:rPr>
            </w:pPr>
            <w:bookmarkStart w:id="0" w:name="RANGE!A1:I22"/>
            <w:bookmarkEnd w:id="0"/>
            <w:bookmarkStart w:id="1" w:name="RANGE!A1:F16"/>
            <w:r>
              <w:rPr>
                <w:rFonts w:hint="eastAsia" w:ascii="华文中宋" w:hAnsi="华文中宋" w:eastAsia="华文中宋" w:cs="宋体"/>
                <w:color w:val="000000"/>
                <w:kern w:val="0"/>
                <w:sz w:val="21"/>
                <w:szCs w:val="21"/>
              </w:rPr>
              <w:t>财政拨款收入支出决算总表</w:t>
            </w:r>
          </w:p>
        </w:tc>
      </w:tr>
      <w:tr w14:paraId="5CF33259">
        <w:tblPrEx>
          <w:tblCellMar>
            <w:top w:w="0" w:type="dxa"/>
            <w:left w:w="108" w:type="dxa"/>
            <w:bottom w:w="0" w:type="dxa"/>
            <w:right w:w="108" w:type="dxa"/>
          </w:tblCellMar>
        </w:tblPrEx>
        <w:trPr>
          <w:trHeight w:val="244" w:hRule="exact"/>
        </w:trPr>
        <w:tc>
          <w:tcPr>
            <w:tcW w:w="3595" w:type="dxa"/>
            <w:tcBorders>
              <w:top w:val="nil"/>
              <w:left w:val="nil"/>
              <w:bottom w:val="nil"/>
              <w:right w:val="nil"/>
            </w:tcBorders>
            <w:shd w:val="clear" w:color="000000" w:fill="FFFFFF"/>
            <w:noWrap/>
            <w:vAlign w:val="center"/>
          </w:tcPr>
          <w:p w14:paraId="2DA35B9A">
            <w:pPr>
              <w:widowControl/>
              <w:jc w:val="right"/>
              <w:rPr>
                <w:rFonts w:ascii="宋体" w:hAnsi="宋体" w:eastAsia="宋体" w:cs="宋体"/>
                <w:kern w:val="0"/>
                <w:sz w:val="21"/>
                <w:szCs w:val="21"/>
              </w:rPr>
            </w:pPr>
            <w:r>
              <w:rPr>
                <w:rFonts w:hint="eastAsia" w:ascii="宋体" w:hAnsi="宋体" w:eastAsia="宋体" w:cs="宋体"/>
                <w:kern w:val="0"/>
                <w:sz w:val="21"/>
                <w:szCs w:val="21"/>
              </w:rPr>
              <w:t>　</w:t>
            </w:r>
          </w:p>
        </w:tc>
        <w:tc>
          <w:tcPr>
            <w:tcW w:w="436" w:type="dxa"/>
            <w:tcBorders>
              <w:top w:val="nil"/>
              <w:left w:val="nil"/>
              <w:bottom w:val="nil"/>
              <w:right w:val="nil"/>
            </w:tcBorders>
            <w:shd w:val="clear" w:color="000000" w:fill="FFFFFF"/>
            <w:noWrap/>
            <w:vAlign w:val="center"/>
          </w:tcPr>
          <w:p w14:paraId="4D828551">
            <w:pPr>
              <w:widowControl/>
              <w:jc w:val="right"/>
              <w:rPr>
                <w:rFonts w:ascii="宋体" w:hAnsi="宋体" w:eastAsia="宋体" w:cs="宋体"/>
                <w:kern w:val="0"/>
                <w:sz w:val="21"/>
                <w:szCs w:val="21"/>
              </w:rPr>
            </w:pPr>
            <w:r>
              <w:rPr>
                <w:rFonts w:hint="eastAsia" w:ascii="宋体" w:hAnsi="宋体" w:eastAsia="宋体" w:cs="宋体"/>
                <w:kern w:val="0"/>
                <w:sz w:val="21"/>
                <w:szCs w:val="21"/>
              </w:rPr>
              <w:t>　</w:t>
            </w:r>
          </w:p>
        </w:tc>
        <w:tc>
          <w:tcPr>
            <w:tcW w:w="1078" w:type="dxa"/>
            <w:tcBorders>
              <w:top w:val="nil"/>
              <w:left w:val="nil"/>
              <w:bottom w:val="nil"/>
              <w:right w:val="nil"/>
            </w:tcBorders>
            <w:shd w:val="clear" w:color="000000" w:fill="FFFFFF"/>
            <w:noWrap/>
            <w:vAlign w:val="center"/>
          </w:tcPr>
          <w:p w14:paraId="350BDE01">
            <w:pPr>
              <w:widowControl/>
              <w:jc w:val="right"/>
              <w:rPr>
                <w:rFonts w:ascii="宋体" w:hAnsi="宋体" w:eastAsia="宋体" w:cs="宋体"/>
                <w:kern w:val="0"/>
                <w:sz w:val="21"/>
                <w:szCs w:val="21"/>
              </w:rPr>
            </w:pPr>
            <w:r>
              <w:rPr>
                <w:rFonts w:hint="eastAsia" w:ascii="宋体" w:hAnsi="宋体" w:eastAsia="宋体" w:cs="宋体"/>
                <w:kern w:val="0"/>
                <w:sz w:val="21"/>
                <w:szCs w:val="21"/>
              </w:rPr>
              <w:t>　</w:t>
            </w:r>
          </w:p>
        </w:tc>
        <w:tc>
          <w:tcPr>
            <w:tcW w:w="4043" w:type="dxa"/>
            <w:tcBorders>
              <w:top w:val="nil"/>
              <w:left w:val="nil"/>
              <w:bottom w:val="nil"/>
              <w:right w:val="nil"/>
            </w:tcBorders>
            <w:shd w:val="clear" w:color="000000" w:fill="FFFFFF"/>
            <w:noWrap/>
            <w:vAlign w:val="center"/>
          </w:tcPr>
          <w:p w14:paraId="2B2C5517">
            <w:pPr>
              <w:widowControl/>
              <w:jc w:val="right"/>
              <w:rPr>
                <w:rFonts w:ascii="宋体" w:hAnsi="宋体" w:eastAsia="宋体" w:cs="宋体"/>
                <w:kern w:val="0"/>
                <w:sz w:val="21"/>
                <w:szCs w:val="21"/>
              </w:rPr>
            </w:pPr>
            <w:r>
              <w:rPr>
                <w:rFonts w:hint="eastAsia" w:ascii="宋体" w:hAnsi="宋体" w:eastAsia="宋体" w:cs="宋体"/>
                <w:kern w:val="0"/>
                <w:sz w:val="21"/>
                <w:szCs w:val="21"/>
              </w:rPr>
              <w:t>　</w:t>
            </w:r>
          </w:p>
        </w:tc>
        <w:tc>
          <w:tcPr>
            <w:tcW w:w="435" w:type="dxa"/>
            <w:tcBorders>
              <w:top w:val="nil"/>
              <w:left w:val="nil"/>
              <w:bottom w:val="nil"/>
              <w:right w:val="nil"/>
            </w:tcBorders>
            <w:shd w:val="clear" w:color="000000" w:fill="FFFFFF"/>
            <w:noWrap/>
            <w:vAlign w:val="center"/>
          </w:tcPr>
          <w:p w14:paraId="30CFE418">
            <w:pPr>
              <w:widowControl/>
              <w:jc w:val="right"/>
              <w:rPr>
                <w:rFonts w:ascii="宋体" w:hAnsi="宋体" w:eastAsia="宋体" w:cs="宋体"/>
                <w:kern w:val="0"/>
                <w:sz w:val="21"/>
                <w:szCs w:val="21"/>
              </w:rPr>
            </w:pPr>
            <w:r>
              <w:rPr>
                <w:rFonts w:hint="eastAsia" w:ascii="宋体" w:hAnsi="宋体" w:eastAsia="宋体" w:cs="宋体"/>
                <w:kern w:val="0"/>
                <w:sz w:val="21"/>
                <w:szCs w:val="21"/>
              </w:rPr>
              <w:t>　</w:t>
            </w:r>
          </w:p>
        </w:tc>
        <w:tc>
          <w:tcPr>
            <w:tcW w:w="1573" w:type="dxa"/>
            <w:tcBorders>
              <w:top w:val="nil"/>
              <w:left w:val="nil"/>
              <w:bottom w:val="nil"/>
              <w:right w:val="nil"/>
            </w:tcBorders>
            <w:shd w:val="clear" w:color="000000" w:fill="FFFFFF"/>
            <w:noWrap/>
            <w:vAlign w:val="center"/>
          </w:tcPr>
          <w:p w14:paraId="6930542B">
            <w:pPr>
              <w:widowControl/>
              <w:jc w:val="right"/>
              <w:rPr>
                <w:rFonts w:ascii="宋体" w:hAnsi="宋体" w:eastAsia="宋体" w:cs="宋体"/>
                <w:kern w:val="0"/>
                <w:sz w:val="21"/>
                <w:szCs w:val="21"/>
              </w:rPr>
            </w:pPr>
            <w:r>
              <w:rPr>
                <w:rFonts w:hint="eastAsia" w:ascii="宋体" w:hAnsi="宋体" w:eastAsia="宋体" w:cs="宋体"/>
                <w:kern w:val="0"/>
                <w:sz w:val="21"/>
                <w:szCs w:val="21"/>
              </w:rPr>
              <w:t>　</w:t>
            </w:r>
          </w:p>
        </w:tc>
        <w:tc>
          <w:tcPr>
            <w:tcW w:w="1394" w:type="dxa"/>
            <w:tcBorders>
              <w:top w:val="nil"/>
              <w:left w:val="nil"/>
              <w:bottom w:val="nil"/>
              <w:right w:val="nil"/>
            </w:tcBorders>
            <w:shd w:val="clear" w:color="000000" w:fill="FFFFFF"/>
            <w:noWrap/>
            <w:vAlign w:val="center"/>
          </w:tcPr>
          <w:p w14:paraId="28AC664F">
            <w:pPr>
              <w:widowControl/>
              <w:jc w:val="right"/>
              <w:rPr>
                <w:rFonts w:ascii="宋体" w:hAnsi="宋体" w:eastAsia="宋体" w:cs="宋体"/>
                <w:kern w:val="0"/>
                <w:sz w:val="21"/>
                <w:szCs w:val="21"/>
              </w:rPr>
            </w:pPr>
            <w:r>
              <w:rPr>
                <w:rFonts w:hint="eastAsia" w:ascii="宋体" w:hAnsi="宋体" w:eastAsia="宋体" w:cs="宋体"/>
                <w:kern w:val="0"/>
                <w:sz w:val="21"/>
                <w:szCs w:val="21"/>
              </w:rPr>
              <w:t>　</w:t>
            </w:r>
          </w:p>
        </w:tc>
        <w:tc>
          <w:tcPr>
            <w:tcW w:w="1394" w:type="dxa"/>
            <w:tcBorders>
              <w:top w:val="nil"/>
              <w:left w:val="nil"/>
              <w:bottom w:val="nil"/>
              <w:right w:val="nil"/>
            </w:tcBorders>
            <w:shd w:val="clear" w:color="000000" w:fill="FFFFFF"/>
            <w:noWrap/>
            <w:vAlign w:val="center"/>
          </w:tcPr>
          <w:p w14:paraId="2BBC16D0">
            <w:pPr>
              <w:widowControl/>
              <w:jc w:val="right"/>
              <w:rPr>
                <w:rFonts w:ascii="宋体" w:hAnsi="宋体" w:eastAsia="宋体" w:cs="宋体"/>
                <w:kern w:val="0"/>
                <w:sz w:val="21"/>
                <w:szCs w:val="21"/>
              </w:rPr>
            </w:pPr>
            <w:r>
              <w:rPr>
                <w:rFonts w:hint="eastAsia" w:ascii="宋体" w:hAnsi="宋体" w:eastAsia="宋体" w:cs="宋体"/>
                <w:kern w:val="0"/>
                <w:sz w:val="21"/>
                <w:szCs w:val="21"/>
              </w:rPr>
              <w:t>　</w:t>
            </w:r>
          </w:p>
        </w:tc>
        <w:tc>
          <w:tcPr>
            <w:tcW w:w="1573" w:type="dxa"/>
            <w:tcBorders>
              <w:top w:val="nil"/>
              <w:left w:val="nil"/>
              <w:bottom w:val="nil"/>
              <w:right w:val="nil"/>
            </w:tcBorders>
            <w:shd w:val="clear" w:color="000000" w:fill="FFFFFF"/>
            <w:noWrap/>
            <w:vAlign w:val="center"/>
          </w:tcPr>
          <w:p w14:paraId="74FF117C">
            <w:pPr>
              <w:widowControl/>
              <w:jc w:val="right"/>
              <w:rPr>
                <w:rFonts w:ascii="宋体" w:hAnsi="宋体" w:eastAsia="宋体" w:cs="宋体"/>
                <w:color w:val="000000"/>
                <w:kern w:val="0"/>
                <w:sz w:val="16"/>
                <w:szCs w:val="16"/>
              </w:rPr>
            </w:pPr>
            <w:r>
              <w:rPr>
                <w:rFonts w:hint="eastAsia" w:ascii="宋体" w:hAnsi="宋体" w:eastAsia="宋体" w:cs="宋体"/>
                <w:color w:val="000000"/>
                <w:kern w:val="0"/>
                <w:sz w:val="16"/>
                <w:szCs w:val="16"/>
              </w:rPr>
              <w:t>公开04表</w:t>
            </w:r>
          </w:p>
        </w:tc>
      </w:tr>
      <w:tr w14:paraId="0BBC63C7">
        <w:tblPrEx>
          <w:tblCellMar>
            <w:top w:w="0" w:type="dxa"/>
            <w:left w:w="108" w:type="dxa"/>
            <w:bottom w:w="0" w:type="dxa"/>
            <w:right w:w="108" w:type="dxa"/>
          </w:tblCellMar>
        </w:tblPrEx>
        <w:trPr>
          <w:trHeight w:val="244" w:hRule="exact"/>
        </w:trPr>
        <w:tc>
          <w:tcPr>
            <w:tcW w:w="3595" w:type="dxa"/>
            <w:tcBorders>
              <w:top w:val="nil"/>
              <w:left w:val="nil"/>
              <w:bottom w:val="nil"/>
              <w:right w:val="nil"/>
            </w:tcBorders>
            <w:shd w:val="clear" w:color="000000" w:fill="FFFFFF"/>
            <w:noWrap/>
            <w:vAlign w:val="center"/>
          </w:tcPr>
          <w:p w14:paraId="48CA2E77">
            <w:pPr>
              <w:widowControl/>
              <w:jc w:val="left"/>
              <w:rPr>
                <w:rFonts w:ascii="宋体" w:hAnsi="宋体" w:eastAsia="宋体" w:cs="宋体"/>
                <w:color w:val="000000"/>
                <w:kern w:val="0"/>
                <w:sz w:val="16"/>
                <w:szCs w:val="16"/>
              </w:rPr>
            </w:pPr>
            <w:r>
              <w:rPr>
                <w:rFonts w:hint="eastAsia" w:ascii="宋体" w:hAnsi="宋体" w:eastAsia="宋体" w:cs="宋体"/>
                <w:color w:val="000000"/>
                <w:kern w:val="0"/>
                <w:sz w:val="16"/>
                <w:szCs w:val="16"/>
              </w:rPr>
              <w:t>部门：</w:t>
            </w:r>
          </w:p>
        </w:tc>
        <w:tc>
          <w:tcPr>
            <w:tcW w:w="436" w:type="dxa"/>
            <w:tcBorders>
              <w:top w:val="nil"/>
              <w:left w:val="nil"/>
              <w:bottom w:val="nil"/>
              <w:right w:val="nil"/>
            </w:tcBorders>
            <w:shd w:val="clear" w:color="000000" w:fill="FFFFFF"/>
            <w:noWrap/>
            <w:vAlign w:val="center"/>
          </w:tcPr>
          <w:p w14:paraId="15102642">
            <w:pPr>
              <w:widowControl/>
              <w:jc w:val="right"/>
              <w:rPr>
                <w:rFonts w:ascii="宋体" w:hAnsi="宋体" w:eastAsia="宋体" w:cs="宋体"/>
                <w:kern w:val="0"/>
                <w:sz w:val="21"/>
                <w:szCs w:val="21"/>
              </w:rPr>
            </w:pPr>
            <w:r>
              <w:rPr>
                <w:rFonts w:hint="eastAsia" w:ascii="宋体" w:hAnsi="宋体" w:eastAsia="宋体" w:cs="宋体"/>
                <w:kern w:val="0"/>
                <w:sz w:val="21"/>
                <w:szCs w:val="21"/>
              </w:rPr>
              <w:t>　</w:t>
            </w:r>
          </w:p>
        </w:tc>
        <w:tc>
          <w:tcPr>
            <w:tcW w:w="1078" w:type="dxa"/>
            <w:tcBorders>
              <w:top w:val="nil"/>
              <w:left w:val="nil"/>
              <w:bottom w:val="nil"/>
              <w:right w:val="nil"/>
            </w:tcBorders>
            <w:shd w:val="clear" w:color="000000" w:fill="FFFFFF"/>
            <w:noWrap/>
            <w:vAlign w:val="center"/>
          </w:tcPr>
          <w:p w14:paraId="340D5B80">
            <w:pPr>
              <w:widowControl/>
              <w:jc w:val="right"/>
              <w:rPr>
                <w:rFonts w:ascii="宋体" w:hAnsi="宋体" w:eastAsia="宋体" w:cs="宋体"/>
                <w:kern w:val="0"/>
                <w:sz w:val="21"/>
                <w:szCs w:val="21"/>
              </w:rPr>
            </w:pPr>
            <w:r>
              <w:rPr>
                <w:rFonts w:hint="eastAsia" w:ascii="宋体" w:hAnsi="宋体" w:eastAsia="宋体" w:cs="宋体"/>
                <w:kern w:val="0"/>
                <w:sz w:val="21"/>
                <w:szCs w:val="21"/>
              </w:rPr>
              <w:t>　</w:t>
            </w:r>
          </w:p>
        </w:tc>
        <w:tc>
          <w:tcPr>
            <w:tcW w:w="4043" w:type="dxa"/>
            <w:tcBorders>
              <w:top w:val="nil"/>
              <w:left w:val="nil"/>
              <w:bottom w:val="nil"/>
              <w:right w:val="nil"/>
            </w:tcBorders>
            <w:shd w:val="clear" w:color="000000" w:fill="FFFFFF"/>
            <w:noWrap/>
            <w:vAlign w:val="center"/>
          </w:tcPr>
          <w:p w14:paraId="01E6F078">
            <w:pPr>
              <w:widowControl/>
              <w:jc w:val="right"/>
              <w:rPr>
                <w:rFonts w:ascii="宋体" w:hAnsi="宋体" w:eastAsia="宋体" w:cs="宋体"/>
                <w:kern w:val="0"/>
                <w:sz w:val="21"/>
                <w:szCs w:val="21"/>
              </w:rPr>
            </w:pPr>
            <w:r>
              <w:rPr>
                <w:rFonts w:hint="eastAsia" w:ascii="宋体" w:hAnsi="宋体" w:eastAsia="宋体" w:cs="宋体"/>
                <w:kern w:val="0"/>
                <w:sz w:val="21"/>
                <w:szCs w:val="21"/>
              </w:rPr>
              <w:t>　</w:t>
            </w:r>
          </w:p>
        </w:tc>
        <w:tc>
          <w:tcPr>
            <w:tcW w:w="435" w:type="dxa"/>
            <w:tcBorders>
              <w:top w:val="nil"/>
              <w:left w:val="nil"/>
              <w:bottom w:val="nil"/>
              <w:right w:val="nil"/>
            </w:tcBorders>
            <w:shd w:val="clear" w:color="000000" w:fill="FFFFFF"/>
            <w:noWrap/>
            <w:vAlign w:val="center"/>
          </w:tcPr>
          <w:p w14:paraId="408B8BB5">
            <w:pPr>
              <w:widowControl/>
              <w:jc w:val="right"/>
              <w:rPr>
                <w:rFonts w:ascii="宋体" w:hAnsi="宋体" w:eastAsia="宋体" w:cs="宋体"/>
                <w:kern w:val="0"/>
                <w:sz w:val="21"/>
                <w:szCs w:val="21"/>
              </w:rPr>
            </w:pPr>
            <w:r>
              <w:rPr>
                <w:rFonts w:hint="eastAsia" w:ascii="宋体" w:hAnsi="宋体" w:eastAsia="宋体" w:cs="宋体"/>
                <w:kern w:val="0"/>
                <w:sz w:val="21"/>
                <w:szCs w:val="21"/>
              </w:rPr>
              <w:t>　</w:t>
            </w:r>
          </w:p>
        </w:tc>
        <w:tc>
          <w:tcPr>
            <w:tcW w:w="1573" w:type="dxa"/>
            <w:tcBorders>
              <w:top w:val="nil"/>
              <w:left w:val="nil"/>
              <w:bottom w:val="nil"/>
              <w:right w:val="nil"/>
            </w:tcBorders>
            <w:shd w:val="clear" w:color="000000" w:fill="FFFFFF"/>
            <w:noWrap/>
            <w:vAlign w:val="center"/>
          </w:tcPr>
          <w:p w14:paraId="2FE201D0">
            <w:pPr>
              <w:widowControl/>
              <w:jc w:val="right"/>
              <w:rPr>
                <w:rFonts w:ascii="宋体" w:hAnsi="宋体" w:eastAsia="宋体" w:cs="宋体"/>
                <w:kern w:val="0"/>
                <w:sz w:val="21"/>
                <w:szCs w:val="21"/>
              </w:rPr>
            </w:pPr>
            <w:r>
              <w:rPr>
                <w:rFonts w:hint="eastAsia" w:ascii="宋体" w:hAnsi="宋体" w:eastAsia="宋体" w:cs="宋体"/>
                <w:kern w:val="0"/>
                <w:sz w:val="21"/>
                <w:szCs w:val="21"/>
              </w:rPr>
              <w:t>　</w:t>
            </w:r>
          </w:p>
        </w:tc>
        <w:tc>
          <w:tcPr>
            <w:tcW w:w="1394" w:type="dxa"/>
            <w:tcBorders>
              <w:top w:val="nil"/>
              <w:left w:val="nil"/>
              <w:bottom w:val="nil"/>
              <w:right w:val="nil"/>
            </w:tcBorders>
            <w:shd w:val="clear" w:color="000000" w:fill="FFFFFF"/>
            <w:noWrap/>
            <w:vAlign w:val="center"/>
          </w:tcPr>
          <w:p w14:paraId="6BA02FB8">
            <w:pPr>
              <w:widowControl/>
              <w:jc w:val="right"/>
              <w:rPr>
                <w:rFonts w:ascii="宋体" w:hAnsi="宋体" w:eastAsia="宋体" w:cs="宋体"/>
                <w:kern w:val="0"/>
                <w:sz w:val="21"/>
                <w:szCs w:val="21"/>
              </w:rPr>
            </w:pPr>
            <w:r>
              <w:rPr>
                <w:rFonts w:hint="eastAsia" w:ascii="宋体" w:hAnsi="宋体" w:eastAsia="宋体" w:cs="宋体"/>
                <w:kern w:val="0"/>
                <w:sz w:val="21"/>
                <w:szCs w:val="21"/>
              </w:rPr>
              <w:t>　</w:t>
            </w:r>
          </w:p>
        </w:tc>
        <w:tc>
          <w:tcPr>
            <w:tcW w:w="1394" w:type="dxa"/>
            <w:tcBorders>
              <w:top w:val="nil"/>
              <w:left w:val="nil"/>
              <w:bottom w:val="nil"/>
              <w:right w:val="nil"/>
            </w:tcBorders>
            <w:shd w:val="clear" w:color="000000" w:fill="FFFFFF"/>
            <w:noWrap/>
            <w:vAlign w:val="center"/>
          </w:tcPr>
          <w:p w14:paraId="3F2EBBC8">
            <w:pPr>
              <w:widowControl/>
              <w:jc w:val="right"/>
              <w:rPr>
                <w:rFonts w:ascii="宋体" w:hAnsi="宋体" w:eastAsia="宋体" w:cs="宋体"/>
                <w:kern w:val="0"/>
                <w:sz w:val="21"/>
                <w:szCs w:val="21"/>
              </w:rPr>
            </w:pPr>
            <w:r>
              <w:rPr>
                <w:rFonts w:hint="eastAsia" w:ascii="宋体" w:hAnsi="宋体" w:eastAsia="宋体" w:cs="宋体"/>
                <w:kern w:val="0"/>
                <w:sz w:val="21"/>
                <w:szCs w:val="21"/>
              </w:rPr>
              <w:t>　</w:t>
            </w:r>
          </w:p>
        </w:tc>
        <w:tc>
          <w:tcPr>
            <w:tcW w:w="1573" w:type="dxa"/>
            <w:tcBorders>
              <w:top w:val="nil"/>
              <w:left w:val="nil"/>
              <w:bottom w:val="nil"/>
              <w:right w:val="nil"/>
            </w:tcBorders>
            <w:shd w:val="clear" w:color="000000" w:fill="FFFFFF"/>
            <w:noWrap/>
            <w:vAlign w:val="center"/>
          </w:tcPr>
          <w:p w14:paraId="7F69A2D0">
            <w:pPr>
              <w:widowControl/>
              <w:jc w:val="right"/>
              <w:rPr>
                <w:rFonts w:ascii="宋体" w:hAnsi="宋体" w:eastAsia="宋体" w:cs="宋体"/>
                <w:color w:val="000000"/>
                <w:kern w:val="0"/>
                <w:sz w:val="16"/>
                <w:szCs w:val="16"/>
              </w:rPr>
            </w:pPr>
            <w:r>
              <w:rPr>
                <w:rFonts w:hint="eastAsia" w:ascii="宋体" w:hAnsi="宋体" w:eastAsia="宋体" w:cs="宋体"/>
                <w:color w:val="000000"/>
                <w:kern w:val="0"/>
                <w:sz w:val="16"/>
                <w:szCs w:val="16"/>
              </w:rPr>
              <w:t>单位：万元</w:t>
            </w:r>
          </w:p>
        </w:tc>
      </w:tr>
      <w:tr w14:paraId="6144F77F">
        <w:tblPrEx>
          <w:tblCellMar>
            <w:top w:w="0" w:type="dxa"/>
            <w:left w:w="108" w:type="dxa"/>
            <w:bottom w:w="0" w:type="dxa"/>
            <w:right w:w="108" w:type="dxa"/>
          </w:tblCellMar>
        </w:tblPrEx>
        <w:trPr>
          <w:trHeight w:val="300" w:hRule="atLeast"/>
        </w:trPr>
        <w:tc>
          <w:tcPr>
            <w:tcW w:w="15521" w:type="dxa"/>
            <w:gridSpan w:val="9"/>
            <w:tcBorders>
              <w:top w:val="nil"/>
              <w:left w:val="nil"/>
              <w:bottom w:val="nil"/>
              <w:right w:val="nil"/>
            </w:tcBorders>
            <w:shd w:val="clear" w:color="000000" w:fill="FFFFFF"/>
            <w:noWrap/>
            <w:vAlign w:val="center"/>
          </w:tcPr>
          <w:tbl>
            <w:tblPr>
              <w:tblStyle w:val="8"/>
              <w:tblW w:w="15406" w:type="dxa"/>
              <w:tblInd w:w="-66" w:type="dxa"/>
              <w:shd w:val="clear" w:color="auto" w:fill="auto"/>
              <w:tblLayout w:type="fixed"/>
              <w:tblCellMar>
                <w:top w:w="0" w:type="dxa"/>
                <w:left w:w="0" w:type="dxa"/>
                <w:bottom w:w="0" w:type="dxa"/>
                <w:right w:w="0" w:type="dxa"/>
              </w:tblCellMar>
            </w:tblPr>
            <w:tblGrid>
              <w:gridCol w:w="3089"/>
              <w:gridCol w:w="528"/>
              <w:gridCol w:w="1553"/>
              <w:gridCol w:w="4477"/>
              <w:gridCol w:w="525"/>
              <w:gridCol w:w="884"/>
              <w:gridCol w:w="1519"/>
              <w:gridCol w:w="1376"/>
              <w:gridCol w:w="1455"/>
            </w:tblGrid>
            <w:tr w14:paraId="2A504862">
              <w:tblPrEx>
                <w:shd w:val="clear" w:color="auto" w:fill="auto"/>
                <w:tblCellMar>
                  <w:top w:w="0" w:type="dxa"/>
                  <w:left w:w="0" w:type="dxa"/>
                  <w:bottom w:w="0" w:type="dxa"/>
                  <w:right w:w="0" w:type="dxa"/>
                </w:tblCellMar>
              </w:tblPrEx>
              <w:trPr>
                <w:trHeight w:val="249" w:hRule="exact"/>
              </w:trPr>
              <w:tc>
                <w:tcPr>
                  <w:tcW w:w="5170" w:type="dxa"/>
                  <w:gridSpan w:val="3"/>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14:paraId="58C14855">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收     入</w:t>
                  </w:r>
                </w:p>
              </w:tc>
              <w:tc>
                <w:tcPr>
                  <w:tcW w:w="10236" w:type="dxa"/>
                  <w:gridSpan w:val="6"/>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14:paraId="0DF2559C">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支     出</w:t>
                  </w:r>
                </w:p>
              </w:tc>
            </w:tr>
            <w:tr w14:paraId="6892D796">
              <w:tblPrEx>
                <w:tblCellMar>
                  <w:top w:w="0" w:type="dxa"/>
                  <w:left w:w="0" w:type="dxa"/>
                  <w:bottom w:w="0" w:type="dxa"/>
                  <w:right w:w="0" w:type="dxa"/>
                </w:tblCellMar>
              </w:tblPrEx>
              <w:trPr>
                <w:trHeight w:val="312" w:hRule="exact"/>
              </w:trPr>
              <w:tc>
                <w:tcPr>
                  <w:tcW w:w="3089" w:type="dxa"/>
                  <w:vMerge w:val="restart"/>
                  <w:tcBorders>
                    <w:top w:val="nil"/>
                    <w:left w:val="nil"/>
                    <w:bottom w:val="single" w:color="D4D4D4" w:sz="4" w:space="0"/>
                    <w:right w:val="single" w:color="D4D4D4" w:sz="4" w:space="0"/>
                  </w:tcBorders>
                  <w:shd w:val="clear" w:color="auto" w:fill="F1F1F1"/>
                  <w:tcMar>
                    <w:top w:w="15" w:type="dxa"/>
                    <w:left w:w="15" w:type="dxa"/>
                    <w:right w:w="15" w:type="dxa"/>
                  </w:tcMar>
                  <w:vAlign w:val="center"/>
                </w:tcPr>
                <w:p w14:paraId="196BD25F">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项目</w:t>
                  </w:r>
                </w:p>
              </w:tc>
              <w:tc>
                <w:tcPr>
                  <w:tcW w:w="528" w:type="dxa"/>
                  <w:vMerge w:val="restart"/>
                  <w:tcBorders>
                    <w:top w:val="nil"/>
                    <w:left w:val="nil"/>
                    <w:bottom w:val="single" w:color="D4D4D4" w:sz="4" w:space="0"/>
                    <w:right w:val="single" w:color="D4D4D4" w:sz="4" w:space="0"/>
                  </w:tcBorders>
                  <w:shd w:val="clear" w:color="auto" w:fill="F1F1F1"/>
                  <w:tcMar>
                    <w:top w:w="15" w:type="dxa"/>
                    <w:left w:w="15" w:type="dxa"/>
                    <w:right w:w="15" w:type="dxa"/>
                  </w:tcMar>
                  <w:vAlign w:val="center"/>
                </w:tcPr>
                <w:p w14:paraId="0F425DF2">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行次</w:t>
                  </w:r>
                </w:p>
              </w:tc>
              <w:tc>
                <w:tcPr>
                  <w:tcW w:w="1553" w:type="dxa"/>
                  <w:vMerge w:val="restart"/>
                  <w:tcBorders>
                    <w:top w:val="nil"/>
                    <w:left w:val="nil"/>
                    <w:bottom w:val="single" w:color="D4D4D4" w:sz="4" w:space="0"/>
                    <w:right w:val="single" w:color="D4D4D4" w:sz="4" w:space="0"/>
                  </w:tcBorders>
                  <w:shd w:val="clear" w:color="auto" w:fill="F1F1F1"/>
                  <w:tcMar>
                    <w:top w:w="15" w:type="dxa"/>
                    <w:left w:w="15" w:type="dxa"/>
                    <w:right w:w="15" w:type="dxa"/>
                  </w:tcMar>
                  <w:vAlign w:val="center"/>
                </w:tcPr>
                <w:p w14:paraId="09DC27C7">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金额</w:t>
                  </w:r>
                </w:p>
              </w:tc>
              <w:tc>
                <w:tcPr>
                  <w:tcW w:w="4477" w:type="dxa"/>
                  <w:vMerge w:val="restart"/>
                  <w:tcBorders>
                    <w:top w:val="nil"/>
                    <w:left w:val="nil"/>
                    <w:bottom w:val="single" w:color="D4D4D4" w:sz="4" w:space="0"/>
                    <w:right w:val="single" w:color="D4D4D4" w:sz="4" w:space="0"/>
                  </w:tcBorders>
                  <w:shd w:val="clear" w:color="auto" w:fill="F1F1F1"/>
                  <w:tcMar>
                    <w:top w:w="15" w:type="dxa"/>
                    <w:left w:w="15" w:type="dxa"/>
                    <w:right w:w="15" w:type="dxa"/>
                  </w:tcMar>
                  <w:vAlign w:val="center"/>
                </w:tcPr>
                <w:p w14:paraId="052645A9">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项目</w:t>
                  </w:r>
                </w:p>
              </w:tc>
              <w:tc>
                <w:tcPr>
                  <w:tcW w:w="525" w:type="dxa"/>
                  <w:vMerge w:val="restart"/>
                  <w:tcBorders>
                    <w:top w:val="nil"/>
                    <w:left w:val="nil"/>
                    <w:bottom w:val="single" w:color="D4D4D4" w:sz="4" w:space="0"/>
                    <w:right w:val="single" w:color="D4D4D4" w:sz="4" w:space="0"/>
                  </w:tcBorders>
                  <w:shd w:val="clear" w:color="auto" w:fill="F1F1F1"/>
                  <w:tcMar>
                    <w:top w:w="15" w:type="dxa"/>
                    <w:left w:w="15" w:type="dxa"/>
                    <w:right w:w="15" w:type="dxa"/>
                  </w:tcMar>
                  <w:vAlign w:val="center"/>
                </w:tcPr>
                <w:p w14:paraId="47D9B54F">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行次</w:t>
                  </w:r>
                </w:p>
              </w:tc>
              <w:tc>
                <w:tcPr>
                  <w:tcW w:w="884" w:type="dxa"/>
                  <w:vMerge w:val="restart"/>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14:paraId="066A83D0">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合计</w:t>
                  </w:r>
                </w:p>
              </w:tc>
              <w:tc>
                <w:tcPr>
                  <w:tcW w:w="1519" w:type="dxa"/>
                  <w:vMerge w:val="restart"/>
                  <w:tcBorders>
                    <w:top w:val="nil"/>
                    <w:left w:val="nil"/>
                    <w:bottom w:val="single" w:color="D4D4D4" w:sz="4" w:space="0"/>
                    <w:right w:val="single" w:color="D4D4D4" w:sz="4" w:space="0"/>
                  </w:tcBorders>
                  <w:shd w:val="clear" w:color="auto" w:fill="F1F1F1"/>
                  <w:tcMar>
                    <w:top w:w="15" w:type="dxa"/>
                    <w:left w:w="15" w:type="dxa"/>
                    <w:right w:w="15" w:type="dxa"/>
                  </w:tcMar>
                  <w:vAlign w:val="center"/>
                </w:tcPr>
                <w:p w14:paraId="7AE6AFCF">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一般公共预算财政拨款</w:t>
                  </w:r>
                </w:p>
              </w:tc>
              <w:tc>
                <w:tcPr>
                  <w:tcW w:w="1376" w:type="dxa"/>
                  <w:vMerge w:val="restart"/>
                  <w:tcBorders>
                    <w:top w:val="nil"/>
                    <w:left w:val="nil"/>
                    <w:bottom w:val="single" w:color="D4D4D4" w:sz="4" w:space="0"/>
                    <w:right w:val="single" w:color="D4D4D4" w:sz="4" w:space="0"/>
                  </w:tcBorders>
                  <w:shd w:val="clear" w:color="auto" w:fill="F1F1F1"/>
                  <w:tcMar>
                    <w:top w:w="15" w:type="dxa"/>
                    <w:left w:w="15" w:type="dxa"/>
                    <w:right w:w="15" w:type="dxa"/>
                  </w:tcMar>
                  <w:vAlign w:val="center"/>
                </w:tcPr>
                <w:p w14:paraId="2DAA5E1A">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政府性基金预算财政拨款</w:t>
                  </w:r>
                </w:p>
              </w:tc>
              <w:tc>
                <w:tcPr>
                  <w:tcW w:w="1455" w:type="dxa"/>
                  <w:vMerge w:val="restart"/>
                  <w:tcBorders>
                    <w:top w:val="nil"/>
                    <w:left w:val="nil"/>
                    <w:bottom w:val="single" w:color="D4D4D4" w:sz="4" w:space="0"/>
                    <w:right w:val="single" w:color="D4D4D4" w:sz="4" w:space="0"/>
                  </w:tcBorders>
                  <w:shd w:val="clear" w:color="auto" w:fill="F1F1F1"/>
                  <w:tcMar>
                    <w:top w:w="15" w:type="dxa"/>
                    <w:left w:w="15" w:type="dxa"/>
                    <w:right w:w="15" w:type="dxa"/>
                  </w:tcMar>
                  <w:vAlign w:val="center"/>
                </w:tcPr>
                <w:p w14:paraId="2EA4319F">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国有资本经营预算财政拨款</w:t>
                  </w:r>
                </w:p>
              </w:tc>
            </w:tr>
            <w:tr w14:paraId="4D29FE3E">
              <w:tblPrEx>
                <w:tblCellMar>
                  <w:top w:w="0" w:type="dxa"/>
                  <w:left w:w="0" w:type="dxa"/>
                  <w:bottom w:w="0" w:type="dxa"/>
                  <w:right w:w="0" w:type="dxa"/>
                </w:tblCellMar>
              </w:tblPrEx>
              <w:trPr>
                <w:trHeight w:val="312" w:hRule="exact"/>
              </w:trPr>
              <w:tc>
                <w:tcPr>
                  <w:tcW w:w="3089" w:type="dxa"/>
                  <w:vMerge w:val="continue"/>
                  <w:tcBorders>
                    <w:top w:val="nil"/>
                    <w:left w:val="nil"/>
                    <w:bottom w:val="single" w:color="D4D4D4" w:sz="4" w:space="0"/>
                    <w:right w:val="single" w:color="D4D4D4" w:sz="4" w:space="0"/>
                  </w:tcBorders>
                  <w:shd w:val="clear" w:color="auto" w:fill="F1F1F1"/>
                  <w:tcMar>
                    <w:top w:w="15" w:type="dxa"/>
                    <w:left w:w="15" w:type="dxa"/>
                    <w:right w:w="15" w:type="dxa"/>
                  </w:tcMar>
                  <w:vAlign w:val="center"/>
                </w:tcPr>
                <w:p w14:paraId="0AA01577">
                  <w:pPr>
                    <w:jc w:val="center"/>
                    <w:rPr>
                      <w:rFonts w:hint="eastAsia" w:ascii="宋体" w:hAnsi="宋体" w:eastAsia="宋体" w:cs="宋体"/>
                      <w:i w:val="0"/>
                      <w:color w:val="000000"/>
                      <w:sz w:val="15"/>
                      <w:szCs w:val="15"/>
                      <w:u w:val="none"/>
                    </w:rPr>
                  </w:pPr>
                </w:p>
              </w:tc>
              <w:tc>
                <w:tcPr>
                  <w:tcW w:w="528" w:type="dxa"/>
                  <w:vMerge w:val="continue"/>
                  <w:tcBorders>
                    <w:top w:val="nil"/>
                    <w:left w:val="nil"/>
                    <w:bottom w:val="single" w:color="D4D4D4" w:sz="4" w:space="0"/>
                    <w:right w:val="single" w:color="D4D4D4" w:sz="4" w:space="0"/>
                  </w:tcBorders>
                  <w:shd w:val="clear" w:color="auto" w:fill="F1F1F1"/>
                  <w:tcMar>
                    <w:top w:w="15" w:type="dxa"/>
                    <w:left w:w="15" w:type="dxa"/>
                    <w:right w:w="15" w:type="dxa"/>
                  </w:tcMar>
                  <w:vAlign w:val="center"/>
                </w:tcPr>
                <w:p w14:paraId="477E07AD">
                  <w:pPr>
                    <w:jc w:val="center"/>
                    <w:rPr>
                      <w:rFonts w:hint="eastAsia" w:ascii="宋体" w:hAnsi="宋体" w:eastAsia="宋体" w:cs="宋体"/>
                      <w:i w:val="0"/>
                      <w:color w:val="000000"/>
                      <w:sz w:val="15"/>
                      <w:szCs w:val="15"/>
                      <w:u w:val="none"/>
                    </w:rPr>
                  </w:pPr>
                </w:p>
              </w:tc>
              <w:tc>
                <w:tcPr>
                  <w:tcW w:w="1553" w:type="dxa"/>
                  <w:vMerge w:val="continue"/>
                  <w:tcBorders>
                    <w:top w:val="nil"/>
                    <w:left w:val="nil"/>
                    <w:bottom w:val="single" w:color="D4D4D4" w:sz="4" w:space="0"/>
                    <w:right w:val="single" w:color="D4D4D4" w:sz="4" w:space="0"/>
                  </w:tcBorders>
                  <w:shd w:val="clear" w:color="auto" w:fill="F1F1F1"/>
                  <w:tcMar>
                    <w:top w:w="15" w:type="dxa"/>
                    <w:left w:w="15" w:type="dxa"/>
                    <w:right w:w="15" w:type="dxa"/>
                  </w:tcMar>
                  <w:vAlign w:val="center"/>
                </w:tcPr>
                <w:p w14:paraId="238722A0">
                  <w:pPr>
                    <w:jc w:val="center"/>
                    <w:rPr>
                      <w:rFonts w:hint="eastAsia" w:ascii="宋体" w:hAnsi="宋体" w:eastAsia="宋体" w:cs="宋体"/>
                      <w:i w:val="0"/>
                      <w:color w:val="000000"/>
                      <w:sz w:val="15"/>
                      <w:szCs w:val="15"/>
                      <w:u w:val="none"/>
                    </w:rPr>
                  </w:pPr>
                </w:p>
              </w:tc>
              <w:tc>
                <w:tcPr>
                  <w:tcW w:w="4477" w:type="dxa"/>
                  <w:vMerge w:val="continue"/>
                  <w:tcBorders>
                    <w:top w:val="nil"/>
                    <w:left w:val="nil"/>
                    <w:bottom w:val="single" w:color="D4D4D4" w:sz="4" w:space="0"/>
                    <w:right w:val="single" w:color="D4D4D4" w:sz="4" w:space="0"/>
                  </w:tcBorders>
                  <w:shd w:val="clear" w:color="auto" w:fill="F1F1F1"/>
                  <w:tcMar>
                    <w:top w:w="15" w:type="dxa"/>
                    <w:left w:w="15" w:type="dxa"/>
                    <w:right w:w="15" w:type="dxa"/>
                  </w:tcMar>
                  <w:vAlign w:val="center"/>
                </w:tcPr>
                <w:p w14:paraId="438B40A7">
                  <w:pPr>
                    <w:jc w:val="center"/>
                    <w:rPr>
                      <w:rFonts w:hint="eastAsia" w:ascii="宋体" w:hAnsi="宋体" w:eastAsia="宋体" w:cs="宋体"/>
                      <w:i w:val="0"/>
                      <w:color w:val="000000"/>
                      <w:sz w:val="15"/>
                      <w:szCs w:val="15"/>
                      <w:u w:val="none"/>
                    </w:rPr>
                  </w:pPr>
                </w:p>
              </w:tc>
              <w:tc>
                <w:tcPr>
                  <w:tcW w:w="525" w:type="dxa"/>
                  <w:vMerge w:val="continue"/>
                  <w:tcBorders>
                    <w:top w:val="nil"/>
                    <w:left w:val="nil"/>
                    <w:bottom w:val="single" w:color="D4D4D4" w:sz="4" w:space="0"/>
                    <w:right w:val="single" w:color="D4D4D4" w:sz="4" w:space="0"/>
                  </w:tcBorders>
                  <w:shd w:val="clear" w:color="auto" w:fill="F1F1F1"/>
                  <w:tcMar>
                    <w:top w:w="15" w:type="dxa"/>
                    <w:left w:w="15" w:type="dxa"/>
                    <w:right w:w="15" w:type="dxa"/>
                  </w:tcMar>
                  <w:vAlign w:val="center"/>
                </w:tcPr>
                <w:p w14:paraId="4B974716">
                  <w:pPr>
                    <w:jc w:val="center"/>
                    <w:rPr>
                      <w:rFonts w:hint="eastAsia" w:ascii="宋体" w:hAnsi="宋体" w:eastAsia="宋体" w:cs="宋体"/>
                      <w:i w:val="0"/>
                      <w:color w:val="000000"/>
                      <w:sz w:val="15"/>
                      <w:szCs w:val="15"/>
                      <w:u w:val="none"/>
                    </w:rPr>
                  </w:pPr>
                </w:p>
              </w:tc>
              <w:tc>
                <w:tcPr>
                  <w:tcW w:w="884" w:type="dxa"/>
                  <w:vMerge w:val="continue"/>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14:paraId="3C504A97">
                  <w:pPr>
                    <w:jc w:val="center"/>
                    <w:rPr>
                      <w:rFonts w:hint="eastAsia" w:ascii="宋体" w:hAnsi="宋体" w:eastAsia="宋体" w:cs="宋体"/>
                      <w:i w:val="0"/>
                      <w:color w:val="000000"/>
                      <w:sz w:val="15"/>
                      <w:szCs w:val="15"/>
                      <w:u w:val="none"/>
                    </w:rPr>
                  </w:pPr>
                </w:p>
              </w:tc>
              <w:tc>
                <w:tcPr>
                  <w:tcW w:w="1519" w:type="dxa"/>
                  <w:vMerge w:val="continue"/>
                  <w:tcBorders>
                    <w:top w:val="nil"/>
                    <w:left w:val="nil"/>
                    <w:bottom w:val="single" w:color="D4D4D4" w:sz="4" w:space="0"/>
                    <w:right w:val="single" w:color="D4D4D4" w:sz="4" w:space="0"/>
                  </w:tcBorders>
                  <w:shd w:val="clear" w:color="auto" w:fill="F1F1F1"/>
                  <w:tcMar>
                    <w:top w:w="15" w:type="dxa"/>
                    <w:left w:w="15" w:type="dxa"/>
                    <w:right w:w="15" w:type="dxa"/>
                  </w:tcMar>
                  <w:vAlign w:val="center"/>
                </w:tcPr>
                <w:p w14:paraId="12402609">
                  <w:pPr>
                    <w:jc w:val="center"/>
                    <w:rPr>
                      <w:rFonts w:hint="eastAsia" w:ascii="宋体" w:hAnsi="宋体" w:eastAsia="宋体" w:cs="宋体"/>
                      <w:i w:val="0"/>
                      <w:color w:val="000000"/>
                      <w:sz w:val="15"/>
                      <w:szCs w:val="15"/>
                      <w:u w:val="none"/>
                    </w:rPr>
                  </w:pPr>
                </w:p>
              </w:tc>
              <w:tc>
                <w:tcPr>
                  <w:tcW w:w="1376" w:type="dxa"/>
                  <w:vMerge w:val="continue"/>
                  <w:tcBorders>
                    <w:top w:val="nil"/>
                    <w:left w:val="nil"/>
                    <w:bottom w:val="single" w:color="D4D4D4" w:sz="4" w:space="0"/>
                    <w:right w:val="single" w:color="D4D4D4" w:sz="4" w:space="0"/>
                  </w:tcBorders>
                  <w:shd w:val="clear" w:color="auto" w:fill="F1F1F1"/>
                  <w:tcMar>
                    <w:top w:w="15" w:type="dxa"/>
                    <w:left w:w="15" w:type="dxa"/>
                    <w:right w:w="15" w:type="dxa"/>
                  </w:tcMar>
                  <w:vAlign w:val="center"/>
                </w:tcPr>
                <w:p w14:paraId="36FE49A2">
                  <w:pPr>
                    <w:jc w:val="center"/>
                    <w:rPr>
                      <w:rFonts w:hint="eastAsia" w:ascii="宋体" w:hAnsi="宋体" w:eastAsia="宋体" w:cs="宋体"/>
                      <w:i w:val="0"/>
                      <w:color w:val="000000"/>
                      <w:sz w:val="15"/>
                      <w:szCs w:val="15"/>
                      <w:u w:val="none"/>
                    </w:rPr>
                  </w:pPr>
                </w:p>
              </w:tc>
              <w:tc>
                <w:tcPr>
                  <w:tcW w:w="1455" w:type="dxa"/>
                  <w:vMerge w:val="continue"/>
                  <w:tcBorders>
                    <w:top w:val="nil"/>
                    <w:left w:val="nil"/>
                    <w:bottom w:val="single" w:color="D4D4D4" w:sz="4" w:space="0"/>
                    <w:right w:val="single" w:color="D4D4D4" w:sz="4" w:space="0"/>
                  </w:tcBorders>
                  <w:shd w:val="clear" w:color="auto" w:fill="F1F1F1"/>
                  <w:tcMar>
                    <w:top w:w="15" w:type="dxa"/>
                    <w:left w:w="15" w:type="dxa"/>
                    <w:right w:w="15" w:type="dxa"/>
                  </w:tcMar>
                  <w:vAlign w:val="center"/>
                </w:tcPr>
                <w:p w14:paraId="0ED4C01F">
                  <w:pPr>
                    <w:jc w:val="center"/>
                    <w:rPr>
                      <w:rFonts w:hint="eastAsia" w:ascii="宋体" w:hAnsi="宋体" w:eastAsia="宋体" w:cs="宋体"/>
                      <w:i w:val="0"/>
                      <w:color w:val="000000"/>
                      <w:sz w:val="15"/>
                      <w:szCs w:val="15"/>
                      <w:u w:val="none"/>
                    </w:rPr>
                  </w:pPr>
                </w:p>
              </w:tc>
            </w:tr>
            <w:tr w14:paraId="59F973C2">
              <w:tblPrEx>
                <w:tblCellMar>
                  <w:top w:w="0" w:type="dxa"/>
                  <w:left w:w="0" w:type="dxa"/>
                  <w:bottom w:w="0" w:type="dxa"/>
                  <w:right w:w="0" w:type="dxa"/>
                </w:tblCellMar>
              </w:tblPrEx>
              <w:trPr>
                <w:trHeight w:val="249" w:hRule="exact"/>
              </w:trPr>
              <w:tc>
                <w:tcPr>
                  <w:tcW w:w="3089"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14:paraId="1420C980">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栏次</w:t>
                  </w:r>
                </w:p>
              </w:tc>
              <w:tc>
                <w:tcPr>
                  <w:tcW w:w="528"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14:paraId="283996BE">
                  <w:pPr>
                    <w:jc w:val="center"/>
                    <w:rPr>
                      <w:rFonts w:hint="eastAsia" w:ascii="宋体" w:hAnsi="宋体" w:eastAsia="宋体" w:cs="宋体"/>
                      <w:i w:val="0"/>
                      <w:color w:val="000000"/>
                      <w:sz w:val="15"/>
                      <w:szCs w:val="15"/>
                      <w:u w:val="none"/>
                    </w:rPr>
                  </w:pPr>
                </w:p>
              </w:tc>
              <w:tc>
                <w:tcPr>
                  <w:tcW w:w="1553"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14:paraId="2E21C07F">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1</w:t>
                  </w:r>
                </w:p>
              </w:tc>
              <w:tc>
                <w:tcPr>
                  <w:tcW w:w="4477"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14:paraId="038390A5">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栏次</w:t>
                  </w:r>
                </w:p>
              </w:tc>
              <w:tc>
                <w:tcPr>
                  <w:tcW w:w="525"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14:paraId="27E81E8B">
                  <w:pPr>
                    <w:jc w:val="center"/>
                    <w:rPr>
                      <w:rFonts w:hint="eastAsia" w:ascii="宋体" w:hAnsi="宋体" w:eastAsia="宋体" w:cs="宋体"/>
                      <w:i w:val="0"/>
                      <w:color w:val="000000"/>
                      <w:sz w:val="15"/>
                      <w:szCs w:val="15"/>
                      <w:u w:val="none"/>
                    </w:rPr>
                  </w:pPr>
                </w:p>
              </w:tc>
              <w:tc>
                <w:tcPr>
                  <w:tcW w:w="884"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14:paraId="513DB5ED">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2</w:t>
                  </w:r>
                </w:p>
              </w:tc>
              <w:tc>
                <w:tcPr>
                  <w:tcW w:w="1519"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14:paraId="494CFBF8">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w:t>
                  </w:r>
                </w:p>
              </w:tc>
              <w:tc>
                <w:tcPr>
                  <w:tcW w:w="1376"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14:paraId="031C159A">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4</w:t>
                  </w:r>
                </w:p>
              </w:tc>
              <w:tc>
                <w:tcPr>
                  <w:tcW w:w="1455"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14:paraId="4CFE6731">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5</w:t>
                  </w:r>
                </w:p>
              </w:tc>
            </w:tr>
            <w:tr w14:paraId="193EE524">
              <w:tblPrEx>
                <w:tblCellMar>
                  <w:top w:w="0" w:type="dxa"/>
                  <w:left w:w="0" w:type="dxa"/>
                  <w:bottom w:w="0" w:type="dxa"/>
                  <w:right w:w="0" w:type="dxa"/>
                </w:tblCellMar>
              </w:tblPrEx>
              <w:trPr>
                <w:trHeight w:val="249" w:hRule="exact"/>
              </w:trPr>
              <w:tc>
                <w:tcPr>
                  <w:tcW w:w="3089"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14:paraId="14BCE301">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一、一般公共预算财政拨款</w:t>
                  </w:r>
                </w:p>
              </w:tc>
              <w:tc>
                <w:tcPr>
                  <w:tcW w:w="528"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14:paraId="78ADD699">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1</w:t>
                  </w:r>
                </w:p>
              </w:tc>
              <w:tc>
                <w:tcPr>
                  <w:tcW w:w="1553"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14:paraId="6601D863">
                  <w:pPr>
                    <w:keepNext w:val="0"/>
                    <w:keepLines w:val="0"/>
                    <w:widowControl/>
                    <w:suppressLineNumbers w:val="0"/>
                    <w:jc w:val="righ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254.73</w:t>
                  </w:r>
                </w:p>
              </w:tc>
              <w:tc>
                <w:tcPr>
                  <w:tcW w:w="4477"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14:paraId="5B0AABF1">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一、一般公共服务支出</w:t>
                  </w:r>
                </w:p>
              </w:tc>
              <w:tc>
                <w:tcPr>
                  <w:tcW w:w="525"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14:paraId="38848370">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33</w:t>
                  </w:r>
                </w:p>
              </w:tc>
              <w:tc>
                <w:tcPr>
                  <w:tcW w:w="884"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14:paraId="5FFDEFBE">
                  <w:pPr>
                    <w:keepNext w:val="0"/>
                    <w:keepLines w:val="0"/>
                    <w:widowControl/>
                    <w:suppressLineNumbers w:val="0"/>
                    <w:jc w:val="righ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0.00</w:t>
                  </w:r>
                </w:p>
              </w:tc>
              <w:tc>
                <w:tcPr>
                  <w:tcW w:w="1519"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14:paraId="4CF1CFEC">
                  <w:pPr>
                    <w:keepNext w:val="0"/>
                    <w:keepLines w:val="0"/>
                    <w:widowControl/>
                    <w:suppressLineNumbers w:val="0"/>
                    <w:jc w:val="righ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0.00</w:t>
                  </w:r>
                </w:p>
              </w:tc>
              <w:tc>
                <w:tcPr>
                  <w:tcW w:w="1376"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14:paraId="37264FE7">
                  <w:pPr>
                    <w:keepNext w:val="0"/>
                    <w:keepLines w:val="0"/>
                    <w:widowControl/>
                    <w:suppressLineNumbers w:val="0"/>
                    <w:jc w:val="righ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0.00</w:t>
                  </w:r>
                </w:p>
              </w:tc>
              <w:tc>
                <w:tcPr>
                  <w:tcW w:w="1455"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14:paraId="6FB96BE4">
                  <w:pPr>
                    <w:keepNext w:val="0"/>
                    <w:keepLines w:val="0"/>
                    <w:widowControl/>
                    <w:suppressLineNumbers w:val="0"/>
                    <w:jc w:val="righ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0.00</w:t>
                  </w:r>
                </w:p>
              </w:tc>
            </w:tr>
            <w:tr w14:paraId="364EE8EC">
              <w:tblPrEx>
                <w:tblCellMar>
                  <w:top w:w="0" w:type="dxa"/>
                  <w:left w:w="0" w:type="dxa"/>
                  <w:bottom w:w="0" w:type="dxa"/>
                  <w:right w:w="0" w:type="dxa"/>
                </w:tblCellMar>
              </w:tblPrEx>
              <w:trPr>
                <w:trHeight w:val="249" w:hRule="exact"/>
              </w:trPr>
              <w:tc>
                <w:tcPr>
                  <w:tcW w:w="3089"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14:paraId="51602A29">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二、政府性基金预算财政拨款</w:t>
                  </w:r>
                </w:p>
              </w:tc>
              <w:tc>
                <w:tcPr>
                  <w:tcW w:w="528"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14:paraId="65E483E6">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2</w:t>
                  </w:r>
                </w:p>
              </w:tc>
              <w:tc>
                <w:tcPr>
                  <w:tcW w:w="1553"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14:paraId="21A8851C">
                  <w:pPr>
                    <w:keepNext w:val="0"/>
                    <w:keepLines w:val="0"/>
                    <w:widowControl/>
                    <w:suppressLineNumbers w:val="0"/>
                    <w:jc w:val="righ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0.00</w:t>
                  </w:r>
                </w:p>
              </w:tc>
              <w:tc>
                <w:tcPr>
                  <w:tcW w:w="4477"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14:paraId="48C91F4A">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二、外交支出</w:t>
                  </w:r>
                </w:p>
              </w:tc>
              <w:tc>
                <w:tcPr>
                  <w:tcW w:w="525"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14:paraId="6F5931A4">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34</w:t>
                  </w:r>
                </w:p>
              </w:tc>
              <w:tc>
                <w:tcPr>
                  <w:tcW w:w="884"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14:paraId="651143BB">
                  <w:pPr>
                    <w:keepNext w:val="0"/>
                    <w:keepLines w:val="0"/>
                    <w:widowControl/>
                    <w:suppressLineNumbers w:val="0"/>
                    <w:jc w:val="righ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0.00</w:t>
                  </w:r>
                </w:p>
              </w:tc>
              <w:tc>
                <w:tcPr>
                  <w:tcW w:w="1519"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14:paraId="3CB10A15">
                  <w:pPr>
                    <w:keepNext w:val="0"/>
                    <w:keepLines w:val="0"/>
                    <w:widowControl/>
                    <w:suppressLineNumbers w:val="0"/>
                    <w:jc w:val="righ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0.00</w:t>
                  </w:r>
                </w:p>
              </w:tc>
              <w:tc>
                <w:tcPr>
                  <w:tcW w:w="1376"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14:paraId="347C4360">
                  <w:pPr>
                    <w:keepNext w:val="0"/>
                    <w:keepLines w:val="0"/>
                    <w:widowControl/>
                    <w:suppressLineNumbers w:val="0"/>
                    <w:jc w:val="righ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0.00</w:t>
                  </w:r>
                </w:p>
              </w:tc>
              <w:tc>
                <w:tcPr>
                  <w:tcW w:w="1455"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14:paraId="7685C98C">
                  <w:pPr>
                    <w:keepNext w:val="0"/>
                    <w:keepLines w:val="0"/>
                    <w:widowControl/>
                    <w:suppressLineNumbers w:val="0"/>
                    <w:jc w:val="righ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0.00</w:t>
                  </w:r>
                </w:p>
              </w:tc>
            </w:tr>
            <w:tr w14:paraId="313BA8C4">
              <w:tblPrEx>
                <w:tblCellMar>
                  <w:top w:w="0" w:type="dxa"/>
                  <w:left w:w="0" w:type="dxa"/>
                  <w:bottom w:w="0" w:type="dxa"/>
                  <w:right w:w="0" w:type="dxa"/>
                </w:tblCellMar>
              </w:tblPrEx>
              <w:trPr>
                <w:trHeight w:val="249" w:hRule="exact"/>
              </w:trPr>
              <w:tc>
                <w:tcPr>
                  <w:tcW w:w="3089"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14:paraId="71F819F2">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三、国有资本经营预算财政拨款</w:t>
                  </w:r>
                </w:p>
              </w:tc>
              <w:tc>
                <w:tcPr>
                  <w:tcW w:w="528"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14:paraId="53A513DC">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w:t>
                  </w:r>
                </w:p>
              </w:tc>
              <w:tc>
                <w:tcPr>
                  <w:tcW w:w="1553"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14:paraId="74DEFB13">
                  <w:pPr>
                    <w:keepNext w:val="0"/>
                    <w:keepLines w:val="0"/>
                    <w:widowControl/>
                    <w:suppressLineNumbers w:val="0"/>
                    <w:jc w:val="righ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0.00</w:t>
                  </w:r>
                </w:p>
              </w:tc>
              <w:tc>
                <w:tcPr>
                  <w:tcW w:w="4477"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14:paraId="06F3FCC4">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三、国防支出</w:t>
                  </w:r>
                </w:p>
              </w:tc>
              <w:tc>
                <w:tcPr>
                  <w:tcW w:w="525"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14:paraId="3AB7CE7E">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35</w:t>
                  </w:r>
                </w:p>
              </w:tc>
              <w:tc>
                <w:tcPr>
                  <w:tcW w:w="884"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14:paraId="00486E5E">
                  <w:pPr>
                    <w:keepNext w:val="0"/>
                    <w:keepLines w:val="0"/>
                    <w:widowControl/>
                    <w:suppressLineNumbers w:val="0"/>
                    <w:jc w:val="righ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0.00</w:t>
                  </w:r>
                </w:p>
              </w:tc>
              <w:tc>
                <w:tcPr>
                  <w:tcW w:w="1519"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14:paraId="30FD8C24">
                  <w:pPr>
                    <w:keepNext w:val="0"/>
                    <w:keepLines w:val="0"/>
                    <w:widowControl/>
                    <w:suppressLineNumbers w:val="0"/>
                    <w:jc w:val="righ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0.00</w:t>
                  </w:r>
                </w:p>
              </w:tc>
              <w:tc>
                <w:tcPr>
                  <w:tcW w:w="1376"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14:paraId="56137774">
                  <w:pPr>
                    <w:keepNext w:val="0"/>
                    <w:keepLines w:val="0"/>
                    <w:widowControl/>
                    <w:suppressLineNumbers w:val="0"/>
                    <w:jc w:val="righ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0.00</w:t>
                  </w:r>
                </w:p>
              </w:tc>
              <w:tc>
                <w:tcPr>
                  <w:tcW w:w="1455"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14:paraId="1ECC0E3A">
                  <w:pPr>
                    <w:keepNext w:val="0"/>
                    <w:keepLines w:val="0"/>
                    <w:widowControl/>
                    <w:suppressLineNumbers w:val="0"/>
                    <w:jc w:val="righ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0.00</w:t>
                  </w:r>
                </w:p>
              </w:tc>
            </w:tr>
            <w:tr w14:paraId="570A7C82">
              <w:tblPrEx>
                <w:tblCellMar>
                  <w:top w:w="0" w:type="dxa"/>
                  <w:left w:w="0" w:type="dxa"/>
                  <w:bottom w:w="0" w:type="dxa"/>
                  <w:right w:w="0" w:type="dxa"/>
                </w:tblCellMar>
              </w:tblPrEx>
              <w:trPr>
                <w:trHeight w:val="249" w:hRule="exact"/>
              </w:trPr>
              <w:tc>
                <w:tcPr>
                  <w:tcW w:w="3089"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14:paraId="3081F441">
                  <w:pPr>
                    <w:jc w:val="left"/>
                    <w:rPr>
                      <w:rFonts w:hint="eastAsia" w:ascii="宋体" w:hAnsi="宋体" w:eastAsia="宋体" w:cs="宋体"/>
                      <w:i w:val="0"/>
                      <w:color w:val="000000"/>
                      <w:sz w:val="15"/>
                      <w:szCs w:val="15"/>
                      <w:u w:val="none"/>
                    </w:rPr>
                  </w:pPr>
                </w:p>
              </w:tc>
              <w:tc>
                <w:tcPr>
                  <w:tcW w:w="528"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14:paraId="483EB73B">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4</w:t>
                  </w:r>
                </w:p>
              </w:tc>
              <w:tc>
                <w:tcPr>
                  <w:tcW w:w="1553"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14:paraId="2B5C2884">
                  <w:pPr>
                    <w:jc w:val="right"/>
                    <w:rPr>
                      <w:rFonts w:hint="eastAsia" w:ascii="宋体" w:hAnsi="宋体" w:eastAsia="宋体" w:cs="宋体"/>
                      <w:i w:val="0"/>
                      <w:color w:val="000000"/>
                      <w:sz w:val="15"/>
                      <w:szCs w:val="15"/>
                      <w:u w:val="none"/>
                    </w:rPr>
                  </w:pPr>
                </w:p>
              </w:tc>
              <w:tc>
                <w:tcPr>
                  <w:tcW w:w="4477"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14:paraId="00180C87">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四、公共安全支出</w:t>
                  </w:r>
                </w:p>
              </w:tc>
              <w:tc>
                <w:tcPr>
                  <w:tcW w:w="525"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14:paraId="4A498CEF">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36</w:t>
                  </w:r>
                </w:p>
              </w:tc>
              <w:tc>
                <w:tcPr>
                  <w:tcW w:w="884"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14:paraId="06AFF876">
                  <w:pPr>
                    <w:keepNext w:val="0"/>
                    <w:keepLines w:val="0"/>
                    <w:widowControl/>
                    <w:suppressLineNumbers w:val="0"/>
                    <w:jc w:val="righ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0.00</w:t>
                  </w:r>
                </w:p>
              </w:tc>
              <w:tc>
                <w:tcPr>
                  <w:tcW w:w="1519"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14:paraId="0E5EAC6C">
                  <w:pPr>
                    <w:keepNext w:val="0"/>
                    <w:keepLines w:val="0"/>
                    <w:widowControl/>
                    <w:suppressLineNumbers w:val="0"/>
                    <w:jc w:val="righ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0.00</w:t>
                  </w:r>
                </w:p>
              </w:tc>
              <w:tc>
                <w:tcPr>
                  <w:tcW w:w="1376"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14:paraId="216EB968">
                  <w:pPr>
                    <w:keepNext w:val="0"/>
                    <w:keepLines w:val="0"/>
                    <w:widowControl/>
                    <w:suppressLineNumbers w:val="0"/>
                    <w:jc w:val="righ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0.00</w:t>
                  </w:r>
                </w:p>
              </w:tc>
              <w:tc>
                <w:tcPr>
                  <w:tcW w:w="1455"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14:paraId="25D280B5">
                  <w:pPr>
                    <w:keepNext w:val="0"/>
                    <w:keepLines w:val="0"/>
                    <w:widowControl/>
                    <w:suppressLineNumbers w:val="0"/>
                    <w:jc w:val="righ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0.00</w:t>
                  </w:r>
                </w:p>
              </w:tc>
            </w:tr>
            <w:tr w14:paraId="753B64D1">
              <w:tblPrEx>
                <w:tblCellMar>
                  <w:top w:w="0" w:type="dxa"/>
                  <w:left w:w="0" w:type="dxa"/>
                  <w:bottom w:w="0" w:type="dxa"/>
                  <w:right w:w="0" w:type="dxa"/>
                </w:tblCellMar>
              </w:tblPrEx>
              <w:trPr>
                <w:trHeight w:val="249" w:hRule="exact"/>
              </w:trPr>
              <w:tc>
                <w:tcPr>
                  <w:tcW w:w="3089"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14:paraId="076CA62C">
                  <w:pPr>
                    <w:jc w:val="left"/>
                    <w:rPr>
                      <w:rFonts w:hint="eastAsia" w:ascii="宋体" w:hAnsi="宋体" w:eastAsia="宋体" w:cs="宋体"/>
                      <w:i w:val="0"/>
                      <w:color w:val="000000"/>
                      <w:sz w:val="15"/>
                      <w:szCs w:val="15"/>
                      <w:u w:val="none"/>
                    </w:rPr>
                  </w:pPr>
                </w:p>
              </w:tc>
              <w:tc>
                <w:tcPr>
                  <w:tcW w:w="528"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14:paraId="1C3C9B6B">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5</w:t>
                  </w:r>
                </w:p>
              </w:tc>
              <w:tc>
                <w:tcPr>
                  <w:tcW w:w="1553"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14:paraId="48D1CC85">
                  <w:pPr>
                    <w:jc w:val="right"/>
                    <w:rPr>
                      <w:rFonts w:hint="eastAsia" w:ascii="宋体" w:hAnsi="宋体" w:eastAsia="宋体" w:cs="宋体"/>
                      <w:i w:val="0"/>
                      <w:color w:val="000000"/>
                      <w:sz w:val="15"/>
                      <w:szCs w:val="15"/>
                      <w:u w:val="none"/>
                    </w:rPr>
                  </w:pPr>
                </w:p>
              </w:tc>
              <w:tc>
                <w:tcPr>
                  <w:tcW w:w="4477"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14:paraId="5EB6E828">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五、教育支出</w:t>
                  </w:r>
                </w:p>
              </w:tc>
              <w:tc>
                <w:tcPr>
                  <w:tcW w:w="525"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14:paraId="202F2C8F">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37</w:t>
                  </w:r>
                </w:p>
              </w:tc>
              <w:tc>
                <w:tcPr>
                  <w:tcW w:w="884"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14:paraId="4F95F8F6">
                  <w:pPr>
                    <w:keepNext w:val="0"/>
                    <w:keepLines w:val="0"/>
                    <w:widowControl/>
                    <w:suppressLineNumbers w:val="0"/>
                    <w:jc w:val="righ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0.00</w:t>
                  </w:r>
                </w:p>
              </w:tc>
              <w:tc>
                <w:tcPr>
                  <w:tcW w:w="1519"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14:paraId="33795568">
                  <w:pPr>
                    <w:keepNext w:val="0"/>
                    <w:keepLines w:val="0"/>
                    <w:widowControl/>
                    <w:suppressLineNumbers w:val="0"/>
                    <w:jc w:val="righ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0.00</w:t>
                  </w:r>
                </w:p>
              </w:tc>
              <w:tc>
                <w:tcPr>
                  <w:tcW w:w="1376"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14:paraId="05039804">
                  <w:pPr>
                    <w:keepNext w:val="0"/>
                    <w:keepLines w:val="0"/>
                    <w:widowControl/>
                    <w:suppressLineNumbers w:val="0"/>
                    <w:jc w:val="righ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0.00</w:t>
                  </w:r>
                </w:p>
              </w:tc>
              <w:tc>
                <w:tcPr>
                  <w:tcW w:w="1455"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14:paraId="42867AF5">
                  <w:pPr>
                    <w:keepNext w:val="0"/>
                    <w:keepLines w:val="0"/>
                    <w:widowControl/>
                    <w:suppressLineNumbers w:val="0"/>
                    <w:jc w:val="righ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0.00</w:t>
                  </w:r>
                </w:p>
              </w:tc>
            </w:tr>
            <w:tr w14:paraId="4FE859B9">
              <w:tblPrEx>
                <w:tblCellMar>
                  <w:top w:w="0" w:type="dxa"/>
                  <w:left w:w="0" w:type="dxa"/>
                  <w:bottom w:w="0" w:type="dxa"/>
                  <w:right w:w="0" w:type="dxa"/>
                </w:tblCellMar>
              </w:tblPrEx>
              <w:trPr>
                <w:trHeight w:val="249" w:hRule="exact"/>
              </w:trPr>
              <w:tc>
                <w:tcPr>
                  <w:tcW w:w="3089"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14:paraId="3E1FED05">
                  <w:pPr>
                    <w:jc w:val="left"/>
                    <w:rPr>
                      <w:rFonts w:hint="eastAsia" w:ascii="宋体" w:hAnsi="宋体" w:eastAsia="宋体" w:cs="宋体"/>
                      <w:i w:val="0"/>
                      <w:color w:val="000000"/>
                      <w:sz w:val="15"/>
                      <w:szCs w:val="15"/>
                      <w:u w:val="none"/>
                    </w:rPr>
                  </w:pPr>
                </w:p>
              </w:tc>
              <w:tc>
                <w:tcPr>
                  <w:tcW w:w="528"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14:paraId="0F791D95">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6</w:t>
                  </w:r>
                </w:p>
              </w:tc>
              <w:tc>
                <w:tcPr>
                  <w:tcW w:w="1553"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14:paraId="08CB0BBE">
                  <w:pPr>
                    <w:jc w:val="right"/>
                    <w:rPr>
                      <w:rFonts w:hint="eastAsia" w:ascii="宋体" w:hAnsi="宋体" w:eastAsia="宋体" w:cs="宋体"/>
                      <w:i w:val="0"/>
                      <w:color w:val="000000"/>
                      <w:sz w:val="15"/>
                      <w:szCs w:val="15"/>
                      <w:u w:val="none"/>
                    </w:rPr>
                  </w:pPr>
                </w:p>
              </w:tc>
              <w:tc>
                <w:tcPr>
                  <w:tcW w:w="4477"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14:paraId="33529719">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六、科学技术支出</w:t>
                  </w:r>
                </w:p>
              </w:tc>
              <w:tc>
                <w:tcPr>
                  <w:tcW w:w="525"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14:paraId="718BF770">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38</w:t>
                  </w:r>
                </w:p>
              </w:tc>
              <w:tc>
                <w:tcPr>
                  <w:tcW w:w="884"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14:paraId="17B7FC0A">
                  <w:pPr>
                    <w:keepNext w:val="0"/>
                    <w:keepLines w:val="0"/>
                    <w:widowControl/>
                    <w:suppressLineNumbers w:val="0"/>
                    <w:jc w:val="righ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0.00</w:t>
                  </w:r>
                </w:p>
              </w:tc>
              <w:tc>
                <w:tcPr>
                  <w:tcW w:w="1519"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14:paraId="663BE5CC">
                  <w:pPr>
                    <w:keepNext w:val="0"/>
                    <w:keepLines w:val="0"/>
                    <w:widowControl/>
                    <w:suppressLineNumbers w:val="0"/>
                    <w:jc w:val="righ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0.00</w:t>
                  </w:r>
                </w:p>
              </w:tc>
              <w:tc>
                <w:tcPr>
                  <w:tcW w:w="1376"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14:paraId="69785612">
                  <w:pPr>
                    <w:keepNext w:val="0"/>
                    <w:keepLines w:val="0"/>
                    <w:widowControl/>
                    <w:suppressLineNumbers w:val="0"/>
                    <w:jc w:val="righ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0.00</w:t>
                  </w:r>
                </w:p>
              </w:tc>
              <w:tc>
                <w:tcPr>
                  <w:tcW w:w="1455"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14:paraId="64083FF9">
                  <w:pPr>
                    <w:keepNext w:val="0"/>
                    <w:keepLines w:val="0"/>
                    <w:widowControl/>
                    <w:suppressLineNumbers w:val="0"/>
                    <w:jc w:val="righ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0.00</w:t>
                  </w:r>
                </w:p>
              </w:tc>
            </w:tr>
            <w:tr w14:paraId="712CAA20">
              <w:tblPrEx>
                <w:tblCellMar>
                  <w:top w:w="0" w:type="dxa"/>
                  <w:left w:w="0" w:type="dxa"/>
                  <w:bottom w:w="0" w:type="dxa"/>
                  <w:right w:w="0" w:type="dxa"/>
                </w:tblCellMar>
              </w:tblPrEx>
              <w:trPr>
                <w:trHeight w:val="249" w:hRule="exact"/>
              </w:trPr>
              <w:tc>
                <w:tcPr>
                  <w:tcW w:w="3089"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14:paraId="7A70A54F">
                  <w:pPr>
                    <w:jc w:val="left"/>
                    <w:rPr>
                      <w:rFonts w:hint="eastAsia" w:ascii="宋体" w:hAnsi="宋体" w:eastAsia="宋体" w:cs="宋体"/>
                      <w:i w:val="0"/>
                      <w:color w:val="000000"/>
                      <w:sz w:val="15"/>
                      <w:szCs w:val="15"/>
                      <w:u w:val="none"/>
                    </w:rPr>
                  </w:pPr>
                </w:p>
              </w:tc>
              <w:tc>
                <w:tcPr>
                  <w:tcW w:w="528"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14:paraId="43E1BAD9">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7</w:t>
                  </w:r>
                </w:p>
              </w:tc>
              <w:tc>
                <w:tcPr>
                  <w:tcW w:w="1553"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14:paraId="618787DB">
                  <w:pPr>
                    <w:jc w:val="right"/>
                    <w:rPr>
                      <w:rFonts w:hint="eastAsia" w:ascii="宋体" w:hAnsi="宋体" w:eastAsia="宋体" w:cs="宋体"/>
                      <w:i w:val="0"/>
                      <w:color w:val="000000"/>
                      <w:sz w:val="15"/>
                      <w:szCs w:val="15"/>
                      <w:u w:val="none"/>
                    </w:rPr>
                  </w:pPr>
                </w:p>
              </w:tc>
              <w:tc>
                <w:tcPr>
                  <w:tcW w:w="4477"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14:paraId="679CD56B">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七、文化旅游体育与传媒支出</w:t>
                  </w:r>
                </w:p>
              </w:tc>
              <w:tc>
                <w:tcPr>
                  <w:tcW w:w="525"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14:paraId="14A60928">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39</w:t>
                  </w:r>
                </w:p>
              </w:tc>
              <w:tc>
                <w:tcPr>
                  <w:tcW w:w="884"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14:paraId="35BDA2C3">
                  <w:pPr>
                    <w:keepNext w:val="0"/>
                    <w:keepLines w:val="0"/>
                    <w:widowControl/>
                    <w:suppressLineNumbers w:val="0"/>
                    <w:jc w:val="righ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0.00</w:t>
                  </w:r>
                </w:p>
              </w:tc>
              <w:tc>
                <w:tcPr>
                  <w:tcW w:w="1519"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14:paraId="0686AA28">
                  <w:pPr>
                    <w:keepNext w:val="0"/>
                    <w:keepLines w:val="0"/>
                    <w:widowControl/>
                    <w:suppressLineNumbers w:val="0"/>
                    <w:jc w:val="righ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0.00</w:t>
                  </w:r>
                </w:p>
              </w:tc>
              <w:tc>
                <w:tcPr>
                  <w:tcW w:w="1376"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14:paraId="0697982E">
                  <w:pPr>
                    <w:keepNext w:val="0"/>
                    <w:keepLines w:val="0"/>
                    <w:widowControl/>
                    <w:suppressLineNumbers w:val="0"/>
                    <w:jc w:val="righ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0.00</w:t>
                  </w:r>
                </w:p>
              </w:tc>
              <w:tc>
                <w:tcPr>
                  <w:tcW w:w="1455"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14:paraId="53D475F5">
                  <w:pPr>
                    <w:keepNext w:val="0"/>
                    <w:keepLines w:val="0"/>
                    <w:widowControl/>
                    <w:suppressLineNumbers w:val="0"/>
                    <w:jc w:val="righ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0.00</w:t>
                  </w:r>
                </w:p>
              </w:tc>
            </w:tr>
            <w:tr w14:paraId="106803AC">
              <w:tblPrEx>
                <w:tblCellMar>
                  <w:top w:w="0" w:type="dxa"/>
                  <w:left w:w="0" w:type="dxa"/>
                  <w:bottom w:w="0" w:type="dxa"/>
                  <w:right w:w="0" w:type="dxa"/>
                </w:tblCellMar>
              </w:tblPrEx>
              <w:trPr>
                <w:trHeight w:val="249" w:hRule="exact"/>
              </w:trPr>
              <w:tc>
                <w:tcPr>
                  <w:tcW w:w="3089"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14:paraId="1EB5B373">
                  <w:pPr>
                    <w:jc w:val="left"/>
                    <w:rPr>
                      <w:rFonts w:hint="eastAsia" w:ascii="宋体" w:hAnsi="宋体" w:eastAsia="宋体" w:cs="宋体"/>
                      <w:i w:val="0"/>
                      <w:color w:val="000000"/>
                      <w:sz w:val="15"/>
                      <w:szCs w:val="15"/>
                      <w:u w:val="none"/>
                    </w:rPr>
                  </w:pPr>
                </w:p>
              </w:tc>
              <w:tc>
                <w:tcPr>
                  <w:tcW w:w="528"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14:paraId="2505E397">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8</w:t>
                  </w:r>
                </w:p>
              </w:tc>
              <w:tc>
                <w:tcPr>
                  <w:tcW w:w="1553"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14:paraId="71B6F4CF">
                  <w:pPr>
                    <w:jc w:val="right"/>
                    <w:rPr>
                      <w:rFonts w:hint="eastAsia" w:ascii="宋体" w:hAnsi="宋体" w:eastAsia="宋体" w:cs="宋体"/>
                      <w:i w:val="0"/>
                      <w:color w:val="000000"/>
                      <w:sz w:val="15"/>
                      <w:szCs w:val="15"/>
                      <w:u w:val="none"/>
                    </w:rPr>
                  </w:pPr>
                </w:p>
              </w:tc>
              <w:tc>
                <w:tcPr>
                  <w:tcW w:w="4477"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14:paraId="6BDE3602">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八、社会保障和就业支出</w:t>
                  </w:r>
                </w:p>
              </w:tc>
              <w:tc>
                <w:tcPr>
                  <w:tcW w:w="525"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14:paraId="60B164B7">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40</w:t>
                  </w:r>
                </w:p>
              </w:tc>
              <w:tc>
                <w:tcPr>
                  <w:tcW w:w="884"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14:paraId="507F229D">
                  <w:pPr>
                    <w:keepNext w:val="0"/>
                    <w:keepLines w:val="0"/>
                    <w:widowControl/>
                    <w:suppressLineNumbers w:val="0"/>
                    <w:jc w:val="righ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10.45</w:t>
                  </w:r>
                </w:p>
              </w:tc>
              <w:tc>
                <w:tcPr>
                  <w:tcW w:w="1519"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14:paraId="66A07C99">
                  <w:pPr>
                    <w:keepNext w:val="0"/>
                    <w:keepLines w:val="0"/>
                    <w:widowControl/>
                    <w:suppressLineNumbers w:val="0"/>
                    <w:jc w:val="righ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10.45</w:t>
                  </w:r>
                </w:p>
              </w:tc>
              <w:tc>
                <w:tcPr>
                  <w:tcW w:w="1376"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14:paraId="240CEB4C">
                  <w:pPr>
                    <w:keepNext w:val="0"/>
                    <w:keepLines w:val="0"/>
                    <w:widowControl/>
                    <w:suppressLineNumbers w:val="0"/>
                    <w:jc w:val="righ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0.00</w:t>
                  </w:r>
                </w:p>
              </w:tc>
              <w:tc>
                <w:tcPr>
                  <w:tcW w:w="1455"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14:paraId="14131912">
                  <w:pPr>
                    <w:keepNext w:val="0"/>
                    <w:keepLines w:val="0"/>
                    <w:widowControl/>
                    <w:suppressLineNumbers w:val="0"/>
                    <w:jc w:val="righ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0.00</w:t>
                  </w:r>
                </w:p>
              </w:tc>
            </w:tr>
            <w:tr w14:paraId="2AA9DD77">
              <w:tblPrEx>
                <w:tblCellMar>
                  <w:top w:w="0" w:type="dxa"/>
                  <w:left w:w="0" w:type="dxa"/>
                  <w:bottom w:w="0" w:type="dxa"/>
                  <w:right w:w="0" w:type="dxa"/>
                </w:tblCellMar>
              </w:tblPrEx>
              <w:trPr>
                <w:trHeight w:val="249" w:hRule="exact"/>
              </w:trPr>
              <w:tc>
                <w:tcPr>
                  <w:tcW w:w="3089"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14:paraId="7335CDA5">
                  <w:pPr>
                    <w:jc w:val="left"/>
                    <w:rPr>
                      <w:rFonts w:hint="eastAsia" w:ascii="宋体" w:hAnsi="宋体" w:eastAsia="宋体" w:cs="宋体"/>
                      <w:i w:val="0"/>
                      <w:color w:val="000000"/>
                      <w:sz w:val="15"/>
                      <w:szCs w:val="15"/>
                      <w:u w:val="none"/>
                    </w:rPr>
                  </w:pPr>
                </w:p>
              </w:tc>
              <w:tc>
                <w:tcPr>
                  <w:tcW w:w="528"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14:paraId="1ADE4E3B">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9</w:t>
                  </w:r>
                </w:p>
              </w:tc>
              <w:tc>
                <w:tcPr>
                  <w:tcW w:w="1553"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14:paraId="04D4EB96">
                  <w:pPr>
                    <w:jc w:val="right"/>
                    <w:rPr>
                      <w:rFonts w:hint="eastAsia" w:ascii="宋体" w:hAnsi="宋体" w:eastAsia="宋体" w:cs="宋体"/>
                      <w:i w:val="0"/>
                      <w:color w:val="000000"/>
                      <w:sz w:val="15"/>
                      <w:szCs w:val="15"/>
                      <w:u w:val="none"/>
                    </w:rPr>
                  </w:pPr>
                </w:p>
              </w:tc>
              <w:tc>
                <w:tcPr>
                  <w:tcW w:w="4477"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14:paraId="2A228260">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九、卫生健康支出</w:t>
                  </w:r>
                </w:p>
              </w:tc>
              <w:tc>
                <w:tcPr>
                  <w:tcW w:w="525"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14:paraId="721D3D59">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41</w:t>
                  </w:r>
                </w:p>
              </w:tc>
              <w:tc>
                <w:tcPr>
                  <w:tcW w:w="884"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14:paraId="0BF80AE7">
                  <w:pPr>
                    <w:keepNext w:val="0"/>
                    <w:keepLines w:val="0"/>
                    <w:widowControl/>
                    <w:suppressLineNumbers w:val="0"/>
                    <w:jc w:val="righ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9.02</w:t>
                  </w:r>
                </w:p>
              </w:tc>
              <w:tc>
                <w:tcPr>
                  <w:tcW w:w="1519"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14:paraId="65B73180">
                  <w:pPr>
                    <w:keepNext w:val="0"/>
                    <w:keepLines w:val="0"/>
                    <w:widowControl/>
                    <w:suppressLineNumbers w:val="0"/>
                    <w:jc w:val="righ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9.02</w:t>
                  </w:r>
                </w:p>
              </w:tc>
              <w:tc>
                <w:tcPr>
                  <w:tcW w:w="1376"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14:paraId="0604C24E">
                  <w:pPr>
                    <w:keepNext w:val="0"/>
                    <w:keepLines w:val="0"/>
                    <w:widowControl/>
                    <w:suppressLineNumbers w:val="0"/>
                    <w:jc w:val="righ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0.00</w:t>
                  </w:r>
                </w:p>
              </w:tc>
              <w:tc>
                <w:tcPr>
                  <w:tcW w:w="1455"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14:paraId="37A3E947">
                  <w:pPr>
                    <w:keepNext w:val="0"/>
                    <w:keepLines w:val="0"/>
                    <w:widowControl/>
                    <w:suppressLineNumbers w:val="0"/>
                    <w:jc w:val="righ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0.00</w:t>
                  </w:r>
                </w:p>
              </w:tc>
            </w:tr>
            <w:tr w14:paraId="38254D9C">
              <w:tblPrEx>
                <w:tblCellMar>
                  <w:top w:w="0" w:type="dxa"/>
                  <w:left w:w="0" w:type="dxa"/>
                  <w:bottom w:w="0" w:type="dxa"/>
                  <w:right w:w="0" w:type="dxa"/>
                </w:tblCellMar>
              </w:tblPrEx>
              <w:trPr>
                <w:trHeight w:val="249" w:hRule="exact"/>
              </w:trPr>
              <w:tc>
                <w:tcPr>
                  <w:tcW w:w="3089"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14:paraId="6A33A6B7">
                  <w:pPr>
                    <w:jc w:val="left"/>
                    <w:rPr>
                      <w:rFonts w:hint="eastAsia" w:ascii="宋体" w:hAnsi="宋体" w:eastAsia="宋体" w:cs="宋体"/>
                      <w:i w:val="0"/>
                      <w:color w:val="000000"/>
                      <w:sz w:val="15"/>
                      <w:szCs w:val="15"/>
                      <w:u w:val="none"/>
                    </w:rPr>
                  </w:pPr>
                </w:p>
              </w:tc>
              <w:tc>
                <w:tcPr>
                  <w:tcW w:w="528"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14:paraId="31302E1B">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10</w:t>
                  </w:r>
                </w:p>
              </w:tc>
              <w:tc>
                <w:tcPr>
                  <w:tcW w:w="1553"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14:paraId="1F77C771">
                  <w:pPr>
                    <w:jc w:val="right"/>
                    <w:rPr>
                      <w:rFonts w:hint="eastAsia" w:ascii="宋体" w:hAnsi="宋体" w:eastAsia="宋体" w:cs="宋体"/>
                      <w:i w:val="0"/>
                      <w:color w:val="000000"/>
                      <w:sz w:val="15"/>
                      <w:szCs w:val="15"/>
                      <w:u w:val="none"/>
                    </w:rPr>
                  </w:pPr>
                </w:p>
              </w:tc>
              <w:tc>
                <w:tcPr>
                  <w:tcW w:w="4477"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14:paraId="658EAA30">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十、节能环保支出</w:t>
                  </w:r>
                </w:p>
              </w:tc>
              <w:tc>
                <w:tcPr>
                  <w:tcW w:w="525"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14:paraId="512EAD58">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42</w:t>
                  </w:r>
                </w:p>
              </w:tc>
              <w:tc>
                <w:tcPr>
                  <w:tcW w:w="884"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14:paraId="3C645376">
                  <w:pPr>
                    <w:keepNext w:val="0"/>
                    <w:keepLines w:val="0"/>
                    <w:widowControl/>
                    <w:suppressLineNumbers w:val="0"/>
                    <w:jc w:val="righ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0.00</w:t>
                  </w:r>
                </w:p>
              </w:tc>
              <w:tc>
                <w:tcPr>
                  <w:tcW w:w="1519"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14:paraId="25D2098F">
                  <w:pPr>
                    <w:keepNext w:val="0"/>
                    <w:keepLines w:val="0"/>
                    <w:widowControl/>
                    <w:suppressLineNumbers w:val="0"/>
                    <w:jc w:val="righ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0.00</w:t>
                  </w:r>
                </w:p>
              </w:tc>
              <w:tc>
                <w:tcPr>
                  <w:tcW w:w="1376"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14:paraId="6A62EEE1">
                  <w:pPr>
                    <w:keepNext w:val="0"/>
                    <w:keepLines w:val="0"/>
                    <w:widowControl/>
                    <w:suppressLineNumbers w:val="0"/>
                    <w:jc w:val="righ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0.00</w:t>
                  </w:r>
                </w:p>
              </w:tc>
              <w:tc>
                <w:tcPr>
                  <w:tcW w:w="1455"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14:paraId="69C7D83F">
                  <w:pPr>
                    <w:keepNext w:val="0"/>
                    <w:keepLines w:val="0"/>
                    <w:widowControl/>
                    <w:suppressLineNumbers w:val="0"/>
                    <w:jc w:val="righ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0.00</w:t>
                  </w:r>
                </w:p>
              </w:tc>
            </w:tr>
            <w:tr w14:paraId="03209F64">
              <w:tblPrEx>
                <w:tblCellMar>
                  <w:top w:w="0" w:type="dxa"/>
                  <w:left w:w="0" w:type="dxa"/>
                  <w:bottom w:w="0" w:type="dxa"/>
                  <w:right w:w="0" w:type="dxa"/>
                </w:tblCellMar>
              </w:tblPrEx>
              <w:trPr>
                <w:trHeight w:val="249" w:hRule="exact"/>
              </w:trPr>
              <w:tc>
                <w:tcPr>
                  <w:tcW w:w="3089"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14:paraId="046B68BD">
                  <w:pPr>
                    <w:jc w:val="left"/>
                    <w:rPr>
                      <w:rFonts w:hint="eastAsia" w:ascii="宋体" w:hAnsi="宋体" w:eastAsia="宋体" w:cs="宋体"/>
                      <w:i w:val="0"/>
                      <w:color w:val="000000"/>
                      <w:sz w:val="15"/>
                      <w:szCs w:val="15"/>
                      <w:u w:val="none"/>
                    </w:rPr>
                  </w:pPr>
                </w:p>
              </w:tc>
              <w:tc>
                <w:tcPr>
                  <w:tcW w:w="528"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14:paraId="1F9E33B0">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11</w:t>
                  </w:r>
                </w:p>
              </w:tc>
              <w:tc>
                <w:tcPr>
                  <w:tcW w:w="1553"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14:paraId="70C89743">
                  <w:pPr>
                    <w:jc w:val="right"/>
                    <w:rPr>
                      <w:rFonts w:hint="eastAsia" w:ascii="宋体" w:hAnsi="宋体" w:eastAsia="宋体" w:cs="宋体"/>
                      <w:i w:val="0"/>
                      <w:color w:val="000000"/>
                      <w:sz w:val="15"/>
                      <w:szCs w:val="15"/>
                      <w:u w:val="none"/>
                    </w:rPr>
                  </w:pPr>
                </w:p>
              </w:tc>
              <w:tc>
                <w:tcPr>
                  <w:tcW w:w="4477"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14:paraId="0CBBDCBA">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十一、城乡社区支出</w:t>
                  </w:r>
                </w:p>
              </w:tc>
              <w:tc>
                <w:tcPr>
                  <w:tcW w:w="525"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14:paraId="5F2C287A">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43</w:t>
                  </w:r>
                </w:p>
              </w:tc>
              <w:tc>
                <w:tcPr>
                  <w:tcW w:w="884"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14:paraId="1116BB60">
                  <w:pPr>
                    <w:keepNext w:val="0"/>
                    <w:keepLines w:val="0"/>
                    <w:widowControl/>
                    <w:suppressLineNumbers w:val="0"/>
                    <w:jc w:val="righ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0.00</w:t>
                  </w:r>
                </w:p>
              </w:tc>
              <w:tc>
                <w:tcPr>
                  <w:tcW w:w="1519"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14:paraId="02DDDEFD">
                  <w:pPr>
                    <w:keepNext w:val="0"/>
                    <w:keepLines w:val="0"/>
                    <w:widowControl/>
                    <w:suppressLineNumbers w:val="0"/>
                    <w:jc w:val="righ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0.00</w:t>
                  </w:r>
                </w:p>
              </w:tc>
              <w:tc>
                <w:tcPr>
                  <w:tcW w:w="1376"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14:paraId="2612426E">
                  <w:pPr>
                    <w:keepNext w:val="0"/>
                    <w:keepLines w:val="0"/>
                    <w:widowControl/>
                    <w:suppressLineNumbers w:val="0"/>
                    <w:jc w:val="righ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0.00</w:t>
                  </w:r>
                </w:p>
              </w:tc>
              <w:tc>
                <w:tcPr>
                  <w:tcW w:w="1455"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14:paraId="240705EE">
                  <w:pPr>
                    <w:keepNext w:val="0"/>
                    <w:keepLines w:val="0"/>
                    <w:widowControl/>
                    <w:suppressLineNumbers w:val="0"/>
                    <w:jc w:val="righ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0.00</w:t>
                  </w:r>
                </w:p>
              </w:tc>
            </w:tr>
            <w:tr w14:paraId="1CE6C8F3">
              <w:tblPrEx>
                <w:tblCellMar>
                  <w:top w:w="0" w:type="dxa"/>
                  <w:left w:w="0" w:type="dxa"/>
                  <w:bottom w:w="0" w:type="dxa"/>
                  <w:right w:w="0" w:type="dxa"/>
                </w:tblCellMar>
              </w:tblPrEx>
              <w:trPr>
                <w:trHeight w:val="249" w:hRule="exact"/>
              </w:trPr>
              <w:tc>
                <w:tcPr>
                  <w:tcW w:w="3089"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14:paraId="42AC4C3C">
                  <w:pPr>
                    <w:jc w:val="left"/>
                    <w:rPr>
                      <w:rFonts w:hint="eastAsia" w:ascii="宋体" w:hAnsi="宋体" w:eastAsia="宋体" w:cs="宋体"/>
                      <w:i w:val="0"/>
                      <w:color w:val="000000"/>
                      <w:sz w:val="15"/>
                      <w:szCs w:val="15"/>
                      <w:u w:val="none"/>
                    </w:rPr>
                  </w:pPr>
                </w:p>
              </w:tc>
              <w:tc>
                <w:tcPr>
                  <w:tcW w:w="528"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14:paraId="142255F9">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12</w:t>
                  </w:r>
                </w:p>
              </w:tc>
              <w:tc>
                <w:tcPr>
                  <w:tcW w:w="1553"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14:paraId="302B5736">
                  <w:pPr>
                    <w:jc w:val="right"/>
                    <w:rPr>
                      <w:rFonts w:hint="eastAsia" w:ascii="宋体" w:hAnsi="宋体" w:eastAsia="宋体" w:cs="宋体"/>
                      <w:i w:val="0"/>
                      <w:color w:val="000000"/>
                      <w:sz w:val="15"/>
                      <w:szCs w:val="15"/>
                      <w:u w:val="none"/>
                    </w:rPr>
                  </w:pPr>
                </w:p>
              </w:tc>
              <w:tc>
                <w:tcPr>
                  <w:tcW w:w="4477"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14:paraId="47BA5A6C">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十二、农林水支出</w:t>
                  </w:r>
                </w:p>
              </w:tc>
              <w:tc>
                <w:tcPr>
                  <w:tcW w:w="525"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14:paraId="6038BC0C">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44</w:t>
                  </w:r>
                </w:p>
              </w:tc>
              <w:tc>
                <w:tcPr>
                  <w:tcW w:w="884"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14:paraId="28396398">
                  <w:pPr>
                    <w:keepNext w:val="0"/>
                    <w:keepLines w:val="0"/>
                    <w:widowControl/>
                    <w:suppressLineNumbers w:val="0"/>
                    <w:jc w:val="righ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230.22</w:t>
                  </w:r>
                </w:p>
              </w:tc>
              <w:tc>
                <w:tcPr>
                  <w:tcW w:w="1519"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14:paraId="526FC3D8">
                  <w:pPr>
                    <w:keepNext w:val="0"/>
                    <w:keepLines w:val="0"/>
                    <w:widowControl/>
                    <w:suppressLineNumbers w:val="0"/>
                    <w:jc w:val="righ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230.22</w:t>
                  </w:r>
                </w:p>
              </w:tc>
              <w:tc>
                <w:tcPr>
                  <w:tcW w:w="1376"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14:paraId="6B012459">
                  <w:pPr>
                    <w:keepNext w:val="0"/>
                    <w:keepLines w:val="0"/>
                    <w:widowControl/>
                    <w:suppressLineNumbers w:val="0"/>
                    <w:jc w:val="righ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0.00</w:t>
                  </w:r>
                </w:p>
              </w:tc>
              <w:tc>
                <w:tcPr>
                  <w:tcW w:w="1455"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14:paraId="305FCE0A">
                  <w:pPr>
                    <w:keepNext w:val="0"/>
                    <w:keepLines w:val="0"/>
                    <w:widowControl/>
                    <w:suppressLineNumbers w:val="0"/>
                    <w:jc w:val="righ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0.00</w:t>
                  </w:r>
                </w:p>
              </w:tc>
            </w:tr>
            <w:tr w14:paraId="2022CB28">
              <w:tblPrEx>
                <w:tblCellMar>
                  <w:top w:w="0" w:type="dxa"/>
                  <w:left w:w="0" w:type="dxa"/>
                  <w:bottom w:w="0" w:type="dxa"/>
                  <w:right w:w="0" w:type="dxa"/>
                </w:tblCellMar>
              </w:tblPrEx>
              <w:trPr>
                <w:trHeight w:val="249" w:hRule="exact"/>
              </w:trPr>
              <w:tc>
                <w:tcPr>
                  <w:tcW w:w="3089"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14:paraId="56E373C6">
                  <w:pPr>
                    <w:jc w:val="left"/>
                    <w:rPr>
                      <w:rFonts w:hint="eastAsia" w:ascii="宋体" w:hAnsi="宋体" w:eastAsia="宋体" w:cs="宋体"/>
                      <w:i w:val="0"/>
                      <w:color w:val="000000"/>
                      <w:sz w:val="15"/>
                      <w:szCs w:val="15"/>
                      <w:u w:val="none"/>
                    </w:rPr>
                  </w:pPr>
                </w:p>
              </w:tc>
              <w:tc>
                <w:tcPr>
                  <w:tcW w:w="528"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14:paraId="4CEE3382">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13</w:t>
                  </w:r>
                </w:p>
              </w:tc>
              <w:tc>
                <w:tcPr>
                  <w:tcW w:w="1553"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14:paraId="3CA034EE">
                  <w:pPr>
                    <w:jc w:val="right"/>
                    <w:rPr>
                      <w:rFonts w:hint="eastAsia" w:ascii="宋体" w:hAnsi="宋体" w:eastAsia="宋体" w:cs="宋体"/>
                      <w:i w:val="0"/>
                      <w:color w:val="000000"/>
                      <w:sz w:val="15"/>
                      <w:szCs w:val="15"/>
                      <w:u w:val="none"/>
                    </w:rPr>
                  </w:pPr>
                </w:p>
              </w:tc>
              <w:tc>
                <w:tcPr>
                  <w:tcW w:w="4477"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14:paraId="73AD4373">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十三、交通运输支出</w:t>
                  </w:r>
                </w:p>
              </w:tc>
              <w:tc>
                <w:tcPr>
                  <w:tcW w:w="525"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14:paraId="1EF49F50">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45</w:t>
                  </w:r>
                </w:p>
              </w:tc>
              <w:tc>
                <w:tcPr>
                  <w:tcW w:w="884"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14:paraId="4637857A">
                  <w:pPr>
                    <w:keepNext w:val="0"/>
                    <w:keepLines w:val="0"/>
                    <w:widowControl/>
                    <w:suppressLineNumbers w:val="0"/>
                    <w:jc w:val="righ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0.00</w:t>
                  </w:r>
                </w:p>
              </w:tc>
              <w:tc>
                <w:tcPr>
                  <w:tcW w:w="1519"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14:paraId="31D36498">
                  <w:pPr>
                    <w:keepNext w:val="0"/>
                    <w:keepLines w:val="0"/>
                    <w:widowControl/>
                    <w:suppressLineNumbers w:val="0"/>
                    <w:jc w:val="righ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0.00</w:t>
                  </w:r>
                </w:p>
              </w:tc>
              <w:tc>
                <w:tcPr>
                  <w:tcW w:w="1376"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14:paraId="7458BEE3">
                  <w:pPr>
                    <w:keepNext w:val="0"/>
                    <w:keepLines w:val="0"/>
                    <w:widowControl/>
                    <w:suppressLineNumbers w:val="0"/>
                    <w:jc w:val="righ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0.00</w:t>
                  </w:r>
                </w:p>
              </w:tc>
              <w:tc>
                <w:tcPr>
                  <w:tcW w:w="1455"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14:paraId="1BDE61CD">
                  <w:pPr>
                    <w:keepNext w:val="0"/>
                    <w:keepLines w:val="0"/>
                    <w:widowControl/>
                    <w:suppressLineNumbers w:val="0"/>
                    <w:jc w:val="righ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0.00</w:t>
                  </w:r>
                </w:p>
              </w:tc>
            </w:tr>
            <w:tr w14:paraId="39D63AA5">
              <w:tblPrEx>
                <w:tblCellMar>
                  <w:top w:w="0" w:type="dxa"/>
                  <w:left w:w="0" w:type="dxa"/>
                  <w:bottom w:w="0" w:type="dxa"/>
                  <w:right w:w="0" w:type="dxa"/>
                </w:tblCellMar>
              </w:tblPrEx>
              <w:trPr>
                <w:trHeight w:val="249" w:hRule="exact"/>
              </w:trPr>
              <w:tc>
                <w:tcPr>
                  <w:tcW w:w="3089"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14:paraId="04EBF4A0">
                  <w:pPr>
                    <w:jc w:val="left"/>
                    <w:rPr>
                      <w:rFonts w:hint="eastAsia" w:ascii="宋体" w:hAnsi="宋体" w:eastAsia="宋体" w:cs="宋体"/>
                      <w:i w:val="0"/>
                      <w:color w:val="000000"/>
                      <w:sz w:val="15"/>
                      <w:szCs w:val="15"/>
                      <w:u w:val="none"/>
                    </w:rPr>
                  </w:pPr>
                </w:p>
              </w:tc>
              <w:tc>
                <w:tcPr>
                  <w:tcW w:w="528"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14:paraId="5EE1664B">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14</w:t>
                  </w:r>
                </w:p>
              </w:tc>
              <w:tc>
                <w:tcPr>
                  <w:tcW w:w="1553"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14:paraId="55450838">
                  <w:pPr>
                    <w:jc w:val="right"/>
                    <w:rPr>
                      <w:rFonts w:hint="eastAsia" w:ascii="宋体" w:hAnsi="宋体" w:eastAsia="宋体" w:cs="宋体"/>
                      <w:i w:val="0"/>
                      <w:color w:val="000000"/>
                      <w:sz w:val="15"/>
                      <w:szCs w:val="15"/>
                      <w:u w:val="none"/>
                    </w:rPr>
                  </w:pPr>
                </w:p>
              </w:tc>
              <w:tc>
                <w:tcPr>
                  <w:tcW w:w="4477"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14:paraId="1EF1963F">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十四、资源勘探工业信息等支出</w:t>
                  </w:r>
                </w:p>
              </w:tc>
              <w:tc>
                <w:tcPr>
                  <w:tcW w:w="525"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14:paraId="02AA5C54">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46</w:t>
                  </w:r>
                </w:p>
              </w:tc>
              <w:tc>
                <w:tcPr>
                  <w:tcW w:w="884"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14:paraId="306BA22E">
                  <w:pPr>
                    <w:keepNext w:val="0"/>
                    <w:keepLines w:val="0"/>
                    <w:widowControl/>
                    <w:suppressLineNumbers w:val="0"/>
                    <w:jc w:val="righ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0.00</w:t>
                  </w:r>
                </w:p>
              </w:tc>
              <w:tc>
                <w:tcPr>
                  <w:tcW w:w="1519"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14:paraId="6B1B6523">
                  <w:pPr>
                    <w:keepNext w:val="0"/>
                    <w:keepLines w:val="0"/>
                    <w:widowControl/>
                    <w:suppressLineNumbers w:val="0"/>
                    <w:jc w:val="righ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0.00</w:t>
                  </w:r>
                </w:p>
              </w:tc>
              <w:tc>
                <w:tcPr>
                  <w:tcW w:w="1376"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14:paraId="15E6EB0B">
                  <w:pPr>
                    <w:keepNext w:val="0"/>
                    <w:keepLines w:val="0"/>
                    <w:widowControl/>
                    <w:suppressLineNumbers w:val="0"/>
                    <w:jc w:val="righ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0.00</w:t>
                  </w:r>
                </w:p>
              </w:tc>
              <w:tc>
                <w:tcPr>
                  <w:tcW w:w="1455"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14:paraId="39B23F93">
                  <w:pPr>
                    <w:keepNext w:val="0"/>
                    <w:keepLines w:val="0"/>
                    <w:widowControl/>
                    <w:suppressLineNumbers w:val="0"/>
                    <w:jc w:val="righ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0.00</w:t>
                  </w:r>
                </w:p>
              </w:tc>
            </w:tr>
            <w:tr w14:paraId="642D5726">
              <w:tblPrEx>
                <w:tblCellMar>
                  <w:top w:w="0" w:type="dxa"/>
                  <w:left w:w="0" w:type="dxa"/>
                  <w:bottom w:w="0" w:type="dxa"/>
                  <w:right w:w="0" w:type="dxa"/>
                </w:tblCellMar>
              </w:tblPrEx>
              <w:trPr>
                <w:trHeight w:val="249" w:hRule="exact"/>
              </w:trPr>
              <w:tc>
                <w:tcPr>
                  <w:tcW w:w="3089"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14:paraId="1639ECAF">
                  <w:pPr>
                    <w:jc w:val="left"/>
                    <w:rPr>
                      <w:rFonts w:hint="eastAsia" w:ascii="宋体" w:hAnsi="宋体" w:eastAsia="宋体" w:cs="宋体"/>
                      <w:i w:val="0"/>
                      <w:color w:val="000000"/>
                      <w:sz w:val="15"/>
                      <w:szCs w:val="15"/>
                      <w:u w:val="none"/>
                    </w:rPr>
                  </w:pPr>
                </w:p>
              </w:tc>
              <w:tc>
                <w:tcPr>
                  <w:tcW w:w="528"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14:paraId="3D31E871">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15</w:t>
                  </w:r>
                </w:p>
              </w:tc>
              <w:tc>
                <w:tcPr>
                  <w:tcW w:w="1553"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14:paraId="1060373E">
                  <w:pPr>
                    <w:jc w:val="right"/>
                    <w:rPr>
                      <w:rFonts w:hint="eastAsia" w:ascii="宋体" w:hAnsi="宋体" w:eastAsia="宋体" w:cs="宋体"/>
                      <w:i w:val="0"/>
                      <w:color w:val="000000"/>
                      <w:sz w:val="15"/>
                      <w:szCs w:val="15"/>
                      <w:u w:val="none"/>
                    </w:rPr>
                  </w:pPr>
                </w:p>
              </w:tc>
              <w:tc>
                <w:tcPr>
                  <w:tcW w:w="4477"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14:paraId="0B494358">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十五、商业服务业等支出</w:t>
                  </w:r>
                </w:p>
              </w:tc>
              <w:tc>
                <w:tcPr>
                  <w:tcW w:w="525"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14:paraId="76559D54">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47</w:t>
                  </w:r>
                </w:p>
              </w:tc>
              <w:tc>
                <w:tcPr>
                  <w:tcW w:w="884"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14:paraId="4E04A688">
                  <w:pPr>
                    <w:keepNext w:val="0"/>
                    <w:keepLines w:val="0"/>
                    <w:widowControl/>
                    <w:suppressLineNumbers w:val="0"/>
                    <w:jc w:val="righ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0.00</w:t>
                  </w:r>
                </w:p>
              </w:tc>
              <w:tc>
                <w:tcPr>
                  <w:tcW w:w="1519"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14:paraId="57FF9282">
                  <w:pPr>
                    <w:keepNext w:val="0"/>
                    <w:keepLines w:val="0"/>
                    <w:widowControl/>
                    <w:suppressLineNumbers w:val="0"/>
                    <w:jc w:val="righ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0.00</w:t>
                  </w:r>
                </w:p>
              </w:tc>
              <w:tc>
                <w:tcPr>
                  <w:tcW w:w="1376"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14:paraId="0B66AF1E">
                  <w:pPr>
                    <w:keepNext w:val="0"/>
                    <w:keepLines w:val="0"/>
                    <w:widowControl/>
                    <w:suppressLineNumbers w:val="0"/>
                    <w:jc w:val="righ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0.00</w:t>
                  </w:r>
                </w:p>
              </w:tc>
              <w:tc>
                <w:tcPr>
                  <w:tcW w:w="1455"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14:paraId="1D22FE88">
                  <w:pPr>
                    <w:keepNext w:val="0"/>
                    <w:keepLines w:val="0"/>
                    <w:widowControl/>
                    <w:suppressLineNumbers w:val="0"/>
                    <w:jc w:val="righ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0.00</w:t>
                  </w:r>
                </w:p>
              </w:tc>
            </w:tr>
            <w:tr w14:paraId="017DC5EC">
              <w:tblPrEx>
                <w:tblCellMar>
                  <w:top w:w="0" w:type="dxa"/>
                  <w:left w:w="0" w:type="dxa"/>
                  <w:bottom w:w="0" w:type="dxa"/>
                  <w:right w:w="0" w:type="dxa"/>
                </w:tblCellMar>
              </w:tblPrEx>
              <w:trPr>
                <w:trHeight w:val="249" w:hRule="exact"/>
              </w:trPr>
              <w:tc>
                <w:tcPr>
                  <w:tcW w:w="3089"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14:paraId="17AAAF00">
                  <w:pPr>
                    <w:jc w:val="left"/>
                    <w:rPr>
                      <w:rFonts w:hint="eastAsia" w:ascii="宋体" w:hAnsi="宋体" w:eastAsia="宋体" w:cs="宋体"/>
                      <w:i w:val="0"/>
                      <w:color w:val="000000"/>
                      <w:sz w:val="15"/>
                      <w:szCs w:val="15"/>
                      <w:u w:val="none"/>
                    </w:rPr>
                  </w:pPr>
                </w:p>
              </w:tc>
              <w:tc>
                <w:tcPr>
                  <w:tcW w:w="528"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14:paraId="06D23F2A">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16</w:t>
                  </w:r>
                </w:p>
              </w:tc>
              <w:tc>
                <w:tcPr>
                  <w:tcW w:w="1553"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14:paraId="5C6B4659">
                  <w:pPr>
                    <w:jc w:val="right"/>
                    <w:rPr>
                      <w:rFonts w:hint="eastAsia" w:ascii="宋体" w:hAnsi="宋体" w:eastAsia="宋体" w:cs="宋体"/>
                      <w:i w:val="0"/>
                      <w:color w:val="000000"/>
                      <w:sz w:val="15"/>
                      <w:szCs w:val="15"/>
                      <w:u w:val="none"/>
                    </w:rPr>
                  </w:pPr>
                </w:p>
              </w:tc>
              <w:tc>
                <w:tcPr>
                  <w:tcW w:w="4477"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14:paraId="221FC90C">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十六、金融支出</w:t>
                  </w:r>
                </w:p>
              </w:tc>
              <w:tc>
                <w:tcPr>
                  <w:tcW w:w="525"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14:paraId="60771F47">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48</w:t>
                  </w:r>
                </w:p>
              </w:tc>
              <w:tc>
                <w:tcPr>
                  <w:tcW w:w="884"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14:paraId="2D610627">
                  <w:pPr>
                    <w:keepNext w:val="0"/>
                    <w:keepLines w:val="0"/>
                    <w:widowControl/>
                    <w:suppressLineNumbers w:val="0"/>
                    <w:jc w:val="righ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0.00</w:t>
                  </w:r>
                </w:p>
              </w:tc>
              <w:tc>
                <w:tcPr>
                  <w:tcW w:w="1519"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14:paraId="201C5678">
                  <w:pPr>
                    <w:keepNext w:val="0"/>
                    <w:keepLines w:val="0"/>
                    <w:widowControl/>
                    <w:suppressLineNumbers w:val="0"/>
                    <w:jc w:val="righ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0.00</w:t>
                  </w:r>
                </w:p>
              </w:tc>
              <w:tc>
                <w:tcPr>
                  <w:tcW w:w="1376"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14:paraId="5019181C">
                  <w:pPr>
                    <w:keepNext w:val="0"/>
                    <w:keepLines w:val="0"/>
                    <w:widowControl/>
                    <w:suppressLineNumbers w:val="0"/>
                    <w:jc w:val="righ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0.00</w:t>
                  </w:r>
                </w:p>
              </w:tc>
              <w:tc>
                <w:tcPr>
                  <w:tcW w:w="1455"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14:paraId="1D25EC48">
                  <w:pPr>
                    <w:keepNext w:val="0"/>
                    <w:keepLines w:val="0"/>
                    <w:widowControl/>
                    <w:suppressLineNumbers w:val="0"/>
                    <w:jc w:val="righ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0.00</w:t>
                  </w:r>
                </w:p>
              </w:tc>
            </w:tr>
            <w:tr w14:paraId="1A168127">
              <w:tblPrEx>
                <w:tblCellMar>
                  <w:top w:w="0" w:type="dxa"/>
                  <w:left w:w="0" w:type="dxa"/>
                  <w:bottom w:w="0" w:type="dxa"/>
                  <w:right w:w="0" w:type="dxa"/>
                </w:tblCellMar>
              </w:tblPrEx>
              <w:trPr>
                <w:trHeight w:val="249" w:hRule="exact"/>
              </w:trPr>
              <w:tc>
                <w:tcPr>
                  <w:tcW w:w="3089"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14:paraId="70B17D48">
                  <w:pPr>
                    <w:jc w:val="left"/>
                    <w:rPr>
                      <w:rFonts w:hint="eastAsia" w:ascii="宋体" w:hAnsi="宋体" w:eastAsia="宋体" w:cs="宋体"/>
                      <w:i w:val="0"/>
                      <w:color w:val="000000"/>
                      <w:sz w:val="15"/>
                      <w:szCs w:val="15"/>
                      <w:u w:val="none"/>
                    </w:rPr>
                  </w:pPr>
                </w:p>
              </w:tc>
              <w:tc>
                <w:tcPr>
                  <w:tcW w:w="528"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14:paraId="0027A670">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17</w:t>
                  </w:r>
                </w:p>
              </w:tc>
              <w:tc>
                <w:tcPr>
                  <w:tcW w:w="1553"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14:paraId="165FB48C">
                  <w:pPr>
                    <w:jc w:val="right"/>
                    <w:rPr>
                      <w:rFonts w:hint="eastAsia" w:ascii="宋体" w:hAnsi="宋体" w:eastAsia="宋体" w:cs="宋体"/>
                      <w:i w:val="0"/>
                      <w:color w:val="000000"/>
                      <w:sz w:val="15"/>
                      <w:szCs w:val="15"/>
                      <w:u w:val="none"/>
                    </w:rPr>
                  </w:pPr>
                </w:p>
              </w:tc>
              <w:tc>
                <w:tcPr>
                  <w:tcW w:w="4477"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14:paraId="3CF37983">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十七、援助其他地区支出</w:t>
                  </w:r>
                </w:p>
              </w:tc>
              <w:tc>
                <w:tcPr>
                  <w:tcW w:w="525"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14:paraId="2FE59DF2">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49</w:t>
                  </w:r>
                </w:p>
              </w:tc>
              <w:tc>
                <w:tcPr>
                  <w:tcW w:w="884"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14:paraId="245C82F3">
                  <w:pPr>
                    <w:keepNext w:val="0"/>
                    <w:keepLines w:val="0"/>
                    <w:widowControl/>
                    <w:suppressLineNumbers w:val="0"/>
                    <w:jc w:val="righ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0.00</w:t>
                  </w:r>
                </w:p>
              </w:tc>
              <w:tc>
                <w:tcPr>
                  <w:tcW w:w="1519"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14:paraId="2D9E5231">
                  <w:pPr>
                    <w:keepNext w:val="0"/>
                    <w:keepLines w:val="0"/>
                    <w:widowControl/>
                    <w:suppressLineNumbers w:val="0"/>
                    <w:jc w:val="righ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0.00</w:t>
                  </w:r>
                </w:p>
              </w:tc>
              <w:tc>
                <w:tcPr>
                  <w:tcW w:w="1376"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14:paraId="5F1C28C1">
                  <w:pPr>
                    <w:keepNext w:val="0"/>
                    <w:keepLines w:val="0"/>
                    <w:widowControl/>
                    <w:suppressLineNumbers w:val="0"/>
                    <w:jc w:val="righ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0.00</w:t>
                  </w:r>
                </w:p>
              </w:tc>
              <w:tc>
                <w:tcPr>
                  <w:tcW w:w="1455"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14:paraId="201FF81B">
                  <w:pPr>
                    <w:keepNext w:val="0"/>
                    <w:keepLines w:val="0"/>
                    <w:widowControl/>
                    <w:suppressLineNumbers w:val="0"/>
                    <w:jc w:val="righ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0.00</w:t>
                  </w:r>
                </w:p>
              </w:tc>
            </w:tr>
            <w:tr w14:paraId="0C9345CA">
              <w:tblPrEx>
                <w:tblCellMar>
                  <w:top w:w="0" w:type="dxa"/>
                  <w:left w:w="0" w:type="dxa"/>
                  <w:bottom w:w="0" w:type="dxa"/>
                  <w:right w:w="0" w:type="dxa"/>
                </w:tblCellMar>
              </w:tblPrEx>
              <w:trPr>
                <w:trHeight w:val="249" w:hRule="exact"/>
              </w:trPr>
              <w:tc>
                <w:tcPr>
                  <w:tcW w:w="3089"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14:paraId="7A70DCD3">
                  <w:pPr>
                    <w:jc w:val="left"/>
                    <w:rPr>
                      <w:rFonts w:hint="eastAsia" w:ascii="宋体" w:hAnsi="宋体" w:eastAsia="宋体" w:cs="宋体"/>
                      <w:i w:val="0"/>
                      <w:color w:val="000000"/>
                      <w:sz w:val="15"/>
                      <w:szCs w:val="15"/>
                      <w:u w:val="none"/>
                    </w:rPr>
                  </w:pPr>
                </w:p>
              </w:tc>
              <w:tc>
                <w:tcPr>
                  <w:tcW w:w="528"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14:paraId="0096C578">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18</w:t>
                  </w:r>
                </w:p>
              </w:tc>
              <w:tc>
                <w:tcPr>
                  <w:tcW w:w="1553"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14:paraId="732B4FBC">
                  <w:pPr>
                    <w:jc w:val="right"/>
                    <w:rPr>
                      <w:rFonts w:hint="eastAsia" w:ascii="宋体" w:hAnsi="宋体" w:eastAsia="宋体" w:cs="宋体"/>
                      <w:i w:val="0"/>
                      <w:color w:val="000000"/>
                      <w:sz w:val="15"/>
                      <w:szCs w:val="15"/>
                      <w:u w:val="none"/>
                    </w:rPr>
                  </w:pPr>
                </w:p>
              </w:tc>
              <w:tc>
                <w:tcPr>
                  <w:tcW w:w="4477"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14:paraId="0E36AAC9">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十八、自然资源海洋气象等支出</w:t>
                  </w:r>
                </w:p>
              </w:tc>
              <w:tc>
                <w:tcPr>
                  <w:tcW w:w="525"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14:paraId="7FFF0836">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50</w:t>
                  </w:r>
                </w:p>
              </w:tc>
              <w:tc>
                <w:tcPr>
                  <w:tcW w:w="884"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14:paraId="620EF852">
                  <w:pPr>
                    <w:keepNext w:val="0"/>
                    <w:keepLines w:val="0"/>
                    <w:widowControl/>
                    <w:suppressLineNumbers w:val="0"/>
                    <w:jc w:val="righ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0.00</w:t>
                  </w:r>
                </w:p>
              </w:tc>
              <w:tc>
                <w:tcPr>
                  <w:tcW w:w="1519"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14:paraId="4A7F20A0">
                  <w:pPr>
                    <w:keepNext w:val="0"/>
                    <w:keepLines w:val="0"/>
                    <w:widowControl/>
                    <w:suppressLineNumbers w:val="0"/>
                    <w:jc w:val="righ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0.00</w:t>
                  </w:r>
                </w:p>
              </w:tc>
              <w:tc>
                <w:tcPr>
                  <w:tcW w:w="1376"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14:paraId="36C16DA5">
                  <w:pPr>
                    <w:keepNext w:val="0"/>
                    <w:keepLines w:val="0"/>
                    <w:widowControl/>
                    <w:suppressLineNumbers w:val="0"/>
                    <w:jc w:val="righ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0.00</w:t>
                  </w:r>
                </w:p>
              </w:tc>
              <w:tc>
                <w:tcPr>
                  <w:tcW w:w="1455"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14:paraId="16E23634">
                  <w:pPr>
                    <w:keepNext w:val="0"/>
                    <w:keepLines w:val="0"/>
                    <w:widowControl/>
                    <w:suppressLineNumbers w:val="0"/>
                    <w:jc w:val="righ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0.00</w:t>
                  </w:r>
                </w:p>
              </w:tc>
            </w:tr>
            <w:tr w14:paraId="15003C85">
              <w:tblPrEx>
                <w:tblCellMar>
                  <w:top w:w="0" w:type="dxa"/>
                  <w:left w:w="0" w:type="dxa"/>
                  <w:bottom w:w="0" w:type="dxa"/>
                  <w:right w:w="0" w:type="dxa"/>
                </w:tblCellMar>
              </w:tblPrEx>
              <w:trPr>
                <w:trHeight w:val="249" w:hRule="exact"/>
              </w:trPr>
              <w:tc>
                <w:tcPr>
                  <w:tcW w:w="3089"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14:paraId="0E388739">
                  <w:pPr>
                    <w:jc w:val="left"/>
                    <w:rPr>
                      <w:rFonts w:hint="eastAsia" w:ascii="宋体" w:hAnsi="宋体" w:eastAsia="宋体" w:cs="宋体"/>
                      <w:i w:val="0"/>
                      <w:color w:val="000000"/>
                      <w:sz w:val="15"/>
                      <w:szCs w:val="15"/>
                      <w:u w:val="none"/>
                    </w:rPr>
                  </w:pPr>
                </w:p>
              </w:tc>
              <w:tc>
                <w:tcPr>
                  <w:tcW w:w="528"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14:paraId="6F7C54F6">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19</w:t>
                  </w:r>
                </w:p>
              </w:tc>
              <w:tc>
                <w:tcPr>
                  <w:tcW w:w="1553"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14:paraId="57BBE108">
                  <w:pPr>
                    <w:jc w:val="right"/>
                    <w:rPr>
                      <w:rFonts w:hint="eastAsia" w:ascii="宋体" w:hAnsi="宋体" w:eastAsia="宋体" w:cs="宋体"/>
                      <w:i w:val="0"/>
                      <w:color w:val="000000"/>
                      <w:sz w:val="15"/>
                      <w:szCs w:val="15"/>
                      <w:u w:val="none"/>
                    </w:rPr>
                  </w:pPr>
                </w:p>
              </w:tc>
              <w:tc>
                <w:tcPr>
                  <w:tcW w:w="4477"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14:paraId="110F5451">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十九、住房保障支出</w:t>
                  </w:r>
                </w:p>
              </w:tc>
              <w:tc>
                <w:tcPr>
                  <w:tcW w:w="525"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14:paraId="6BCF2382">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51</w:t>
                  </w:r>
                </w:p>
              </w:tc>
              <w:tc>
                <w:tcPr>
                  <w:tcW w:w="884"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14:paraId="6531752A">
                  <w:pPr>
                    <w:keepNext w:val="0"/>
                    <w:keepLines w:val="0"/>
                    <w:widowControl/>
                    <w:suppressLineNumbers w:val="0"/>
                    <w:jc w:val="righ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5.05</w:t>
                  </w:r>
                </w:p>
              </w:tc>
              <w:tc>
                <w:tcPr>
                  <w:tcW w:w="1519"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14:paraId="0DA255F2">
                  <w:pPr>
                    <w:keepNext w:val="0"/>
                    <w:keepLines w:val="0"/>
                    <w:widowControl/>
                    <w:suppressLineNumbers w:val="0"/>
                    <w:jc w:val="righ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5.05</w:t>
                  </w:r>
                </w:p>
              </w:tc>
              <w:tc>
                <w:tcPr>
                  <w:tcW w:w="1376"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14:paraId="75D01758">
                  <w:pPr>
                    <w:keepNext w:val="0"/>
                    <w:keepLines w:val="0"/>
                    <w:widowControl/>
                    <w:suppressLineNumbers w:val="0"/>
                    <w:jc w:val="righ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0.00</w:t>
                  </w:r>
                </w:p>
              </w:tc>
              <w:tc>
                <w:tcPr>
                  <w:tcW w:w="1455"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14:paraId="38854C2A">
                  <w:pPr>
                    <w:keepNext w:val="0"/>
                    <w:keepLines w:val="0"/>
                    <w:widowControl/>
                    <w:suppressLineNumbers w:val="0"/>
                    <w:jc w:val="righ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0.00</w:t>
                  </w:r>
                </w:p>
              </w:tc>
            </w:tr>
            <w:tr w14:paraId="6046BC0F">
              <w:tblPrEx>
                <w:tblCellMar>
                  <w:top w:w="0" w:type="dxa"/>
                  <w:left w:w="0" w:type="dxa"/>
                  <w:bottom w:w="0" w:type="dxa"/>
                  <w:right w:w="0" w:type="dxa"/>
                </w:tblCellMar>
              </w:tblPrEx>
              <w:trPr>
                <w:trHeight w:val="249" w:hRule="exact"/>
              </w:trPr>
              <w:tc>
                <w:tcPr>
                  <w:tcW w:w="3089"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14:paraId="393F9B37">
                  <w:pPr>
                    <w:jc w:val="left"/>
                    <w:rPr>
                      <w:rFonts w:hint="eastAsia" w:ascii="宋体" w:hAnsi="宋体" w:eastAsia="宋体" w:cs="宋体"/>
                      <w:i w:val="0"/>
                      <w:color w:val="000000"/>
                      <w:sz w:val="15"/>
                      <w:szCs w:val="15"/>
                      <w:u w:val="none"/>
                    </w:rPr>
                  </w:pPr>
                </w:p>
              </w:tc>
              <w:tc>
                <w:tcPr>
                  <w:tcW w:w="528"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14:paraId="06BCA085">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20</w:t>
                  </w:r>
                </w:p>
              </w:tc>
              <w:tc>
                <w:tcPr>
                  <w:tcW w:w="1553"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14:paraId="5501F865">
                  <w:pPr>
                    <w:jc w:val="right"/>
                    <w:rPr>
                      <w:rFonts w:hint="eastAsia" w:ascii="宋体" w:hAnsi="宋体" w:eastAsia="宋体" w:cs="宋体"/>
                      <w:i w:val="0"/>
                      <w:color w:val="000000"/>
                      <w:sz w:val="15"/>
                      <w:szCs w:val="15"/>
                      <w:u w:val="none"/>
                    </w:rPr>
                  </w:pPr>
                </w:p>
              </w:tc>
              <w:tc>
                <w:tcPr>
                  <w:tcW w:w="4477"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14:paraId="63407F09">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二十、粮油物资储备支出</w:t>
                  </w:r>
                </w:p>
              </w:tc>
              <w:tc>
                <w:tcPr>
                  <w:tcW w:w="525"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14:paraId="4BC60204">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52</w:t>
                  </w:r>
                </w:p>
              </w:tc>
              <w:tc>
                <w:tcPr>
                  <w:tcW w:w="884"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14:paraId="6F7D9BCC">
                  <w:pPr>
                    <w:keepNext w:val="0"/>
                    <w:keepLines w:val="0"/>
                    <w:widowControl/>
                    <w:suppressLineNumbers w:val="0"/>
                    <w:jc w:val="righ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0.00</w:t>
                  </w:r>
                </w:p>
              </w:tc>
              <w:tc>
                <w:tcPr>
                  <w:tcW w:w="1519"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14:paraId="7EFBF30D">
                  <w:pPr>
                    <w:keepNext w:val="0"/>
                    <w:keepLines w:val="0"/>
                    <w:widowControl/>
                    <w:suppressLineNumbers w:val="0"/>
                    <w:jc w:val="righ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0.00</w:t>
                  </w:r>
                </w:p>
              </w:tc>
              <w:tc>
                <w:tcPr>
                  <w:tcW w:w="1376"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14:paraId="13A0CAD1">
                  <w:pPr>
                    <w:keepNext w:val="0"/>
                    <w:keepLines w:val="0"/>
                    <w:widowControl/>
                    <w:suppressLineNumbers w:val="0"/>
                    <w:jc w:val="righ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0.00</w:t>
                  </w:r>
                </w:p>
              </w:tc>
              <w:tc>
                <w:tcPr>
                  <w:tcW w:w="1455"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14:paraId="2DE8348C">
                  <w:pPr>
                    <w:keepNext w:val="0"/>
                    <w:keepLines w:val="0"/>
                    <w:widowControl/>
                    <w:suppressLineNumbers w:val="0"/>
                    <w:jc w:val="righ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0.00</w:t>
                  </w:r>
                </w:p>
              </w:tc>
            </w:tr>
            <w:tr w14:paraId="2AE9456B">
              <w:tblPrEx>
                <w:tblCellMar>
                  <w:top w:w="0" w:type="dxa"/>
                  <w:left w:w="0" w:type="dxa"/>
                  <w:bottom w:w="0" w:type="dxa"/>
                  <w:right w:w="0" w:type="dxa"/>
                </w:tblCellMar>
              </w:tblPrEx>
              <w:trPr>
                <w:trHeight w:val="249" w:hRule="exact"/>
              </w:trPr>
              <w:tc>
                <w:tcPr>
                  <w:tcW w:w="3089"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14:paraId="4C79F3A2">
                  <w:pPr>
                    <w:jc w:val="left"/>
                    <w:rPr>
                      <w:rFonts w:hint="eastAsia" w:ascii="宋体" w:hAnsi="宋体" w:eastAsia="宋体" w:cs="宋体"/>
                      <w:i w:val="0"/>
                      <w:color w:val="000000"/>
                      <w:sz w:val="15"/>
                      <w:szCs w:val="15"/>
                      <w:u w:val="none"/>
                    </w:rPr>
                  </w:pPr>
                </w:p>
              </w:tc>
              <w:tc>
                <w:tcPr>
                  <w:tcW w:w="528"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14:paraId="26BE0C08">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21</w:t>
                  </w:r>
                </w:p>
              </w:tc>
              <w:tc>
                <w:tcPr>
                  <w:tcW w:w="1553"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14:paraId="70387225">
                  <w:pPr>
                    <w:jc w:val="right"/>
                    <w:rPr>
                      <w:rFonts w:hint="eastAsia" w:ascii="宋体" w:hAnsi="宋体" w:eastAsia="宋体" w:cs="宋体"/>
                      <w:i w:val="0"/>
                      <w:color w:val="000000"/>
                      <w:sz w:val="15"/>
                      <w:szCs w:val="15"/>
                      <w:u w:val="none"/>
                    </w:rPr>
                  </w:pPr>
                </w:p>
              </w:tc>
              <w:tc>
                <w:tcPr>
                  <w:tcW w:w="4477"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14:paraId="381BE880">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二十一、国有资本经营预算支出</w:t>
                  </w:r>
                </w:p>
              </w:tc>
              <w:tc>
                <w:tcPr>
                  <w:tcW w:w="525"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14:paraId="6280C939">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53</w:t>
                  </w:r>
                </w:p>
              </w:tc>
              <w:tc>
                <w:tcPr>
                  <w:tcW w:w="884"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14:paraId="16ED59C7">
                  <w:pPr>
                    <w:keepNext w:val="0"/>
                    <w:keepLines w:val="0"/>
                    <w:widowControl/>
                    <w:suppressLineNumbers w:val="0"/>
                    <w:jc w:val="righ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0.00</w:t>
                  </w:r>
                </w:p>
              </w:tc>
              <w:tc>
                <w:tcPr>
                  <w:tcW w:w="1519"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14:paraId="4D64E728">
                  <w:pPr>
                    <w:keepNext w:val="0"/>
                    <w:keepLines w:val="0"/>
                    <w:widowControl/>
                    <w:suppressLineNumbers w:val="0"/>
                    <w:jc w:val="righ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0.00</w:t>
                  </w:r>
                </w:p>
              </w:tc>
              <w:tc>
                <w:tcPr>
                  <w:tcW w:w="1376"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14:paraId="5326E584">
                  <w:pPr>
                    <w:keepNext w:val="0"/>
                    <w:keepLines w:val="0"/>
                    <w:widowControl/>
                    <w:suppressLineNumbers w:val="0"/>
                    <w:jc w:val="righ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0.00</w:t>
                  </w:r>
                </w:p>
              </w:tc>
              <w:tc>
                <w:tcPr>
                  <w:tcW w:w="1455"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14:paraId="0094EFBE">
                  <w:pPr>
                    <w:keepNext w:val="0"/>
                    <w:keepLines w:val="0"/>
                    <w:widowControl/>
                    <w:suppressLineNumbers w:val="0"/>
                    <w:jc w:val="righ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0.00</w:t>
                  </w:r>
                </w:p>
              </w:tc>
            </w:tr>
            <w:tr w14:paraId="043D1F88">
              <w:tblPrEx>
                <w:tblCellMar>
                  <w:top w:w="0" w:type="dxa"/>
                  <w:left w:w="0" w:type="dxa"/>
                  <w:bottom w:w="0" w:type="dxa"/>
                  <w:right w:w="0" w:type="dxa"/>
                </w:tblCellMar>
              </w:tblPrEx>
              <w:trPr>
                <w:trHeight w:val="249" w:hRule="exact"/>
              </w:trPr>
              <w:tc>
                <w:tcPr>
                  <w:tcW w:w="3089"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14:paraId="0C0AF3CA">
                  <w:pPr>
                    <w:jc w:val="left"/>
                    <w:rPr>
                      <w:rFonts w:hint="eastAsia" w:ascii="宋体" w:hAnsi="宋体" w:eastAsia="宋体" w:cs="宋体"/>
                      <w:i w:val="0"/>
                      <w:color w:val="000000"/>
                      <w:sz w:val="15"/>
                      <w:szCs w:val="15"/>
                      <w:u w:val="none"/>
                    </w:rPr>
                  </w:pPr>
                </w:p>
              </w:tc>
              <w:tc>
                <w:tcPr>
                  <w:tcW w:w="528"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14:paraId="19C66110">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22</w:t>
                  </w:r>
                </w:p>
              </w:tc>
              <w:tc>
                <w:tcPr>
                  <w:tcW w:w="1553"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14:paraId="5E6394CC">
                  <w:pPr>
                    <w:jc w:val="right"/>
                    <w:rPr>
                      <w:rFonts w:hint="eastAsia" w:ascii="宋体" w:hAnsi="宋体" w:eastAsia="宋体" w:cs="宋体"/>
                      <w:i w:val="0"/>
                      <w:color w:val="000000"/>
                      <w:sz w:val="15"/>
                      <w:szCs w:val="15"/>
                      <w:u w:val="none"/>
                    </w:rPr>
                  </w:pPr>
                </w:p>
              </w:tc>
              <w:tc>
                <w:tcPr>
                  <w:tcW w:w="4477"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14:paraId="2522D8E1">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二十二、灾害防治及应急管理支出</w:t>
                  </w:r>
                </w:p>
              </w:tc>
              <w:tc>
                <w:tcPr>
                  <w:tcW w:w="525"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14:paraId="4363E516">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54</w:t>
                  </w:r>
                </w:p>
              </w:tc>
              <w:tc>
                <w:tcPr>
                  <w:tcW w:w="884"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14:paraId="32A10C51">
                  <w:pPr>
                    <w:keepNext w:val="0"/>
                    <w:keepLines w:val="0"/>
                    <w:widowControl/>
                    <w:suppressLineNumbers w:val="0"/>
                    <w:jc w:val="righ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0.00</w:t>
                  </w:r>
                </w:p>
              </w:tc>
              <w:tc>
                <w:tcPr>
                  <w:tcW w:w="1519"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14:paraId="0997AE1C">
                  <w:pPr>
                    <w:keepNext w:val="0"/>
                    <w:keepLines w:val="0"/>
                    <w:widowControl/>
                    <w:suppressLineNumbers w:val="0"/>
                    <w:jc w:val="righ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0.00</w:t>
                  </w:r>
                </w:p>
              </w:tc>
              <w:tc>
                <w:tcPr>
                  <w:tcW w:w="1376"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14:paraId="5595BB16">
                  <w:pPr>
                    <w:keepNext w:val="0"/>
                    <w:keepLines w:val="0"/>
                    <w:widowControl/>
                    <w:suppressLineNumbers w:val="0"/>
                    <w:jc w:val="righ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0.00</w:t>
                  </w:r>
                </w:p>
              </w:tc>
              <w:tc>
                <w:tcPr>
                  <w:tcW w:w="1455"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14:paraId="61CE03D3">
                  <w:pPr>
                    <w:keepNext w:val="0"/>
                    <w:keepLines w:val="0"/>
                    <w:widowControl/>
                    <w:suppressLineNumbers w:val="0"/>
                    <w:jc w:val="righ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0.00</w:t>
                  </w:r>
                </w:p>
              </w:tc>
            </w:tr>
            <w:tr w14:paraId="365066E6">
              <w:tblPrEx>
                <w:tblCellMar>
                  <w:top w:w="0" w:type="dxa"/>
                  <w:left w:w="0" w:type="dxa"/>
                  <w:bottom w:w="0" w:type="dxa"/>
                  <w:right w:w="0" w:type="dxa"/>
                </w:tblCellMar>
              </w:tblPrEx>
              <w:trPr>
                <w:trHeight w:val="249" w:hRule="exact"/>
              </w:trPr>
              <w:tc>
                <w:tcPr>
                  <w:tcW w:w="3089"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14:paraId="5CBE99F4">
                  <w:pPr>
                    <w:jc w:val="left"/>
                    <w:rPr>
                      <w:rFonts w:hint="eastAsia" w:ascii="宋体" w:hAnsi="宋体" w:eastAsia="宋体" w:cs="宋体"/>
                      <w:i w:val="0"/>
                      <w:color w:val="000000"/>
                      <w:sz w:val="15"/>
                      <w:szCs w:val="15"/>
                      <w:u w:val="none"/>
                    </w:rPr>
                  </w:pPr>
                </w:p>
              </w:tc>
              <w:tc>
                <w:tcPr>
                  <w:tcW w:w="528"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14:paraId="783FDA52">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23</w:t>
                  </w:r>
                </w:p>
              </w:tc>
              <w:tc>
                <w:tcPr>
                  <w:tcW w:w="1553"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14:paraId="6EBF3B6C">
                  <w:pPr>
                    <w:jc w:val="right"/>
                    <w:rPr>
                      <w:rFonts w:hint="eastAsia" w:ascii="宋体" w:hAnsi="宋体" w:eastAsia="宋体" w:cs="宋体"/>
                      <w:i w:val="0"/>
                      <w:color w:val="000000"/>
                      <w:sz w:val="15"/>
                      <w:szCs w:val="15"/>
                      <w:u w:val="none"/>
                    </w:rPr>
                  </w:pPr>
                </w:p>
              </w:tc>
              <w:tc>
                <w:tcPr>
                  <w:tcW w:w="4477"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14:paraId="408D57E0">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二十三、其他支出</w:t>
                  </w:r>
                </w:p>
              </w:tc>
              <w:tc>
                <w:tcPr>
                  <w:tcW w:w="525"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14:paraId="2C97BEAD">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55</w:t>
                  </w:r>
                </w:p>
              </w:tc>
              <w:tc>
                <w:tcPr>
                  <w:tcW w:w="884"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14:paraId="4D275427">
                  <w:pPr>
                    <w:keepNext w:val="0"/>
                    <w:keepLines w:val="0"/>
                    <w:widowControl/>
                    <w:suppressLineNumbers w:val="0"/>
                    <w:jc w:val="righ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0.00</w:t>
                  </w:r>
                </w:p>
              </w:tc>
              <w:tc>
                <w:tcPr>
                  <w:tcW w:w="1519"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14:paraId="58D7C5BF">
                  <w:pPr>
                    <w:keepNext w:val="0"/>
                    <w:keepLines w:val="0"/>
                    <w:widowControl/>
                    <w:suppressLineNumbers w:val="0"/>
                    <w:jc w:val="righ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0.00</w:t>
                  </w:r>
                </w:p>
              </w:tc>
              <w:tc>
                <w:tcPr>
                  <w:tcW w:w="1376"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14:paraId="4F6B16A3">
                  <w:pPr>
                    <w:keepNext w:val="0"/>
                    <w:keepLines w:val="0"/>
                    <w:widowControl/>
                    <w:suppressLineNumbers w:val="0"/>
                    <w:jc w:val="righ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0.00</w:t>
                  </w:r>
                </w:p>
              </w:tc>
              <w:tc>
                <w:tcPr>
                  <w:tcW w:w="1455"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14:paraId="01113BBC">
                  <w:pPr>
                    <w:keepNext w:val="0"/>
                    <w:keepLines w:val="0"/>
                    <w:widowControl/>
                    <w:suppressLineNumbers w:val="0"/>
                    <w:jc w:val="righ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0.00</w:t>
                  </w:r>
                </w:p>
              </w:tc>
            </w:tr>
            <w:tr w14:paraId="60FC4CF0">
              <w:tblPrEx>
                <w:tblCellMar>
                  <w:top w:w="0" w:type="dxa"/>
                  <w:left w:w="0" w:type="dxa"/>
                  <w:bottom w:w="0" w:type="dxa"/>
                  <w:right w:w="0" w:type="dxa"/>
                </w:tblCellMar>
              </w:tblPrEx>
              <w:trPr>
                <w:trHeight w:val="249" w:hRule="exact"/>
              </w:trPr>
              <w:tc>
                <w:tcPr>
                  <w:tcW w:w="3089"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14:paraId="6A681912">
                  <w:pPr>
                    <w:jc w:val="center"/>
                    <w:rPr>
                      <w:rFonts w:hint="eastAsia" w:ascii="宋体" w:hAnsi="宋体" w:eastAsia="宋体" w:cs="宋体"/>
                      <w:b/>
                      <w:i w:val="0"/>
                      <w:color w:val="000000"/>
                      <w:sz w:val="11"/>
                      <w:szCs w:val="11"/>
                      <w:u w:val="none"/>
                    </w:rPr>
                  </w:pPr>
                </w:p>
              </w:tc>
              <w:tc>
                <w:tcPr>
                  <w:tcW w:w="528"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14:paraId="406F42C1">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24</w:t>
                  </w:r>
                </w:p>
              </w:tc>
              <w:tc>
                <w:tcPr>
                  <w:tcW w:w="1553"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14:paraId="7D6CEAAD">
                  <w:pPr>
                    <w:jc w:val="right"/>
                    <w:rPr>
                      <w:rFonts w:hint="eastAsia" w:ascii="宋体" w:hAnsi="宋体" w:eastAsia="宋体" w:cs="宋体"/>
                      <w:i w:val="0"/>
                      <w:color w:val="000000"/>
                      <w:sz w:val="15"/>
                      <w:szCs w:val="15"/>
                      <w:u w:val="none"/>
                    </w:rPr>
                  </w:pPr>
                </w:p>
              </w:tc>
              <w:tc>
                <w:tcPr>
                  <w:tcW w:w="4477"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14:paraId="1E168AB2">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二十四、债务还本支出</w:t>
                  </w:r>
                </w:p>
              </w:tc>
              <w:tc>
                <w:tcPr>
                  <w:tcW w:w="525"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14:paraId="089CD673">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56</w:t>
                  </w:r>
                </w:p>
              </w:tc>
              <w:tc>
                <w:tcPr>
                  <w:tcW w:w="884"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14:paraId="2EA540EC">
                  <w:pPr>
                    <w:keepNext w:val="0"/>
                    <w:keepLines w:val="0"/>
                    <w:widowControl/>
                    <w:suppressLineNumbers w:val="0"/>
                    <w:jc w:val="righ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0.00</w:t>
                  </w:r>
                </w:p>
              </w:tc>
              <w:tc>
                <w:tcPr>
                  <w:tcW w:w="1519"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14:paraId="6F3277A5">
                  <w:pPr>
                    <w:keepNext w:val="0"/>
                    <w:keepLines w:val="0"/>
                    <w:widowControl/>
                    <w:suppressLineNumbers w:val="0"/>
                    <w:jc w:val="righ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0.00</w:t>
                  </w:r>
                </w:p>
              </w:tc>
              <w:tc>
                <w:tcPr>
                  <w:tcW w:w="1376"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14:paraId="721B309C">
                  <w:pPr>
                    <w:keepNext w:val="0"/>
                    <w:keepLines w:val="0"/>
                    <w:widowControl/>
                    <w:suppressLineNumbers w:val="0"/>
                    <w:jc w:val="righ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0.00</w:t>
                  </w:r>
                </w:p>
              </w:tc>
              <w:tc>
                <w:tcPr>
                  <w:tcW w:w="1455"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14:paraId="2DBB50B4">
                  <w:pPr>
                    <w:keepNext w:val="0"/>
                    <w:keepLines w:val="0"/>
                    <w:widowControl/>
                    <w:suppressLineNumbers w:val="0"/>
                    <w:jc w:val="righ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0.00</w:t>
                  </w:r>
                </w:p>
              </w:tc>
            </w:tr>
            <w:tr w14:paraId="52961C3B">
              <w:tblPrEx>
                <w:tblCellMar>
                  <w:top w:w="0" w:type="dxa"/>
                  <w:left w:w="0" w:type="dxa"/>
                  <w:bottom w:w="0" w:type="dxa"/>
                  <w:right w:w="0" w:type="dxa"/>
                </w:tblCellMar>
              </w:tblPrEx>
              <w:trPr>
                <w:trHeight w:val="249" w:hRule="exact"/>
              </w:trPr>
              <w:tc>
                <w:tcPr>
                  <w:tcW w:w="3089"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14:paraId="0AF289CA">
                  <w:pPr>
                    <w:jc w:val="left"/>
                    <w:rPr>
                      <w:rFonts w:hint="eastAsia" w:ascii="宋体" w:hAnsi="宋体" w:eastAsia="宋体" w:cs="宋体"/>
                      <w:i w:val="0"/>
                      <w:color w:val="000000"/>
                      <w:sz w:val="11"/>
                      <w:szCs w:val="11"/>
                      <w:u w:val="none"/>
                    </w:rPr>
                  </w:pPr>
                </w:p>
              </w:tc>
              <w:tc>
                <w:tcPr>
                  <w:tcW w:w="528"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14:paraId="623429D5">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25</w:t>
                  </w:r>
                </w:p>
              </w:tc>
              <w:tc>
                <w:tcPr>
                  <w:tcW w:w="1553"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14:paraId="593B4183">
                  <w:pPr>
                    <w:jc w:val="right"/>
                    <w:rPr>
                      <w:rFonts w:hint="eastAsia" w:ascii="宋体" w:hAnsi="宋体" w:eastAsia="宋体" w:cs="宋体"/>
                      <w:i w:val="0"/>
                      <w:color w:val="000000"/>
                      <w:sz w:val="15"/>
                      <w:szCs w:val="15"/>
                      <w:u w:val="none"/>
                    </w:rPr>
                  </w:pPr>
                </w:p>
              </w:tc>
              <w:tc>
                <w:tcPr>
                  <w:tcW w:w="4477"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14:paraId="4FFC783D">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二十五、债务付息支出</w:t>
                  </w:r>
                </w:p>
              </w:tc>
              <w:tc>
                <w:tcPr>
                  <w:tcW w:w="525"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14:paraId="295128DB">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57</w:t>
                  </w:r>
                </w:p>
              </w:tc>
              <w:tc>
                <w:tcPr>
                  <w:tcW w:w="884"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14:paraId="7A7911F6">
                  <w:pPr>
                    <w:keepNext w:val="0"/>
                    <w:keepLines w:val="0"/>
                    <w:widowControl/>
                    <w:suppressLineNumbers w:val="0"/>
                    <w:jc w:val="righ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0.00</w:t>
                  </w:r>
                </w:p>
              </w:tc>
              <w:tc>
                <w:tcPr>
                  <w:tcW w:w="1519"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14:paraId="3CA96F3A">
                  <w:pPr>
                    <w:keepNext w:val="0"/>
                    <w:keepLines w:val="0"/>
                    <w:widowControl/>
                    <w:suppressLineNumbers w:val="0"/>
                    <w:jc w:val="righ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0.00</w:t>
                  </w:r>
                </w:p>
              </w:tc>
              <w:tc>
                <w:tcPr>
                  <w:tcW w:w="1376"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14:paraId="50ECE389">
                  <w:pPr>
                    <w:keepNext w:val="0"/>
                    <w:keepLines w:val="0"/>
                    <w:widowControl/>
                    <w:suppressLineNumbers w:val="0"/>
                    <w:jc w:val="righ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0.00</w:t>
                  </w:r>
                </w:p>
              </w:tc>
              <w:tc>
                <w:tcPr>
                  <w:tcW w:w="1455"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14:paraId="6947B53F">
                  <w:pPr>
                    <w:keepNext w:val="0"/>
                    <w:keepLines w:val="0"/>
                    <w:widowControl/>
                    <w:suppressLineNumbers w:val="0"/>
                    <w:jc w:val="righ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0.00</w:t>
                  </w:r>
                </w:p>
              </w:tc>
            </w:tr>
            <w:tr w14:paraId="34921906">
              <w:tblPrEx>
                <w:tblCellMar>
                  <w:top w:w="0" w:type="dxa"/>
                  <w:left w:w="0" w:type="dxa"/>
                  <w:bottom w:w="0" w:type="dxa"/>
                  <w:right w:w="0" w:type="dxa"/>
                </w:tblCellMar>
              </w:tblPrEx>
              <w:trPr>
                <w:trHeight w:val="249" w:hRule="exact"/>
              </w:trPr>
              <w:tc>
                <w:tcPr>
                  <w:tcW w:w="3089"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14:paraId="42976229">
                  <w:pPr>
                    <w:jc w:val="left"/>
                    <w:rPr>
                      <w:rFonts w:hint="eastAsia" w:ascii="宋体" w:hAnsi="宋体" w:eastAsia="宋体" w:cs="宋体"/>
                      <w:i w:val="0"/>
                      <w:color w:val="000000"/>
                      <w:sz w:val="11"/>
                      <w:szCs w:val="11"/>
                      <w:u w:val="none"/>
                    </w:rPr>
                  </w:pPr>
                </w:p>
              </w:tc>
              <w:tc>
                <w:tcPr>
                  <w:tcW w:w="528"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14:paraId="5BCA40CD">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26</w:t>
                  </w:r>
                </w:p>
              </w:tc>
              <w:tc>
                <w:tcPr>
                  <w:tcW w:w="1553"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14:paraId="2D8EE835">
                  <w:pPr>
                    <w:jc w:val="right"/>
                    <w:rPr>
                      <w:rFonts w:hint="eastAsia" w:ascii="宋体" w:hAnsi="宋体" w:eastAsia="宋体" w:cs="宋体"/>
                      <w:i w:val="0"/>
                      <w:color w:val="000000"/>
                      <w:sz w:val="15"/>
                      <w:szCs w:val="15"/>
                      <w:u w:val="none"/>
                    </w:rPr>
                  </w:pPr>
                </w:p>
              </w:tc>
              <w:tc>
                <w:tcPr>
                  <w:tcW w:w="4477"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14:paraId="07FC3FA7">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二十六、抗疫特别国债安排的支出</w:t>
                  </w:r>
                </w:p>
              </w:tc>
              <w:tc>
                <w:tcPr>
                  <w:tcW w:w="525"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14:paraId="173F7233">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58</w:t>
                  </w:r>
                </w:p>
              </w:tc>
              <w:tc>
                <w:tcPr>
                  <w:tcW w:w="884"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14:paraId="199CE44A">
                  <w:pPr>
                    <w:keepNext w:val="0"/>
                    <w:keepLines w:val="0"/>
                    <w:widowControl/>
                    <w:suppressLineNumbers w:val="0"/>
                    <w:jc w:val="righ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0.00</w:t>
                  </w:r>
                </w:p>
              </w:tc>
              <w:tc>
                <w:tcPr>
                  <w:tcW w:w="1519"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14:paraId="2DA99BA9">
                  <w:pPr>
                    <w:keepNext w:val="0"/>
                    <w:keepLines w:val="0"/>
                    <w:widowControl/>
                    <w:suppressLineNumbers w:val="0"/>
                    <w:jc w:val="righ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0.00</w:t>
                  </w:r>
                </w:p>
              </w:tc>
              <w:tc>
                <w:tcPr>
                  <w:tcW w:w="1376"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14:paraId="002B1DA4">
                  <w:pPr>
                    <w:keepNext w:val="0"/>
                    <w:keepLines w:val="0"/>
                    <w:widowControl/>
                    <w:suppressLineNumbers w:val="0"/>
                    <w:jc w:val="righ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0.00</w:t>
                  </w:r>
                </w:p>
              </w:tc>
              <w:tc>
                <w:tcPr>
                  <w:tcW w:w="1455"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14:paraId="501789C9">
                  <w:pPr>
                    <w:keepNext w:val="0"/>
                    <w:keepLines w:val="0"/>
                    <w:widowControl/>
                    <w:suppressLineNumbers w:val="0"/>
                    <w:jc w:val="righ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0.00</w:t>
                  </w:r>
                </w:p>
              </w:tc>
            </w:tr>
            <w:tr w14:paraId="0EC86250">
              <w:tblPrEx>
                <w:tblCellMar>
                  <w:top w:w="0" w:type="dxa"/>
                  <w:left w:w="0" w:type="dxa"/>
                  <w:bottom w:w="0" w:type="dxa"/>
                  <w:right w:w="0" w:type="dxa"/>
                </w:tblCellMar>
              </w:tblPrEx>
              <w:trPr>
                <w:trHeight w:val="249" w:hRule="exact"/>
              </w:trPr>
              <w:tc>
                <w:tcPr>
                  <w:tcW w:w="3089"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14:paraId="070C24E6">
                  <w:pPr>
                    <w:keepNext w:val="0"/>
                    <w:keepLines w:val="0"/>
                    <w:widowControl/>
                    <w:suppressLineNumbers w:val="0"/>
                    <w:jc w:val="center"/>
                    <w:textAlignment w:val="center"/>
                    <w:rPr>
                      <w:rFonts w:hint="eastAsia" w:ascii="宋体" w:hAnsi="宋体" w:eastAsia="宋体" w:cs="宋体"/>
                      <w:b/>
                      <w:i w:val="0"/>
                      <w:color w:val="000000"/>
                      <w:sz w:val="15"/>
                      <w:szCs w:val="15"/>
                      <w:u w:val="none"/>
                    </w:rPr>
                  </w:pPr>
                  <w:r>
                    <w:rPr>
                      <w:rFonts w:hint="eastAsia" w:ascii="宋体" w:hAnsi="宋体" w:eastAsia="宋体" w:cs="宋体"/>
                      <w:b/>
                      <w:i w:val="0"/>
                      <w:color w:val="000000"/>
                      <w:kern w:val="0"/>
                      <w:sz w:val="15"/>
                      <w:szCs w:val="15"/>
                      <w:u w:val="none"/>
                      <w:lang w:val="en-US" w:eastAsia="zh-CN" w:bidi="ar"/>
                    </w:rPr>
                    <w:t>本年收入合计</w:t>
                  </w:r>
                </w:p>
              </w:tc>
              <w:tc>
                <w:tcPr>
                  <w:tcW w:w="528"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14:paraId="49C231B9">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27</w:t>
                  </w:r>
                </w:p>
              </w:tc>
              <w:tc>
                <w:tcPr>
                  <w:tcW w:w="1553"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14:paraId="7B053267">
                  <w:pPr>
                    <w:keepNext w:val="0"/>
                    <w:keepLines w:val="0"/>
                    <w:widowControl/>
                    <w:suppressLineNumbers w:val="0"/>
                    <w:jc w:val="righ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254.73</w:t>
                  </w:r>
                </w:p>
              </w:tc>
              <w:tc>
                <w:tcPr>
                  <w:tcW w:w="4477"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14:paraId="0E4A20C2">
                  <w:pPr>
                    <w:keepNext w:val="0"/>
                    <w:keepLines w:val="0"/>
                    <w:widowControl/>
                    <w:suppressLineNumbers w:val="0"/>
                    <w:jc w:val="center"/>
                    <w:textAlignment w:val="center"/>
                    <w:rPr>
                      <w:rFonts w:hint="eastAsia" w:ascii="宋体" w:hAnsi="宋体" w:eastAsia="宋体" w:cs="宋体"/>
                      <w:b/>
                      <w:i w:val="0"/>
                      <w:color w:val="000000"/>
                      <w:sz w:val="15"/>
                      <w:szCs w:val="15"/>
                      <w:u w:val="none"/>
                    </w:rPr>
                  </w:pPr>
                  <w:r>
                    <w:rPr>
                      <w:rFonts w:hint="eastAsia" w:ascii="宋体" w:hAnsi="宋体" w:eastAsia="宋体" w:cs="宋体"/>
                      <w:b/>
                      <w:i w:val="0"/>
                      <w:color w:val="000000"/>
                      <w:kern w:val="0"/>
                      <w:sz w:val="15"/>
                      <w:szCs w:val="15"/>
                      <w:u w:val="none"/>
                      <w:lang w:val="en-US" w:eastAsia="zh-CN" w:bidi="ar"/>
                    </w:rPr>
                    <w:t>本年支出合计</w:t>
                  </w:r>
                </w:p>
              </w:tc>
              <w:tc>
                <w:tcPr>
                  <w:tcW w:w="525"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14:paraId="03DB4A4B">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59</w:t>
                  </w:r>
                </w:p>
              </w:tc>
              <w:tc>
                <w:tcPr>
                  <w:tcW w:w="884"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14:paraId="41E76DF6">
                  <w:pPr>
                    <w:keepNext w:val="0"/>
                    <w:keepLines w:val="0"/>
                    <w:widowControl/>
                    <w:suppressLineNumbers w:val="0"/>
                    <w:jc w:val="righ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254.73</w:t>
                  </w:r>
                </w:p>
              </w:tc>
              <w:tc>
                <w:tcPr>
                  <w:tcW w:w="1519"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14:paraId="0E4AA3FF">
                  <w:pPr>
                    <w:keepNext w:val="0"/>
                    <w:keepLines w:val="0"/>
                    <w:widowControl/>
                    <w:suppressLineNumbers w:val="0"/>
                    <w:jc w:val="righ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254.73</w:t>
                  </w:r>
                </w:p>
              </w:tc>
              <w:tc>
                <w:tcPr>
                  <w:tcW w:w="1376"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14:paraId="4913D1FC">
                  <w:pPr>
                    <w:keepNext w:val="0"/>
                    <w:keepLines w:val="0"/>
                    <w:widowControl/>
                    <w:suppressLineNumbers w:val="0"/>
                    <w:jc w:val="righ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0.00</w:t>
                  </w:r>
                </w:p>
              </w:tc>
              <w:tc>
                <w:tcPr>
                  <w:tcW w:w="1455"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14:paraId="26AFE394">
                  <w:pPr>
                    <w:keepNext w:val="0"/>
                    <w:keepLines w:val="0"/>
                    <w:widowControl/>
                    <w:suppressLineNumbers w:val="0"/>
                    <w:jc w:val="righ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0.00</w:t>
                  </w:r>
                </w:p>
              </w:tc>
            </w:tr>
            <w:tr w14:paraId="6E58C13B">
              <w:tblPrEx>
                <w:tblCellMar>
                  <w:top w:w="0" w:type="dxa"/>
                  <w:left w:w="0" w:type="dxa"/>
                  <w:bottom w:w="0" w:type="dxa"/>
                  <w:right w:w="0" w:type="dxa"/>
                </w:tblCellMar>
              </w:tblPrEx>
              <w:trPr>
                <w:trHeight w:val="249" w:hRule="exact"/>
              </w:trPr>
              <w:tc>
                <w:tcPr>
                  <w:tcW w:w="3089"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14:paraId="33076542">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年初财政拨款结转和结余</w:t>
                  </w:r>
                </w:p>
              </w:tc>
              <w:tc>
                <w:tcPr>
                  <w:tcW w:w="528"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14:paraId="069F5BD6">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28</w:t>
                  </w:r>
                </w:p>
              </w:tc>
              <w:tc>
                <w:tcPr>
                  <w:tcW w:w="1553"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14:paraId="2C2A9C50">
                  <w:pPr>
                    <w:keepNext w:val="0"/>
                    <w:keepLines w:val="0"/>
                    <w:widowControl/>
                    <w:suppressLineNumbers w:val="0"/>
                    <w:jc w:val="righ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0.00</w:t>
                  </w:r>
                </w:p>
              </w:tc>
              <w:tc>
                <w:tcPr>
                  <w:tcW w:w="4477"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14:paraId="76EC36E0">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年末财政拨款结转和结余</w:t>
                  </w:r>
                </w:p>
              </w:tc>
              <w:tc>
                <w:tcPr>
                  <w:tcW w:w="525"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14:paraId="4A4D2931">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60</w:t>
                  </w:r>
                </w:p>
              </w:tc>
              <w:tc>
                <w:tcPr>
                  <w:tcW w:w="884"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14:paraId="2D84FB28">
                  <w:pPr>
                    <w:keepNext w:val="0"/>
                    <w:keepLines w:val="0"/>
                    <w:widowControl/>
                    <w:suppressLineNumbers w:val="0"/>
                    <w:jc w:val="righ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0.00</w:t>
                  </w:r>
                </w:p>
              </w:tc>
              <w:tc>
                <w:tcPr>
                  <w:tcW w:w="1519"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14:paraId="3C56C271">
                  <w:pPr>
                    <w:keepNext w:val="0"/>
                    <w:keepLines w:val="0"/>
                    <w:widowControl/>
                    <w:suppressLineNumbers w:val="0"/>
                    <w:jc w:val="righ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0.00</w:t>
                  </w:r>
                </w:p>
              </w:tc>
              <w:tc>
                <w:tcPr>
                  <w:tcW w:w="1376"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14:paraId="46D879E4">
                  <w:pPr>
                    <w:keepNext w:val="0"/>
                    <w:keepLines w:val="0"/>
                    <w:widowControl/>
                    <w:suppressLineNumbers w:val="0"/>
                    <w:jc w:val="righ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0.00</w:t>
                  </w:r>
                </w:p>
              </w:tc>
              <w:tc>
                <w:tcPr>
                  <w:tcW w:w="1455"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14:paraId="223FDCFE">
                  <w:pPr>
                    <w:keepNext w:val="0"/>
                    <w:keepLines w:val="0"/>
                    <w:widowControl/>
                    <w:suppressLineNumbers w:val="0"/>
                    <w:jc w:val="righ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0.00</w:t>
                  </w:r>
                </w:p>
              </w:tc>
            </w:tr>
            <w:tr w14:paraId="60F0437B">
              <w:tblPrEx>
                <w:tblCellMar>
                  <w:top w:w="0" w:type="dxa"/>
                  <w:left w:w="0" w:type="dxa"/>
                  <w:bottom w:w="0" w:type="dxa"/>
                  <w:right w:w="0" w:type="dxa"/>
                </w:tblCellMar>
              </w:tblPrEx>
              <w:trPr>
                <w:trHeight w:val="249" w:hRule="exact"/>
              </w:trPr>
              <w:tc>
                <w:tcPr>
                  <w:tcW w:w="3089"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14:paraId="2699A06D">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 xml:space="preserve">  一般公共预算财政拨款</w:t>
                  </w:r>
                </w:p>
              </w:tc>
              <w:tc>
                <w:tcPr>
                  <w:tcW w:w="528"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14:paraId="3E38CC4E">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29</w:t>
                  </w:r>
                </w:p>
              </w:tc>
              <w:tc>
                <w:tcPr>
                  <w:tcW w:w="1553"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14:paraId="57477AF2">
                  <w:pPr>
                    <w:keepNext w:val="0"/>
                    <w:keepLines w:val="0"/>
                    <w:widowControl/>
                    <w:suppressLineNumbers w:val="0"/>
                    <w:jc w:val="righ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0.00</w:t>
                  </w:r>
                </w:p>
              </w:tc>
              <w:tc>
                <w:tcPr>
                  <w:tcW w:w="4477"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14:paraId="79156430">
                  <w:pPr>
                    <w:jc w:val="left"/>
                    <w:rPr>
                      <w:rFonts w:hint="eastAsia" w:ascii="宋体" w:hAnsi="宋体" w:eastAsia="宋体" w:cs="宋体"/>
                      <w:i w:val="0"/>
                      <w:color w:val="000000"/>
                      <w:sz w:val="15"/>
                      <w:szCs w:val="15"/>
                      <w:u w:val="none"/>
                    </w:rPr>
                  </w:pPr>
                </w:p>
              </w:tc>
              <w:tc>
                <w:tcPr>
                  <w:tcW w:w="525"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14:paraId="39EA63F1">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61</w:t>
                  </w:r>
                </w:p>
              </w:tc>
              <w:tc>
                <w:tcPr>
                  <w:tcW w:w="884"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14:paraId="2C33F9AA">
                  <w:pPr>
                    <w:jc w:val="right"/>
                    <w:rPr>
                      <w:rFonts w:hint="eastAsia" w:ascii="宋体" w:hAnsi="宋体" w:eastAsia="宋体" w:cs="宋体"/>
                      <w:i w:val="0"/>
                      <w:color w:val="000000"/>
                      <w:sz w:val="15"/>
                      <w:szCs w:val="15"/>
                      <w:u w:val="none"/>
                    </w:rPr>
                  </w:pPr>
                </w:p>
              </w:tc>
              <w:tc>
                <w:tcPr>
                  <w:tcW w:w="1519"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14:paraId="73D11623">
                  <w:pPr>
                    <w:jc w:val="right"/>
                    <w:rPr>
                      <w:rFonts w:hint="eastAsia" w:ascii="宋体" w:hAnsi="宋体" w:eastAsia="宋体" w:cs="宋体"/>
                      <w:i w:val="0"/>
                      <w:color w:val="000000"/>
                      <w:sz w:val="15"/>
                      <w:szCs w:val="15"/>
                      <w:u w:val="none"/>
                    </w:rPr>
                  </w:pPr>
                </w:p>
              </w:tc>
              <w:tc>
                <w:tcPr>
                  <w:tcW w:w="1376"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14:paraId="2CCFAA19">
                  <w:pPr>
                    <w:jc w:val="right"/>
                    <w:rPr>
                      <w:rFonts w:hint="eastAsia" w:ascii="宋体" w:hAnsi="宋体" w:eastAsia="宋体" w:cs="宋体"/>
                      <w:i w:val="0"/>
                      <w:color w:val="000000"/>
                      <w:sz w:val="15"/>
                      <w:szCs w:val="15"/>
                      <w:u w:val="none"/>
                    </w:rPr>
                  </w:pPr>
                </w:p>
              </w:tc>
              <w:tc>
                <w:tcPr>
                  <w:tcW w:w="1455"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14:paraId="7D10291D">
                  <w:pPr>
                    <w:jc w:val="right"/>
                    <w:rPr>
                      <w:rFonts w:hint="eastAsia" w:ascii="宋体" w:hAnsi="宋体" w:eastAsia="宋体" w:cs="宋体"/>
                      <w:i w:val="0"/>
                      <w:color w:val="000000"/>
                      <w:sz w:val="15"/>
                      <w:szCs w:val="15"/>
                      <w:u w:val="none"/>
                    </w:rPr>
                  </w:pPr>
                </w:p>
              </w:tc>
            </w:tr>
            <w:tr w14:paraId="2010020A">
              <w:tblPrEx>
                <w:tblCellMar>
                  <w:top w:w="0" w:type="dxa"/>
                  <w:left w:w="0" w:type="dxa"/>
                  <w:bottom w:w="0" w:type="dxa"/>
                  <w:right w:w="0" w:type="dxa"/>
                </w:tblCellMar>
              </w:tblPrEx>
              <w:trPr>
                <w:trHeight w:val="249" w:hRule="exact"/>
              </w:trPr>
              <w:tc>
                <w:tcPr>
                  <w:tcW w:w="3089"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14:paraId="15CA16CF">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 xml:space="preserve">  政府性基金预算财政拨款</w:t>
                  </w:r>
                </w:p>
              </w:tc>
              <w:tc>
                <w:tcPr>
                  <w:tcW w:w="528"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14:paraId="70321EC9">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30</w:t>
                  </w:r>
                </w:p>
              </w:tc>
              <w:tc>
                <w:tcPr>
                  <w:tcW w:w="1553"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14:paraId="3C8F7B43">
                  <w:pPr>
                    <w:keepNext w:val="0"/>
                    <w:keepLines w:val="0"/>
                    <w:widowControl/>
                    <w:suppressLineNumbers w:val="0"/>
                    <w:jc w:val="righ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0.00</w:t>
                  </w:r>
                </w:p>
              </w:tc>
              <w:tc>
                <w:tcPr>
                  <w:tcW w:w="4477"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14:paraId="76629940">
                  <w:pPr>
                    <w:jc w:val="left"/>
                    <w:rPr>
                      <w:rFonts w:hint="eastAsia" w:ascii="宋体" w:hAnsi="宋体" w:eastAsia="宋体" w:cs="宋体"/>
                      <w:i w:val="0"/>
                      <w:color w:val="000000"/>
                      <w:sz w:val="15"/>
                      <w:szCs w:val="15"/>
                      <w:u w:val="none"/>
                    </w:rPr>
                  </w:pPr>
                </w:p>
              </w:tc>
              <w:tc>
                <w:tcPr>
                  <w:tcW w:w="525"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14:paraId="0722102B">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62</w:t>
                  </w:r>
                </w:p>
              </w:tc>
              <w:tc>
                <w:tcPr>
                  <w:tcW w:w="884"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14:paraId="4B51B8CC">
                  <w:pPr>
                    <w:jc w:val="right"/>
                    <w:rPr>
                      <w:rFonts w:hint="eastAsia" w:ascii="宋体" w:hAnsi="宋体" w:eastAsia="宋体" w:cs="宋体"/>
                      <w:i w:val="0"/>
                      <w:color w:val="000000"/>
                      <w:sz w:val="15"/>
                      <w:szCs w:val="15"/>
                      <w:u w:val="none"/>
                    </w:rPr>
                  </w:pPr>
                </w:p>
              </w:tc>
              <w:tc>
                <w:tcPr>
                  <w:tcW w:w="1519"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14:paraId="30538ED6">
                  <w:pPr>
                    <w:jc w:val="right"/>
                    <w:rPr>
                      <w:rFonts w:hint="eastAsia" w:ascii="宋体" w:hAnsi="宋体" w:eastAsia="宋体" w:cs="宋体"/>
                      <w:i w:val="0"/>
                      <w:color w:val="000000"/>
                      <w:sz w:val="15"/>
                      <w:szCs w:val="15"/>
                      <w:u w:val="none"/>
                    </w:rPr>
                  </w:pPr>
                </w:p>
              </w:tc>
              <w:tc>
                <w:tcPr>
                  <w:tcW w:w="1376"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14:paraId="6BFCE64A">
                  <w:pPr>
                    <w:jc w:val="right"/>
                    <w:rPr>
                      <w:rFonts w:hint="eastAsia" w:ascii="宋体" w:hAnsi="宋体" w:eastAsia="宋体" w:cs="宋体"/>
                      <w:i w:val="0"/>
                      <w:color w:val="000000"/>
                      <w:sz w:val="15"/>
                      <w:szCs w:val="15"/>
                      <w:u w:val="none"/>
                    </w:rPr>
                  </w:pPr>
                </w:p>
              </w:tc>
              <w:tc>
                <w:tcPr>
                  <w:tcW w:w="1455"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14:paraId="12E4C0DF">
                  <w:pPr>
                    <w:jc w:val="right"/>
                    <w:rPr>
                      <w:rFonts w:hint="eastAsia" w:ascii="宋体" w:hAnsi="宋体" w:eastAsia="宋体" w:cs="宋体"/>
                      <w:i w:val="0"/>
                      <w:color w:val="000000"/>
                      <w:sz w:val="15"/>
                      <w:szCs w:val="15"/>
                      <w:u w:val="none"/>
                    </w:rPr>
                  </w:pPr>
                </w:p>
              </w:tc>
            </w:tr>
            <w:tr w14:paraId="46461225">
              <w:tblPrEx>
                <w:tblCellMar>
                  <w:top w:w="0" w:type="dxa"/>
                  <w:left w:w="0" w:type="dxa"/>
                  <w:bottom w:w="0" w:type="dxa"/>
                  <w:right w:w="0" w:type="dxa"/>
                </w:tblCellMar>
              </w:tblPrEx>
              <w:trPr>
                <w:trHeight w:val="249" w:hRule="exact"/>
              </w:trPr>
              <w:tc>
                <w:tcPr>
                  <w:tcW w:w="3089"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14:paraId="64304443">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 xml:space="preserve">  国有资本经营预算财政拨款</w:t>
                  </w:r>
                </w:p>
              </w:tc>
              <w:tc>
                <w:tcPr>
                  <w:tcW w:w="528"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14:paraId="3DD46C75">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31</w:t>
                  </w:r>
                </w:p>
              </w:tc>
              <w:tc>
                <w:tcPr>
                  <w:tcW w:w="1553"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14:paraId="71FC8674">
                  <w:pPr>
                    <w:keepNext w:val="0"/>
                    <w:keepLines w:val="0"/>
                    <w:widowControl/>
                    <w:suppressLineNumbers w:val="0"/>
                    <w:jc w:val="righ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0.00</w:t>
                  </w:r>
                </w:p>
              </w:tc>
              <w:tc>
                <w:tcPr>
                  <w:tcW w:w="4477"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14:paraId="1D8FD36B">
                  <w:pPr>
                    <w:jc w:val="left"/>
                    <w:rPr>
                      <w:rFonts w:hint="eastAsia" w:ascii="宋体" w:hAnsi="宋体" w:eastAsia="宋体" w:cs="宋体"/>
                      <w:i w:val="0"/>
                      <w:color w:val="000000"/>
                      <w:sz w:val="15"/>
                      <w:szCs w:val="15"/>
                      <w:u w:val="none"/>
                    </w:rPr>
                  </w:pPr>
                </w:p>
              </w:tc>
              <w:tc>
                <w:tcPr>
                  <w:tcW w:w="525"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14:paraId="110E5B85">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63</w:t>
                  </w:r>
                </w:p>
              </w:tc>
              <w:tc>
                <w:tcPr>
                  <w:tcW w:w="884"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14:paraId="47796E51">
                  <w:pPr>
                    <w:jc w:val="right"/>
                    <w:rPr>
                      <w:rFonts w:hint="eastAsia" w:ascii="宋体" w:hAnsi="宋体" w:eastAsia="宋体" w:cs="宋体"/>
                      <w:i w:val="0"/>
                      <w:color w:val="000000"/>
                      <w:sz w:val="15"/>
                      <w:szCs w:val="15"/>
                      <w:u w:val="none"/>
                    </w:rPr>
                  </w:pPr>
                </w:p>
              </w:tc>
              <w:tc>
                <w:tcPr>
                  <w:tcW w:w="1519"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14:paraId="39E98293">
                  <w:pPr>
                    <w:jc w:val="right"/>
                    <w:rPr>
                      <w:rFonts w:hint="eastAsia" w:ascii="宋体" w:hAnsi="宋体" w:eastAsia="宋体" w:cs="宋体"/>
                      <w:i w:val="0"/>
                      <w:color w:val="000000"/>
                      <w:sz w:val="15"/>
                      <w:szCs w:val="15"/>
                      <w:u w:val="none"/>
                    </w:rPr>
                  </w:pPr>
                </w:p>
              </w:tc>
              <w:tc>
                <w:tcPr>
                  <w:tcW w:w="1376"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14:paraId="1315F22A">
                  <w:pPr>
                    <w:jc w:val="right"/>
                    <w:rPr>
                      <w:rFonts w:hint="eastAsia" w:ascii="宋体" w:hAnsi="宋体" w:eastAsia="宋体" w:cs="宋体"/>
                      <w:i w:val="0"/>
                      <w:color w:val="000000"/>
                      <w:sz w:val="15"/>
                      <w:szCs w:val="15"/>
                      <w:u w:val="none"/>
                    </w:rPr>
                  </w:pPr>
                </w:p>
              </w:tc>
              <w:tc>
                <w:tcPr>
                  <w:tcW w:w="1455"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14:paraId="6C8ED4FB">
                  <w:pPr>
                    <w:jc w:val="right"/>
                    <w:rPr>
                      <w:rFonts w:hint="eastAsia" w:ascii="宋体" w:hAnsi="宋体" w:eastAsia="宋体" w:cs="宋体"/>
                      <w:i w:val="0"/>
                      <w:color w:val="000000"/>
                      <w:sz w:val="15"/>
                      <w:szCs w:val="15"/>
                      <w:u w:val="none"/>
                    </w:rPr>
                  </w:pPr>
                </w:p>
              </w:tc>
            </w:tr>
            <w:tr w14:paraId="7A2C5B22">
              <w:tblPrEx>
                <w:tblCellMar>
                  <w:top w:w="0" w:type="dxa"/>
                  <w:left w:w="0" w:type="dxa"/>
                  <w:bottom w:w="0" w:type="dxa"/>
                  <w:right w:w="0" w:type="dxa"/>
                </w:tblCellMar>
              </w:tblPrEx>
              <w:trPr>
                <w:trHeight w:val="259" w:hRule="exact"/>
              </w:trPr>
              <w:tc>
                <w:tcPr>
                  <w:tcW w:w="3089"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14:paraId="1F4D8BAF">
                  <w:pPr>
                    <w:keepNext w:val="0"/>
                    <w:keepLines w:val="0"/>
                    <w:widowControl/>
                    <w:suppressLineNumbers w:val="0"/>
                    <w:jc w:val="center"/>
                    <w:textAlignment w:val="center"/>
                    <w:rPr>
                      <w:rFonts w:hint="eastAsia" w:ascii="宋体" w:hAnsi="宋体" w:eastAsia="宋体" w:cs="宋体"/>
                      <w:b/>
                      <w:i w:val="0"/>
                      <w:color w:val="000000"/>
                      <w:sz w:val="15"/>
                      <w:szCs w:val="15"/>
                      <w:u w:val="none"/>
                    </w:rPr>
                  </w:pPr>
                  <w:r>
                    <w:rPr>
                      <w:rFonts w:hint="eastAsia" w:ascii="宋体" w:hAnsi="宋体" w:eastAsia="宋体" w:cs="宋体"/>
                      <w:b/>
                      <w:i w:val="0"/>
                      <w:color w:val="000000"/>
                      <w:kern w:val="0"/>
                      <w:sz w:val="15"/>
                      <w:szCs w:val="15"/>
                      <w:u w:val="none"/>
                      <w:lang w:val="en-US" w:eastAsia="zh-CN" w:bidi="ar"/>
                    </w:rPr>
                    <w:t>总计</w:t>
                  </w:r>
                </w:p>
              </w:tc>
              <w:tc>
                <w:tcPr>
                  <w:tcW w:w="528"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14:paraId="05155448">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32</w:t>
                  </w:r>
                </w:p>
              </w:tc>
              <w:tc>
                <w:tcPr>
                  <w:tcW w:w="1553"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14:paraId="7E5A2DAA">
                  <w:pPr>
                    <w:keepNext w:val="0"/>
                    <w:keepLines w:val="0"/>
                    <w:widowControl/>
                    <w:suppressLineNumbers w:val="0"/>
                    <w:jc w:val="righ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254.73</w:t>
                  </w:r>
                </w:p>
              </w:tc>
              <w:tc>
                <w:tcPr>
                  <w:tcW w:w="4477"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14:paraId="5B5324EB">
                  <w:pPr>
                    <w:keepNext w:val="0"/>
                    <w:keepLines w:val="0"/>
                    <w:widowControl/>
                    <w:suppressLineNumbers w:val="0"/>
                    <w:jc w:val="center"/>
                    <w:textAlignment w:val="center"/>
                    <w:rPr>
                      <w:rFonts w:hint="eastAsia" w:ascii="宋体" w:hAnsi="宋体" w:eastAsia="宋体" w:cs="宋体"/>
                      <w:b/>
                      <w:i w:val="0"/>
                      <w:color w:val="000000"/>
                      <w:sz w:val="15"/>
                      <w:szCs w:val="15"/>
                      <w:u w:val="none"/>
                    </w:rPr>
                  </w:pPr>
                  <w:r>
                    <w:rPr>
                      <w:rFonts w:hint="eastAsia" w:ascii="宋体" w:hAnsi="宋体" w:eastAsia="宋体" w:cs="宋体"/>
                      <w:b/>
                      <w:i w:val="0"/>
                      <w:color w:val="000000"/>
                      <w:kern w:val="0"/>
                      <w:sz w:val="15"/>
                      <w:szCs w:val="15"/>
                      <w:u w:val="none"/>
                      <w:lang w:val="en-US" w:eastAsia="zh-CN" w:bidi="ar"/>
                    </w:rPr>
                    <w:t>总计</w:t>
                  </w:r>
                </w:p>
              </w:tc>
              <w:tc>
                <w:tcPr>
                  <w:tcW w:w="525"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14:paraId="4601C0E0">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64</w:t>
                  </w:r>
                </w:p>
              </w:tc>
              <w:tc>
                <w:tcPr>
                  <w:tcW w:w="884"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14:paraId="10B217CD">
                  <w:pPr>
                    <w:keepNext w:val="0"/>
                    <w:keepLines w:val="0"/>
                    <w:widowControl/>
                    <w:suppressLineNumbers w:val="0"/>
                    <w:jc w:val="righ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254.73</w:t>
                  </w:r>
                </w:p>
              </w:tc>
              <w:tc>
                <w:tcPr>
                  <w:tcW w:w="1519"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14:paraId="09EAA5E2">
                  <w:pPr>
                    <w:keepNext w:val="0"/>
                    <w:keepLines w:val="0"/>
                    <w:widowControl/>
                    <w:suppressLineNumbers w:val="0"/>
                    <w:jc w:val="righ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254.73</w:t>
                  </w:r>
                </w:p>
              </w:tc>
              <w:tc>
                <w:tcPr>
                  <w:tcW w:w="1376"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14:paraId="3FCBF2C9">
                  <w:pPr>
                    <w:keepNext w:val="0"/>
                    <w:keepLines w:val="0"/>
                    <w:widowControl/>
                    <w:suppressLineNumbers w:val="0"/>
                    <w:jc w:val="righ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0.00</w:t>
                  </w:r>
                </w:p>
              </w:tc>
              <w:tc>
                <w:tcPr>
                  <w:tcW w:w="1455"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14:paraId="66E6AD81">
                  <w:pPr>
                    <w:keepNext w:val="0"/>
                    <w:keepLines w:val="0"/>
                    <w:widowControl/>
                    <w:suppressLineNumbers w:val="0"/>
                    <w:jc w:val="righ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0.00</w:t>
                  </w:r>
                </w:p>
              </w:tc>
            </w:tr>
          </w:tbl>
          <w:p w14:paraId="6212E6D1">
            <w:pPr>
              <w:widowControl/>
              <w:jc w:val="right"/>
              <w:rPr>
                <w:rFonts w:hint="eastAsia" w:ascii="宋体" w:hAnsi="宋体" w:eastAsia="宋体" w:cs="宋体"/>
                <w:color w:val="000000"/>
                <w:kern w:val="0"/>
                <w:sz w:val="20"/>
                <w:szCs w:val="20"/>
              </w:rPr>
            </w:pPr>
          </w:p>
        </w:tc>
      </w:tr>
      <w:tr w14:paraId="23753C48">
        <w:tblPrEx>
          <w:tblCellMar>
            <w:top w:w="0" w:type="dxa"/>
            <w:left w:w="108" w:type="dxa"/>
            <w:bottom w:w="0" w:type="dxa"/>
            <w:right w:w="108" w:type="dxa"/>
          </w:tblCellMar>
        </w:tblPrEx>
        <w:trPr>
          <w:trHeight w:val="585" w:hRule="atLeast"/>
        </w:trPr>
        <w:tc>
          <w:tcPr>
            <w:tcW w:w="15521" w:type="dxa"/>
            <w:gridSpan w:val="9"/>
            <w:tcBorders>
              <w:top w:val="nil"/>
              <w:left w:val="nil"/>
              <w:bottom w:val="nil"/>
              <w:right w:val="nil"/>
            </w:tcBorders>
            <w:shd w:val="clear" w:color="auto" w:fill="auto"/>
            <w:vAlign w:val="center"/>
          </w:tcPr>
          <w:p w14:paraId="3A65895E">
            <w:pPr>
              <w:widowControl/>
              <w:jc w:val="left"/>
              <w:rPr>
                <w:rFonts w:ascii="宋体" w:hAnsi="宋体" w:eastAsia="宋体" w:cs="宋体"/>
                <w:kern w:val="0"/>
                <w:sz w:val="18"/>
                <w:szCs w:val="18"/>
              </w:rPr>
            </w:pPr>
            <w:r>
              <w:rPr>
                <w:rFonts w:hint="eastAsia" w:ascii="宋体" w:hAnsi="宋体" w:eastAsia="宋体" w:cs="宋体"/>
                <w:kern w:val="0"/>
                <w:sz w:val="18"/>
                <w:szCs w:val="18"/>
              </w:rPr>
              <w:t>注：本表反映部门本年度一般公共预算财政拨款、政府性基金预算财政拨款和国有资本经营预算财政拨款的总收支和年末结转结余情况。</w:t>
            </w:r>
          </w:p>
        </w:tc>
      </w:tr>
    </w:tbl>
    <w:p w14:paraId="3A2B61AD">
      <w:pPr>
        <w:widowControl/>
        <w:jc w:val="center"/>
        <w:rPr>
          <w:rFonts w:ascii="Times New Roman" w:hAnsi="Times New Roman" w:eastAsia="方正小标宋_GBK" w:cs="Times New Roman"/>
          <w:kern w:val="0"/>
          <w:sz w:val="36"/>
          <w:szCs w:val="36"/>
        </w:rPr>
      </w:pPr>
    </w:p>
    <w:p w14:paraId="4085BE79">
      <w:pPr>
        <w:widowControl/>
        <w:jc w:val="center"/>
        <w:rPr>
          <w:rFonts w:ascii="Times New Roman" w:hAnsi="Times New Roman" w:eastAsia="方正小标宋_GBK" w:cs="Times New Roman"/>
          <w:kern w:val="0"/>
          <w:sz w:val="36"/>
          <w:szCs w:val="36"/>
        </w:rPr>
      </w:pPr>
    </w:p>
    <w:p w14:paraId="5846044B">
      <w:pPr>
        <w:widowControl/>
        <w:jc w:val="center"/>
        <w:rPr>
          <w:rFonts w:ascii="Times New Roman" w:hAnsi="Times New Roman" w:eastAsia="方正小标宋_GBK" w:cs="Times New Roman"/>
          <w:kern w:val="0"/>
          <w:sz w:val="36"/>
          <w:szCs w:val="36"/>
        </w:rPr>
      </w:pPr>
      <w:r>
        <w:rPr>
          <w:rFonts w:ascii="Times New Roman" w:hAnsi="Times New Roman" w:eastAsia="方正小标宋_GBK" w:cs="Times New Roman"/>
          <w:kern w:val="0"/>
          <w:sz w:val="36"/>
          <w:szCs w:val="36"/>
        </w:rPr>
        <w:t>一般公共预算财政拨款支出决算表</w:t>
      </w:r>
      <w:bookmarkEnd w:id="1"/>
    </w:p>
    <w:p w14:paraId="5BB018CF">
      <w:pPr>
        <w:widowControl/>
        <w:spacing w:beforeLines="50"/>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部门：                         公开05表</w:t>
      </w:r>
    </w:p>
    <w:p w14:paraId="76FD1B4D">
      <w:pPr>
        <w:widowControl/>
        <w:jc w:val="left"/>
        <w:rPr>
          <w:rFonts w:ascii="Times New Roman" w:hAnsi="Times New Roman" w:eastAsia="宋体" w:cs="Times New Roman"/>
          <w:color w:val="000000"/>
          <w:kern w:val="0"/>
          <w:sz w:val="20"/>
          <w:szCs w:val="20"/>
        </w:rPr>
      </w:pPr>
      <w:r>
        <w:rPr>
          <w:rFonts w:ascii="Times New Roman" w:hAnsi="Times New Roman" w:eastAsia="仿宋_GB2312" w:cs="Times New Roman"/>
          <w:color w:val="000000"/>
          <w:kern w:val="0"/>
          <w:szCs w:val="21"/>
        </w:rPr>
        <w:t xml:space="preserve">       单位：万元</w:t>
      </w:r>
    </w:p>
    <w:tbl>
      <w:tblPr>
        <w:tblStyle w:val="8"/>
        <w:tblW w:w="14219" w:type="dxa"/>
        <w:jc w:val="center"/>
        <w:tblLayout w:type="fixed"/>
        <w:tblCellMar>
          <w:top w:w="0" w:type="dxa"/>
          <w:left w:w="108" w:type="dxa"/>
          <w:bottom w:w="0" w:type="dxa"/>
          <w:right w:w="108" w:type="dxa"/>
        </w:tblCellMar>
      </w:tblPr>
      <w:tblGrid>
        <w:gridCol w:w="1200"/>
        <w:gridCol w:w="3833"/>
        <w:gridCol w:w="2694"/>
        <w:gridCol w:w="3492"/>
        <w:gridCol w:w="3000"/>
      </w:tblGrid>
      <w:tr w14:paraId="3E828137">
        <w:tblPrEx>
          <w:tblCellMar>
            <w:top w:w="0" w:type="dxa"/>
            <w:left w:w="108" w:type="dxa"/>
            <w:bottom w:w="0" w:type="dxa"/>
            <w:right w:w="108" w:type="dxa"/>
          </w:tblCellMar>
        </w:tblPrEx>
        <w:trPr>
          <w:trHeight w:val="405" w:hRule="atLeast"/>
          <w:jc w:val="center"/>
        </w:trPr>
        <w:tc>
          <w:tcPr>
            <w:tcW w:w="5033" w:type="dxa"/>
            <w:gridSpan w:val="2"/>
            <w:tcBorders>
              <w:top w:val="single" w:color="auto" w:sz="8" w:space="0"/>
              <w:left w:val="single" w:color="auto" w:sz="8" w:space="0"/>
              <w:bottom w:val="single" w:color="auto" w:sz="4" w:space="0"/>
              <w:right w:val="single" w:color="auto" w:sz="4" w:space="0"/>
            </w:tcBorders>
            <w:shd w:val="clear" w:color="auto" w:fill="auto"/>
            <w:vAlign w:val="center"/>
          </w:tcPr>
          <w:p w14:paraId="52B14FE1">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 目</w:t>
            </w:r>
          </w:p>
        </w:tc>
        <w:tc>
          <w:tcPr>
            <w:tcW w:w="9186" w:type="dxa"/>
            <w:gridSpan w:val="3"/>
            <w:tcBorders>
              <w:top w:val="single" w:color="auto" w:sz="8" w:space="0"/>
              <w:left w:val="nil"/>
              <w:bottom w:val="single" w:color="auto" w:sz="4" w:space="0"/>
              <w:right w:val="single" w:color="000000" w:sz="8" w:space="0"/>
            </w:tcBorders>
            <w:shd w:val="clear" w:color="auto" w:fill="auto"/>
            <w:vAlign w:val="center"/>
          </w:tcPr>
          <w:p w14:paraId="43C52A35">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本年支出</w:t>
            </w:r>
          </w:p>
        </w:tc>
      </w:tr>
      <w:tr w14:paraId="72DA8C38">
        <w:tblPrEx>
          <w:tblCellMar>
            <w:top w:w="0" w:type="dxa"/>
            <w:left w:w="108" w:type="dxa"/>
            <w:bottom w:w="0" w:type="dxa"/>
            <w:right w:w="108" w:type="dxa"/>
          </w:tblCellMar>
        </w:tblPrEx>
        <w:trPr>
          <w:trHeight w:val="495" w:hRule="atLeast"/>
          <w:jc w:val="center"/>
        </w:trPr>
        <w:tc>
          <w:tcPr>
            <w:tcW w:w="1200" w:type="dxa"/>
            <w:vMerge w:val="restart"/>
            <w:tcBorders>
              <w:top w:val="single" w:color="auto" w:sz="4" w:space="0"/>
              <w:left w:val="single" w:color="auto" w:sz="8" w:space="0"/>
              <w:bottom w:val="single" w:color="auto" w:sz="4" w:space="0"/>
              <w:right w:val="single" w:color="auto" w:sz="4" w:space="0"/>
            </w:tcBorders>
            <w:shd w:val="clear" w:color="auto" w:fill="auto"/>
            <w:vAlign w:val="center"/>
          </w:tcPr>
          <w:p w14:paraId="502A9DB1">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功能分类科目编码</w:t>
            </w:r>
          </w:p>
        </w:tc>
        <w:tc>
          <w:tcPr>
            <w:tcW w:w="3833" w:type="dxa"/>
            <w:vMerge w:val="restart"/>
            <w:tcBorders>
              <w:top w:val="nil"/>
              <w:left w:val="single" w:color="auto" w:sz="4" w:space="0"/>
              <w:bottom w:val="single" w:color="auto" w:sz="4" w:space="0"/>
              <w:right w:val="single" w:color="auto" w:sz="4" w:space="0"/>
            </w:tcBorders>
            <w:shd w:val="clear" w:color="auto" w:fill="auto"/>
            <w:vAlign w:val="center"/>
          </w:tcPr>
          <w:p w14:paraId="55964CA9">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科目名称</w:t>
            </w:r>
          </w:p>
        </w:tc>
        <w:tc>
          <w:tcPr>
            <w:tcW w:w="2694" w:type="dxa"/>
            <w:vMerge w:val="restart"/>
            <w:tcBorders>
              <w:top w:val="nil"/>
              <w:left w:val="single" w:color="auto" w:sz="4" w:space="0"/>
              <w:bottom w:val="single" w:color="000000" w:sz="4" w:space="0"/>
              <w:right w:val="single" w:color="auto" w:sz="4" w:space="0"/>
            </w:tcBorders>
            <w:shd w:val="clear" w:color="auto" w:fill="auto"/>
            <w:vAlign w:val="center"/>
          </w:tcPr>
          <w:p w14:paraId="6B3872AC">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小计</w:t>
            </w:r>
          </w:p>
        </w:tc>
        <w:tc>
          <w:tcPr>
            <w:tcW w:w="3492" w:type="dxa"/>
            <w:vMerge w:val="restart"/>
            <w:tcBorders>
              <w:top w:val="nil"/>
              <w:left w:val="single" w:color="auto" w:sz="4" w:space="0"/>
              <w:bottom w:val="single" w:color="000000" w:sz="4" w:space="0"/>
              <w:right w:val="single" w:color="auto" w:sz="4" w:space="0"/>
            </w:tcBorders>
            <w:shd w:val="clear" w:color="auto" w:fill="auto"/>
            <w:vAlign w:val="center"/>
          </w:tcPr>
          <w:p w14:paraId="41BC7272">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基本支出</w:t>
            </w:r>
          </w:p>
        </w:tc>
        <w:tc>
          <w:tcPr>
            <w:tcW w:w="3000" w:type="dxa"/>
            <w:vMerge w:val="restart"/>
            <w:tcBorders>
              <w:top w:val="nil"/>
              <w:left w:val="single" w:color="auto" w:sz="4" w:space="0"/>
              <w:bottom w:val="single" w:color="000000" w:sz="4" w:space="0"/>
              <w:right w:val="single" w:color="auto" w:sz="8" w:space="0"/>
            </w:tcBorders>
            <w:shd w:val="clear" w:color="auto" w:fill="auto"/>
            <w:vAlign w:val="center"/>
          </w:tcPr>
          <w:p w14:paraId="24B6250E">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项目支出</w:t>
            </w:r>
          </w:p>
        </w:tc>
      </w:tr>
      <w:tr w14:paraId="55F4CED3">
        <w:tblPrEx>
          <w:tblCellMar>
            <w:top w:w="0" w:type="dxa"/>
            <w:left w:w="108" w:type="dxa"/>
            <w:bottom w:w="0" w:type="dxa"/>
            <w:right w:w="108" w:type="dxa"/>
          </w:tblCellMar>
        </w:tblPrEx>
        <w:trPr>
          <w:trHeight w:val="360"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14:paraId="5664BD38">
            <w:pPr>
              <w:widowControl/>
              <w:jc w:val="left"/>
              <w:rPr>
                <w:rFonts w:ascii="Times New Roman" w:hAnsi="Times New Roman" w:eastAsia="仿宋_GB2312" w:cs="Times New Roman"/>
                <w:kern w:val="0"/>
                <w:szCs w:val="21"/>
              </w:rPr>
            </w:pPr>
          </w:p>
        </w:tc>
        <w:tc>
          <w:tcPr>
            <w:tcW w:w="3833" w:type="dxa"/>
            <w:vMerge w:val="continue"/>
            <w:tcBorders>
              <w:top w:val="nil"/>
              <w:left w:val="single" w:color="auto" w:sz="4" w:space="0"/>
              <w:bottom w:val="single" w:color="auto" w:sz="4" w:space="0"/>
              <w:right w:val="single" w:color="auto" w:sz="4" w:space="0"/>
            </w:tcBorders>
            <w:vAlign w:val="center"/>
          </w:tcPr>
          <w:p w14:paraId="28ECC6AA">
            <w:pPr>
              <w:widowControl/>
              <w:jc w:val="left"/>
              <w:rPr>
                <w:rFonts w:ascii="Times New Roman" w:hAnsi="Times New Roman" w:eastAsia="仿宋_GB2312" w:cs="Times New Roman"/>
                <w:kern w:val="0"/>
                <w:szCs w:val="21"/>
              </w:rPr>
            </w:pPr>
          </w:p>
        </w:tc>
        <w:tc>
          <w:tcPr>
            <w:tcW w:w="2694" w:type="dxa"/>
            <w:vMerge w:val="continue"/>
            <w:tcBorders>
              <w:top w:val="nil"/>
              <w:left w:val="single" w:color="auto" w:sz="4" w:space="0"/>
              <w:bottom w:val="single" w:color="000000" w:sz="4" w:space="0"/>
              <w:right w:val="single" w:color="auto" w:sz="4" w:space="0"/>
            </w:tcBorders>
            <w:vAlign w:val="center"/>
          </w:tcPr>
          <w:p w14:paraId="14360132">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14:paraId="2B2338C4">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14:paraId="18189C24">
            <w:pPr>
              <w:widowControl/>
              <w:jc w:val="left"/>
              <w:rPr>
                <w:rFonts w:ascii="Times New Roman" w:hAnsi="Times New Roman" w:eastAsia="仿宋_GB2312" w:cs="Times New Roman"/>
                <w:kern w:val="0"/>
                <w:szCs w:val="21"/>
              </w:rPr>
            </w:pPr>
          </w:p>
        </w:tc>
      </w:tr>
      <w:tr w14:paraId="060F3347">
        <w:tblPrEx>
          <w:tblCellMar>
            <w:top w:w="0" w:type="dxa"/>
            <w:left w:w="108" w:type="dxa"/>
            <w:bottom w:w="0" w:type="dxa"/>
            <w:right w:w="108" w:type="dxa"/>
          </w:tblCellMar>
        </w:tblPrEx>
        <w:trPr>
          <w:trHeight w:val="450"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14:paraId="39148F8C">
            <w:pPr>
              <w:widowControl/>
              <w:jc w:val="left"/>
              <w:rPr>
                <w:rFonts w:ascii="Times New Roman" w:hAnsi="Times New Roman" w:eastAsia="仿宋_GB2312" w:cs="Times New Roman"/>
                <w:kern w:val="0"/>
                <w:szCs w:val="21"/>
              </w:rPr>
            </w:pPr>
          </w:p>
        </w:tc>
        <w:tc>
          <w:tcPr>
            <w:tcW w:w="3833" w:type="dxa"/>
            <w:vMerge w:val="continue"/>
            <w:tcBorders>
              <w:top w:val="nil"/>
              <w:left w:val="single" w:color="auto" w:sz="4" w:space="0"/>
              <w:bottom w:val="single" w:color="auto" w:sz="4" w:space="0"/>
              <w:right w:val="single" w:color="auto" w:sz="4" w:space="0"/>
            </w:tcBorders>
            <w:vAlign w:val="center"/>
          </w:tcPr>
          <w:p w14:paraId="0F97CD65">
            <w:pPr>
              <w:widowControl/>
              <w:jc w:val="left"/>
              <w:rPr>
                <w:rFonts w:ascii="Times New Roman" w:hAnsi="Times New Roman" w:eastAsia="仿宋_GB2312" w:cs="Times New Roman"/>
                <w:kern w:val="0"/>
                <w:szCs w:val="21"/>
              </w:rPr>
            </w:pPr>
          </w:p>
        </w:tc>
        <w:tc>
          <w:tcPr>
            <w:tcW w:w="2694" w:type="dxa"/>
            <w:vMerge w:val="continue"/>
            <w:tcBorders>
              <w:top w:val="nil"/>
              <w:left w:val="single" w:color="auto" w:sz="4" w:space="0"/>
              <w:bottom w:val="single" w:color="000000" w:sz="4" w:space="0"/>
              <w:right w:val="single" w:color="auto" w:sz="4" w:space="0"/>
            </w:tcBorders>
            <w:vAlign w:val="center"/>
          </w:tcPr>
          <w:p w14:paraId="526D1E6C">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14:paraId="5EEB919C">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14:paraId="7D2134D6">
            <w:pPr>
              <w:widowControl/>
              <w:jc w:val="left"/>
              <w:rPr>
                <w:rFonts w:ascii="Times New Roman" w:hAnsi="Times New Roman" w:eastAsia="仿宋_GB2312" w:cs="Times New Roman"/>
                <w:kern w:val="0"/>
                <w:szCs w:val="21"/>
              </w:rPr>
            </w:pPr>
          </w:p>
        </w:tc>
      </w:tr>
      <w:tr w14:paraId="2025506A">
        <w:tblPrEx>
          <w:tblCellMar>
            <w:top w:w="0" w:type="dxa"/>
            <w:left w:w="108" w:type="dxa"/>
            <w:bottom w:w="0" w:type="dxa"/>
            <w:right w:w="108" w:type="dxa"/>
          </w:tblCellMar>
        </w:tblPrEx>
        <w:trPr>
          <w:trHeight w:val="450" w:hRule="atLeast"/>
          <w:jc w:val="center"/>
        </w:trPr>
        <w:tc>
          <w:tcPr>
            <w:tcW w:w="5033"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019BC7B6">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2694" w:type="dxa"/>
            <w:tcBorders>
              <w:top w:val="nil"/>
              <w:left w:val="nil"/>
              <w:bottom w:val="single" w:color="auto" w:sz="4" w:space="0"/>
              <w:right w:val="single" w:color="auto" w:sz="4" w:space="0"/>
            </w:tcBorders>
            <w:shd w:val="clear" w:color="auto" w:fill="auto"/>
            <w:vAlign w:val="center"/>
          </w:tcPr>
          <w:p w14:paraId="1DA4A02B">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3492" w:type="dxa"/>
            <w:tcBorders>
              <w:top w:val="nil"/>
              <w:left w:val="nil"/>
              <w:bottom w:val="single" w:color="auto" w:sz="4" w:space="0"/>
              <w:right w:val="single" w:color="auto" w:sz="4" w:space="0"/>
            </w:tcBorders>
            <w:shd w:val="clear" w:color="auto" w:fill="auto"/>
            <w:vAlign w:val="center"/>
          </w:tcPr>
          <w:p w14:paraId="6BB964C9">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3000" w:type="dxa"/>
            <w:tcBorders>
              <w:top w:val="nil"/>
              <w:left w:val="nil"/>
              <w:bottom w:val="single" w:color="auto" w:sz="4" w:space="0"/>
              <w:right w:val="single" w:color="auto" w:sz="8" w:space="0"/>
            </w:tcBorders>
            <w:shd w:val="clear" w:color="auto" w:fill="auto"/>
            <w:vAlign w:val="center"/>
          </w:tcPr>
          <w:p w14:paraId="535E9630">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r>
      <w:tr w14:paraId="5D2D3567">
        <w:tblPrEx>
          <w:tblCellMar>
            <w:top w:w="0" w:type="dxa"/>
            <w:left w:w="108" w:type="dxa"/>
            <w:bottom w:w="0" w:type="dxa"/>
            <w:right w:w="108" w:type="dxa"/>
          </w:tblCellMar>
        </w:tblPrEx>
        <w:trPr>
          <w:trHeight w:val="450" w:hRule="atLeast"/>
          <w:jc w:val="center"/>
        </w:trPr>
        <w:tc>
          <w:tcPr>
            <w:tcW w:w="5033"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247BDA52">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合计</w:t>
            </w:r>
          </w:p>
        </w:tc>
        <w:tc>
          <w:tcPr>
            <w:tcW w:w="2694" w:type="dxa"/>
            <w:tcBorders>
              <w:top w:val="nil"/>
              <w:left w:val="nil"/>
              <w:bottom w:val="single" w:color="auto" w:sz="4" w:space="0"/>
              <w:right w:val="single" w:color="auto" w:sz="4" w:space="0"/>
            </w:tcBorders>
            <w:shd w:val="clear" w:color="auto" w:fill="auto"/>
            <w:vAlign w:val="center"/>
          </w:tcPr>
          <w:p w14:paraId="56BD8EAD">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b/>
                <w:i w:val="0"/>
                <w:color w:val="000000"/>
                <w:kern w:val="0"/>
                <w:sz w:val="22"/>
                <w:szCs w:val="22"/>
                <w:u w:val="none"/>
                <w:lang w:val="en-US" w:eastAsia="zh-CN" w:bidi="ar"/>
              </w:rPr>
              <w:t>254.73</w:t>
            </w:r>
          </w:p>
        </w:tc>
        <w:tc>
          <w:tcPr>
            <w:tcW w:w="3492" w:type="dxa"/>
            <w:tcBorders>
              <w:top w:val="nil"/>
              <w:left w:val="nil"/>
              <w:bottom w:val="single" w:color="auto" w:sz="4" w:space="0"/>
              <w:right w:val="single" w:color="auto" w:sz="4" w:space="0"/>
            </w:tcBorders>
            <w:shd w:val="clear" w:color="auto" w:fill="auto"/>
            <w:vAlign w:val="center"/>
          </w:tcPr>
          <w:p w14:paraId="36AF3396">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b/>
                <w:i w:val="0"/>
                <w:color w:val="000000"/>
                <w:kern w:val="0"/>
                <w:sz w:val="22"/>
                <w:szCs w:val="22"/>
                <w:u w:val="none"/>
                <w:lang w:val="en-US" w:eastAsia="zh-CN" w:bidi="ar"/>
              </w:rPr>
              <w:t>254.73</w:t>
            </w:r>
          </w:p>
        </w:tc>
        <w:tc>
          <w:tcPr>
            <w:tcW w:w="3000" w:type="dxa"/>
            <w:tcBorders>
              <w:top w:val="nil"/>
              <w:left w:val="nil"/>
              <w:bottom w:val="single" w:color="auto" w:sz="4" w:space="0"/>
              <w:right w:val="single" w:color="auto" w:sz="8" w:space="0"/>
            </w:tcBorders>
            <w:shd w:val="clear" w:color="auto" w:fill="auto"/>
            <w:vAlign w:val="center"/>
          </w:tcPr>
          <w:p w14:paraId="52607ECE">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b/>
                <w:i w:val="0"/>
                <w:color w:val="000000"/>
                <w:kern w:val="0"/>
                <w:sz w:val="22"/>
                <w:szCs w:val="22"/>
                <w:u w:val="none"/>
                <w:lang w:val="en-US" w:eastAsia="zh-CN" w:bidi="ar"/>
              </w:rPr>
              <w:t>0.00</w:t>
            </w:r>
          </w:p>
        </w:tc>
      </w:tr>
      <w:tr w14:paraId="7A066F4C">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4F8AC933">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2130301</w:t>
            </w:r>
          </w:p>
        </w:tc>
        <w:tc>
          <w:tcPr>
            <w:tcW w:w="3833" w:type="dxa"/>
            <w:tcBorders>
              <w:top w:val="nil"/>
              <w:left w:val="nil"/>
              <w:bottom w:val="single" w:color="auto" w:sz="4" w:space="0"/>
              <w:right w:val="single" w:color="auto" w:sz="4" w:space="0"/>
            </w:tcBorders>
            <w:shd w:val="clear" w:color="auto" w:fill="auto"/>
            <w:vAlign w:val="center"/>
          </w:tcPr>
          <w:p w14:paraId="76206977">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行政运行</w:t>
            </w:r>
          </w:p>
        </w:tc>
        <w:tc>
          <w:tcPr>
            <w:tcW w:w="2694" w:type="dxa"/>
            <w:tcBorders>
              <w:top w:val="nil"/>
              <w:left w:val="nil"/>
              <w:bottom w:val="single" w:color="auto" w:sz="4" w:space="0"/>
              <w:right w:val="single" w:color="auto" w:sz="4" w:space="0"/>
            </w:tcBorders>
            <w:shd w:val="clear" w:color="auto" w:fill="auto"/>
            <w:vAlign w:val="center"/>
          </w:tcPr>
          <w:p w14:paraId="1385F5A1">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222.22</w:t>
            </w:r>
          </w:p>
        </w:tc>
        <w:tc>
          <w:tcPr>
            <w:tcW w:w="3492" w:type="dxa"/>
            <w:tcBorders>
              <w:top w:val="nil"/>
              <w:left w:val="nil"/>
              <w:bottom w:val="single" w:color="auto" w:sz="4" w:space="0"/>
              <w:right w:val="single" w:color="auto" w:sz="4" w:space="0"/>
            </w:tcBorders>
            <w:shd w:val="clear" w:color="auto" w:fill="auto"/>
            <w:vAlign w:val="center"/>
          </w:tcPr>
          <w:p w14:paraId="39210A2F">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222.22</w:t>
            </w:r>
          </w:p>
        </w:tc>
        <w:tc>
          <w:tcPr>
            <w:tcW w:w="3000" w:type="dxa"/>
            <w:tcBorders>
              <w:top w:val="nil"/>
              <w:left w:val="nil"/>
              <w:bottom w:val="single" w:color="auto" w:sz="4" w:space="0"/>
              <w:right w:val="single" w:color="auto" w:sz="8" w:space="0"/>
            </w:tcBorders>
            <w:shd w:val="clear" w:color="auto" w:fill="auto"/>
            <w:vAlign w:val="center"/>
          </w:tcPr>
          <w:p w14:paraId="324F8240">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r>
      <w:tr w14:paraId="5CD293B6">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2706D5DD">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2210201</w:t>
            </w:r>
          </w:p>
        </w:tc>
        <w:tc>
          <w:tcPr>
            <w:tcW w:w="3833" w:type="dxa"/>
            <w:tcBorders>
              <w:top w:val="nil"/>
              <w:left w:val="nil"/>
              <w:bottom w:val="single" w:color="auto" w:sz="4" w:space="0"/>
              <w:right w:val="single" w:color="auto" w:sz="4" w:space="0"/>
            </w:tcBorders>
            <w:shd w:val="clear" w:color="auto" w:fill="auto"/>
            <w:vAlign w:val="center"/>
          </w:tcPr>
          <w:p w14:paraId="3BBC8C84">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住房公积金</w:t>
            </w:r>
          </w:p>
        </w:tc>
        <w:tc>
          <w:tcPr>
            <w:tcW w:w="2694" w:type="dxa"/>
            <w:tcBorders>
              <w:top w:val="nil"/>
              <w:left w:val="nil"/>
              <w:bottom w:val="single" w:color="auto" w:sz="4" w:space="0"/>
              <w:right w:val="single" w:color="auto" w:sz="4" w:space="0"/>
            </w:tcBorders>
            <w:shd w:val="clear" w:color="auto" w:fill="auto"/>
            <w:vAlign w:val="center"/>
          </w:tcPr>
          <w:p w14:paraId="3A8D222C">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5.05</w:t>
            </w:r>
          </w:p>
        </w:tc>
        <w:tc>
          <w:tcPr>
            <w:tcW w:w="3492" w:type="dxa"/>
            <w:tcBorders>
              <w:top w:val="nil"/>
              <w:left w:val="nil"/>
              <w:bottom w:val="single" w:color="auto" w:sz="4" w:space="0"/>
              <w:right w:val="single" w:color="auto" w:sz="4" w:space="0"/>
            </w:tcBorders>
            <w:shd w:val="clear" w:color="auto" w:fill="auto"/>
            <w:vAlign w:val="center"/>
          </w:tcPr>
          <w:p w14:paraId="57DAD283">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5.05</w:t>
            </w:r>
          </w:p>
        </w:tc>
        <w:tc>
          <w:tcPr>
            <w:tcW w:w="3000" w:type="dxa"/>
            <w:tcBorders>
              <w:top w:val="nil"/>
              <w:left w:val="nil"/>
              <w:bottom w:val="single" w:color="auto" w:sz="4" w:space="0"/>
              <w:right w:val="single" w:color="auto" w:sz="8" w:space="0"/>
            </w:tcBorders>
            <w:shd w:val="clear" w:color="auto" w:fill="auto"/>
            <w:vAlign w:val="center"/>
          </w:tcPr>
          <w:p w14:paraId="7D3F9092">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r>
      <w:tr w14:paraId="265851B1">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7F180BDF">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2101101</w:t>
            </w:r>
          </w:p>
        </w:tc>
        <w:tc>
          <w:tcPr>
            <w:tcW w:w="3833" w:type="dxa"/>
            <w:tcBorders>
              <w:top w:val="nil"/>
              <w:left w:val="nil"/>
              <w:bottom w:val="single" w:color="auto" w:sz="4" w:space="0"/>
              <w:right w:val="single" w:color="auto" w:sz="4" w:space="0"/>
            </w:tcBorders>
            <w:shd w:val="clear" w:color="auto" w:fill="auto"/>
            <w:vAlign w:val="center"/>
          </w:tcPr>
          <w:p w14:paraId="400D9F41">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行政单位医疗</w:t>
            </w:r>
          </w:p>
        </w:tc>
        <w:tc>
          <w:tcPr>
            <w:tcW w:w="2694" w:type="dxa"/>
            <w:tcBorders>
              <w:top w:val="nil"/>
              <w:left w:val="nil"/>
              <w:bottom w:val="single" w:color="auto" w:sz="4" w:space="0"/>
              <w:right w:val="single" w:color="auto" w:sz="4" w:space="0"/>
            </w:tcBorders>
            <w:shd w:val="clear" w:color="auto" w:fill="auto"/>
            <w:vAlign w:val="center"/>
          </w:tcPr>
          <w:p w14:paraId="47DCCB55">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8.94</w:t>
            </w:r>
          </w:p>
        </w:tc>
        <w:tc>
          <w:tcPr>
            <w:tcW w:w="3492" w:type="dxa"/>
            <w:tcBorders>
              <w:top w:val="nil"/>
              <w:left w:val="nil"/>
              <w:bottom w:val="single" w:color="auto" w:sz="4" w:space="0"/>
              <w:right w:val="single" w:color="auto" w:sz="4" w:space="0"/>
            </w:tcBorders>
            <w:shd w:val="clear" w:color="auto" w:fill="auto"/>
            <w:vAlign w:val="center"/>
          </w:tcPr>
          <w:p w14:paraId="1DD7D3F7">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8.94</w:t>
            </w:r>
          </w:p>
        </w:tc>
        <w:tc>
          <w:tcPr>
            <w:tcW w:w="3000" w:type="dxa"/>
            <w:tcBorders>
              <w:top w:val="nil"/>
              <w:left w:val="nil"/>
              <w:bottom w:val="single" w:color="auto" w:sz="4" w:space="0"/>
              <w:right w:val="single" w:color="auto" w:sz="8" w:space="0"/>
            </w:tcBorders>
            <w:shd w:val="clear" w:color="auto" w:fill="auto"/>
            <w:vAlign w:val="center"/>
          </w:tcPr>
          <w:p w14:paraId="5775DE70">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r>
      <w:tr w14:paraId="4B64211E">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0934229D">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2101102</w:t>
            </w:r>
          </w:p>
        </w:tc>
        <w:tc>
          <w:tcPr>
            <w:tcW w:w="3833" w:type="dxa"/>
            <w:tcBorders>
              <w:top w:val="nil"/>
              <w:left w:val="nil"/>
              <w:bottom w:val="single" w:color="auto" w:sz="4" w:space="0"/>
              <w:right w:val="single" w:color="auto" w:sz="4" w:space="0"/>
            </w:tcBorders>
            <w:shd w:val="clear" w:color="auto" w:fill="auto"/>
            <w:vAlign w:val="center"/>
          </w:tcPr>
          <w:p w14:paraId="5944A3E9">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事业单位医疗</w:t>
            </w:r>
          </w:p>
        </w:tc>
        <w:tc>
          <w:tcPr>
            <w:tcW w:w="2694" w:type="dxa"/>
            <w:tcBorders>
              <w:top w:val="nil"/>
              <w:left w:val="nil"/>
              <w:bottom w:val="single" w:color="auto" w:sz="4" w:space="0"/>
              <w:right w:val="single" w:color="auto" w:sz="4" w:space="0"/>
            </w:tcBorders>
            <w:shd w:val="clear" w:color="auto" w:fill="auto"/>
            <w:vAlign w:val="center"/>
          </w:tcPr>
          <w:p w14:paraId="2C58BE73">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0.08</w:t>
            </w:r>
          </w:p>
        </w:tc>
        <w:tc>
          <w:tcPr>
            <w:tcW w:w="3492" w:type="dxa"/>
            <w:tcBorders>
              <w:top w:val="nil"/>
              <w:left w:val="nil"/>
              <w:bottom w:val="single" w:color="auto" w:sz="4" w:space="0"/>
              <w:right w:val="single" w:color="auto" w:sz="4" w:space="0"/>
            </w:tcBorders>
            <w:shd w:val="clear" w:color="auto" w:fill="auto"/>
            <w:vAlign w:val="center"/>
          </w:tcPr>
          <w:p w14:paraId="1F7D7992">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0.08</w:t>
            </w:r>
          </w:p>
        </w:tc>
        <w:tc>
          <w:tcPr>
            <w:tcW w:w="3000" w:type="dxa"/>
            <w:tcBorders>
              <w:top w:val="nil"/>
              <w:left w:val="nil"/>
              <w:bottom w:val="single" w:color="auto" w:sz="4" w:space="0"/>
              <w:right w:val="single" w:color="auto" w:sz="8" w:space="0"/>
            </w:tcBorders>
            <w:shd w:val="clear" w:color="auto" w:fill="auto"/>
            <w:vAlign w:val="center"/>
          </w:tcPr>
          <w:p w14:paraId="7BFE1DBC">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r>
      <w:tr w14:paraId="39279C35">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74C6FA76">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2080505</w:t>
            </w:r>
          </w:p>
        </w:tc>
        <w:tc>
          <w:tcPr>
            <w:tcW w:w="3833" w:type="dxa"/>
            <w:tcBorders>
              <w:top w:val="nil"/>
              <w:left w:val="nil"/>
              <w:bottom w:val="single" w:color="auto" w:sz="4" w:space="0"/>
              <w:right w:val="single" w:color="auto" w:sz="4" w:space="0"/>
            </w:tcBorders>
            <w:shd w:val="clear" w:color="auto" w:fill="auto"/>
            <w:vAlign w:val="center"/>
          </w:tcPr>
          <w:p w14:paraId="1B213E40">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机关事业单位基本养老保险缴费支出</w:t>
            </w:r>
          </w:p>
        </w:tc>
        <w:tc>
          <w:tcPr>
            <w:tcW w:w="2694" w:type="dxa"/>
            <w:tcBorders>
              <w:top w:val="nil"/>
              <w:left w:val="nil"/>
              <w:bottom w:val="single" w:color="auto" w:sz="4" w:space="0"/>
              <w:right w:val="single" w:color="auto" w:sz="4" w:space="0"/>
            </w:tcBorders>
            <w:shd w:val="clear" w:color="auto" w:fill="auto"/>
            <w:vAlign w:val="center"/>
          </w:tcPr>
          <w:p w14:paraId="641E1A46">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10.45</w:t>
            </w:r>
          </w:p>
        </w:tc>
        <w:tc>
          <w:tcPr>
            <w:tcW w:w="3492" w:type="dxa"/>
            <w:tcBorders>
              <w:top w:val="nil"/>
              <w:left w:val="nil"/>
              <w:bottom w:val="single" w:color="auto" w:sz="4" w:space="0"/>
              <w:right w:val="single" w:color="auto" w:sz="4" w:space="0"/>
            </w:tcBorders>
            <w:shd w:val="clear" w:color="auto" w:fill="auto"/>
            <w:vAlign w:val="center"/>
          </w:tcPr>
          <w:p w14:paraId="2932B118">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10.45</w:t>
            </w:r>
          </w:p>
        </w:tc>
        <w:tc>
          <w:tcPr>
            <w:tcW w:w="3000" w:type="dxa"/>
            <w:tcBorders>
              <w:top w:val="nil"/>
              <w:left w:val="nil"/>
              <w:bottom w:val="single" w:color="auto" w:sz="4" w:space="0"/>
              <w:right w:val="single" w:color="auto" w:sz="8" w:space="0"/>
            </w:tcBorders>
            <w:shd w:val="clear" w:color="auto" w:fill="auto"/>
            <w:vAlign w:val="center"/>
          </w:tcPr>
          <w:p w14:paraId="732363A7">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r>
      <w:tr w14:paraId="55B4DEA5">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42B8C7BF">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2139999</w:t>
            </w:r>
          </w:p>
        </w:tc>
        <w:tc>
          <w:tcPr>
            <w:tcW w:w="3833" w:type="dxa"/>
            <w:tcBorders>
              <w:top w:val="nil"/>
              <w:left w:val="nil"/>
              <w:bottom w:val="single" w:color="auto" w:sz="8" w:space="0"/>
              <w:right w:val="single" w:color="auto" w:sz="4" w:space="0"/>
            </w:tcBorders>
            <w:shd w:val="clear" w:color="auto" w:fill="auto"/>
            <w:vAlign w:val="center"/>
          </w:tcPr>
          <w:p w14:paraId="3294CCA1">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其他农林水支出</w:t>
            </w:r>
          </w:p>
        </w:tc>
        <w:tc>
          <w:tcPr>
            <w:tcW w:w="2694" w:type="dxa"/>
            <w:tcBorders>
              <w:top w:val="nil"/>
              <w:left w:val="nil"/>
              <w:bottom w:val="single" w:color="auto" w:sz="8" w:space="0"/>
              <w:right w:val="single" w:color="auto" w:sz="4" w:space="0"/>
            </w:tcBorders>
            <w:shd w:val="clear" w:color="auto" w:fill="auto"/>
            <w:vAlign w:val="center"/>
          </w:tcPr>
          <w:p w14:paraId="23F80A82">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8.00</w:t>
            </w:r>
          </w:p>
        </w:tc>
        <w:tc>
          <w:tcPr>
            <w:tcW w:w="3492" w:type="dxa"/>
            <w:tcBorders>
              <w:top w:val="nil"/>
              <w:left w:val="nil"/>
              <w:bottom w:val="single" w:color="auto" w:sz="8" w:space="0"/>
              <w:right w:val="single" w:color="auto" w:sz="4" w:space="0"/>
            </w:tcBorders>
            <w:shd w:val="clear" w:color="auto" w:fill="auto"/>
            <w:vAlign w:val="center"/>
          </w:tcPr>
          <w:p w14:paraId="2ED67781">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8.00</w:t>
            </w:r>
          </w:p>
        </w:tc>
        <w:tc>
          <w:tcPr>
            <w:tcW w:w="3000" w:type="dxa"/>
            <w:tcBorders>
              <w:top w:val="nil"/>
              <w:left w:val="nil"/>
              <w:bottom w:val="single" w:color="auto" w:sz="8" w:space="0"/>
              <w:right w:val="single" w:color="auto" w:sz="8" w:space="0"/>
            </w:tcBorders>
            <w:shd w:val="clear" w:color="auto" w:fill="auto"/>
            <w:vAlign w:val="center"/>
          </w:tcPr>
          <w:p w14:paraId="34A04D62">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r>
      <w:tr w14:paraId="0AF044C6">
        <w:tblPrEx>
          <w:tblCellMar>
            <w:top w:w="0" w:type="dxa"/>
            <w:left w:w="108" w:type="dxa"/>
            <w:bottom w:w="0" w:type="dxa"/>
            <w:right w:w="108" w:type="dxa"/>
          </w:tblCellMar>
        </w:tblPrEx>
        <w:trPr>
          <w:trHeight w:val="645" w:hRule="atLeast"/>
          <w:jc w:val="center"/>
        </w:trPr>
        <w:tc>
          <w:tcPr>
            <w:tcW w:w="14219" w:type="dxa"/>
            <w:gridSpan w:val="5"/>
            <w:tcBorders>
              <w:top w:val="nil"/>
              <w:left w:val="nil"/>
              <w:bottom w:val="nil"/>
              <w:right w:val="nil"/>
            </w:tcBorders>
            <w:shd w:val="clear" w:color="auto" w:fill="auto"/>
            <w:vAlign w:val="center"/>
          </w:tcPr>
          <w:p w14:paraId="0C3B5F61">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注：本表反映部门本年度一般公共预算财政拨款支出情况。</w:t>
            </w:r>
          </w:p>
        </w:tc>
      </w:tr>
    </w:tbl>
    <w:p w14:paraId="749C080B">
      <w:pPr>
        <w:widowControl/>
        <w:jc w:val="left"/>
        <w:rPr>
          <w:rFonts w:ascii="Times New Roman" w:hAnsi="Times New Roman" w:eastAsia="仿宋_GB2312" w:cs="Times New Roman"/>
          <w:bCs/>
          <w:kern w:val="0"/>
          <w:szCs w:val="21"/>
        </w:rPr>
      </w:pPr>
    </w:p>
    <w:p w14:paraId="41718512">
      <w:pPr>
        <w:widowControl/>
        <w:jc w:val="left"/>
        <w:rPr>
          <w:rFonts w:ascii="Times New Roman" w:hAnsi="Times New Roman" w:eastAsia="仿宋_GB2312" w:cs="Times New Roman"/>
          <w:bCs/>
          <w:kern w:val="0"/>
          <w:szCs w:val="21"/>
        </w:rPr>
      </w:pPr>
      <w:r>
        <w:rPr>
          <w:rFonts w:ascii="Times New Roman" w:hAnsi="Times New Roman" w:eastAsia="仿宋_GB2312" w:cs="Times New Roman"/>
          <w:bCs/>
          <w:kern w:val="0"/>
          <w:szCs w:val="21"/>
        </w:rPr>
        <w:br w:type="page"/>
      </w:r>
    </w:p>
    <w:tbl>
      <w:tblPr>
        <w:tblStyle w:val="8"/>
        <w:tblW w:w="15614" w:type="dxa"/>
        <w:tblInd w:w="0" w:type="dxa"/>
        <w:tblLayout w:type="fixed"/>
        <w:tblCellMar>
          <w:top w:w="0" w:type="dxa"/>
          <w:left w:w="108" w:type="dxa"/>
          <w:bottom w:w="0" w:type="dxa"/>
          <w:right w:w="108" w:type="dxa"/>
        </w:tblCellMar>
      </w:tblPr>
      <w:tblGrid>
        <w:gridCol w:w="1003"/>
        <w:gridCol w:w="198"/>
        <w:gridCol w:w="42"/>
        <w:gridCol w:w="1402"/>
        <w:gridCol w:w="2059"/>
        <w:gridCol w:w="60"/>
        <w:gridCol w:w="836"/>
        <w:gridCol w:w="973"/>
        <w:gridCol w:w="310"/>
        <w:gridCol w:w="1948"/>
        <w:gridCol w:w="171"/>
        <w:gridCol w:w="680"/>
        <w:gridCol w:w="880"/>
        <w:gridCol w:w="559"/>
        <w:gridCol w:w="2119"/>
        <w:gridCol w:w="1562"/>
        <w:gridCol w:w="558"/>
        <w:gridCol w:w="254"/>
      </w:tblGrid>
      <w:tr w14:paraId="3204A371">
        <w:tblPrEx>
          <w:tblCellMar>
            <w:top w:w="0" w:type="dxa"/>
            <w:left w:w="108" w:type="dxa"/>
            <w:bottom w:w="0" w:type="dxa"/>
            <w:right w:w="108" w:type="dxa"/>
          </w:tblCellMar>
        </w:tblPrEx>
        <w:trPr>
          <w:trHeight w:val="113" w:hRule="atLeast"/>
        </w:trPr>
        <w:tc>
          <w:tcPr>
            <w:tcW w:w="15614" w:type="dxa"/>
            <w:gridSpan w:val="18"/>
            <w:tcBorders>
              <w:top w:val="nil"/>
              <w:left w:val="nil"/>
              <w:bottom w:val="nil"/>
              <w:right w:val="nil"/>
            </w:tcBorders>
            <w:shd w:val="clear" w:color="auto" w:fill="auto"/>
            <w:noWrap/>
            <w:vAlign w:val="center"/>
          </w:tcPr>
          <w:p w14:paraId="64CC79E7">
            <w:pPr>
              <w:widowControl/>
              <w:jc w:val="center"/>
              <w:rPr>
                <w:rFonts w:ascii="华文中宋" w:hAnsi="华文中宋" w:eastAsia="华文中宋" w:cs="宋体"/>
                <w:color w:val="000000"/>
                <w:kern w:val="0"/>
                <w:szCs w:val="32"/>
              </w:rPr>
            </w:pPr>
            <w:bookmarkStart w:id="2" w:name="RANGE!A1:I34"/>
            <w:r>
              <w:rPr>
                <w:rFonts w:hint="eastAsia" w:ascii="华文中宋" w:hAnsi="华文中宋" w:eastAsia="华文中宋" w:cs="宋体"/>
                <w:color w:val="000000"/>
                <w:kern w:val="0"/>
                <w:szCs w:val="32"/>
              </w:rPr>
              <w:t>一般公共预算财政拨款基本支出决算明细表</w:t>
            </w:r>
            <w:bookmarkEnd w:id="2"/>
          </w:p>
          <w:p w14:paraId="1A72FF0D">
            <w:pPr>
              <w:widowControl/>
              <w:wordWrap w:val="0"/>
              <w:jc w:val="righ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 xml:space="preserve">部门： </w:t>
            </w:r>
            <w:r>
              <w:rPr>
                <w:rFonts w:hint="eastAsia" w:ascii="Times New Roman" w:hAnsi="Times New Roman" w:eastAsia="仿宋_GB2312" w:cs="Times New Roman"/>
                <w:color w:val="000000"/>
                <w:kern w:val="0"/>
                <w:szCs w:val="21"/>
              </w:rPr>
              <w:t>公开06表</w:t>
            </w:r>
          </w:p>
          <w:p w14:paraId="31594E28">
            <w:pPr>
              <w:widowControl/>
              <w:jc w:val="right"/>
              <w:rPr>
                <w:rFonts w:ascii="华文中宋" w:hAnsi="华文中宋" w:eastAsia="华文中宋" w:cs="宋体"/>
                <w:color w:val="000000"/>
                <w:kern w:val="0"/>
                <w:szCs w:val="32"/>
              </w:rPr>
            </w:pPr>
            <w:r>
              <w:rPr>
                <w:rFonts w:hint="eastAsia" w:ascii="Times New Roman" w:hAnsi="Times New Roman" w:eastAsia="仿宋_GB2312" w:cs="Times New Roman"/>
                <w:color w:val="000000"/>
                <w:kern w:val="0"/>
                <w:szCs w:val="21"/>
              </w:rPr>
              <w:t>单位：万元</w:t>
            </w:r>
          </w:p>
        </w:tc>
      </w:tr>
      <w:tr w14:paraId="2343AC15">
        <w:tblPrEx>
          <w:tblCellMar>
            <w:top w:w="0" w:type="dxa"/>
            <w:left w:w="108" w:type="dxa"/>
            <w:bottom w:w="0" w:type="dxa"/>
            <w:right w:w="108" w:type="dxa"/>
          </w:tblCellMar>
        </w:tblPrEx>
        <w:trPr>
          <w:trHeight w:val="113" w:hRule="atLeast"/>
        </w:trPr>
        <w:tc>
          <w:tcPr>
            <w:tcW w:w="120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D2E2C70">
            <w:pPr>
              <w:widowControl/>
              <w:jc w:val="center"/>
              <w:rPr>
                <w:rFonts w:ascii="宋体" w:hAnsi="宋体" w:eastAsia="宋体" w:cs="宋体"/>
                <w:color w:val="000000"/>
                <w:kern w:val="0"/>
                <w:szCs w:val="20"/>
              </w:rPr>
            </w:pPr>
            <w:r>
              <w:rPr>
                <w:rFonts w:hint="eastAsia" w:ascii="宋体" w:hAnsi="宋体" w:eastAsia="宋体" w:cs="宋体"/>
                <w:color w:val="000000"/>
                <w:kern w:val="0"/>
                <w:sz w:val="20"/>
                <w:szCs w:val="20"/>
              </w:rPr>
              <w:t>经济分类科目编码</w:t>
            </w:r>
          </w:p>
        </w:tc>
        <w:tc>
          <w:tcPr>
            <w:tcW w:w="3503" w:type="dxa"/>
            <w:gridSpan w:val="3"/>
            <w:tcBorders>
              <w:top w:val="single" w:color="auto" w:sz="4" w:space="0"/>
              <w:left w:val="nil"/>
              <w:bottom w:val="single" w:color="auto" w:sz="4" w:space="0"/>
              <w:right w:val="single" w:color="auto" w:sz="4" w:space="0"/>
            </w:tcBorders>
            <w:shd w:val="clear" w:color="auto" w:fill="auto"/>
            <w:vAlign w:val="center"/>
          </w:tcPr>
          <w:p w14:paraId="33C294B0">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科目名称</w:t>
            </w:r>
          </w:p>
        </w:tc>
        <w:tc>
          <w:tcPr>
            <w:tcW w:w="896" w:type="dxa"/>
            <w:gridSpan w:val="2"/>
            <w:tcBorders>
              <w:top w:val="single" w:color="auto" w:sz="4" w:space="0"/>
              <w:left w:val="nil"/>
              <w:bottom w:val="single" w:color="auto" w:sz="4" w:space="0"/>
              <w:right w:val="single" w:color="auto" w:sz="4" w:space="0"/>
            </w:tcBorders>
            <w:shd w:val="clear" w:color="auto" w:fill="auto"/>
            <w:vAlign w:val="center"/>
          </w:tcPr>
          <w:p w14:paraId="25629879">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决算数</w:t>
            </w:r>
          </w:p>
        </w:tc>
        <w:tc>
          <w:tcPr>
            <w:tcW w:w="973" w:type="dxa"/>
            <w:tcBorders>
              <w:top w:val="single" w:color="auto" w:sz="4" w:space="0"/>
              <w:left w:val="nil"/>
              <w:bottom w:val="single" w:color="auto" w:sz="4" w:space="0"/>
              <w:right w:val="single" w:color="auto" w:sz="4" w:space="0"/>
            </w:tcBorders>
            <w:shd w:val="clear" w:color="auto" w:fill="auto"/>
            <w:vAlign w:val="center"/>
          </w:tcPr>
          <w:p w14:paraId="73EB0E91">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经济分类科目编码</w:t>
            </w:r>
          </w:p>
        </w:tc>
        <w:tc>
          <w:tcPr>
            <w:tcW w:w="2258" w:type="dxa"/>
            <w:gridSpan w:val="2"/>
            <w:tcBorders>
              <w:top w:val="single" w:color="auto" w:sz="4" w:space="0"/>
              <w:left w:val="nil"/>
              <w:bottom w:val="single" w:color="auto" w:sz="4" w:space="0"/>
              <w:right w:val="single" w:color="auto" w:sz="4" w:space="0"/>
            </w:tcBorders>
            <w:shd w:val="clear" w:color="auto" w:fill="auto"/>
            <w:vAlign w:val="center"/>
          </w:tcPr>
          <w:p w14:paraId="3050CE3F">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科目名称</w:t>
            </w:r>
          </w:p>
        </w:tc>
        <w:tc>
          <w:tcPr>
            <w:tcW w:w="851" w:type="dxa"/>
            <w:gridSpan w:val="2"/>
            <w:tcBorders>
              <w:top w:val="single" w:color="auto" w:sz="4" w:space="0"/>
              <w:left w:val="nil"/>
              <w:bottom w:val="single" w:color="auto" w:sz="4" w:space="0"/>
              <w:right w:val="single" w:color="auto" w:sz="4" w:space="0"/>
            </w:tcBorders>
            <w:shd w:val="clear" w:color="auto" w:fill="auto"/>
            <w:vAlign w:val="center"/>
          </w:tcPr>
          <w:p w14:paraId="3A18AD17">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决算数</w:t>
            </w:r>
          </w:p>
        </w:tc>
        <w:tc>
          <w:tcPr>
            <w:tcW w:w="880" w:type="dxa"/>
            <w:tcBorders>
              <w:top w:val="single" w:color="auto" w:sz="4" w:space="0"/>
              <w:left w:val="nil"/>
              <w:bottom w:val="single" w:color="auto" w:sz="4" w:space="0"/>
              <w:right w:val="single" w:color="auto" w:sz="4" w:space="0"/>
            </w:tcBorders>
            <w:shd w:val="clear" w:color="auto" w:fill="auto"/>
            <w:vAlign w:val="center"/>
          </w:tcPr>
          <w:p w14:paraId="3997D189">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经济分类科目编码</w:t>
            </w:r>
          </w:p>
        </w:tc>
        <w:tc>
          <w:tcPr>
            <w:tcW w:w="4240" w:type="dxa"/>
            <w:gridSpan w:val="3"/>
            <w:tcBorders>
              <w:top w:val="single" w:color="auto" w:sz="4" w:space="0"/>
              <w:left w:val="nil"/>
              <w:bottom w:val="single" w:color="auto" w:sz="4" w:space="0"/>
              <w:right w:val="single" w:color="auto" w:sz="4" w:space="0"/>
            </w:tcBorders>
            <w:shd w:val="clear" w:color="auto" w:fill="auto"/>
            <w:vAlign w:val="center"/>
          </w:tcPr>
          <w:p w14:paraId="7C5DEDFF">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科目名称</w:t>
            </w:r>
          </w:p>
        </w:tc>
        <w:tc>
          <w:tcPr>
            <w:tcW w:w="812" w:type="dxa"/>
            <w:gridSpan w:val="2"/>
            <w:tcBorders>
              <w:top w:val="single" w:color="auto" w:sz="4" w:space="0"/>
              <w:left w:val="nil"/>
              <w:bottom w:val="single" w:color="auto" w:sz="4" w:space="0"/>
              <w:right w:val="single" w:color="auto" w:sz="4" w:space="0"/>
            </w:tcBorders>
            <w:shd w:val="clear" w:color="auto" w:fill="auto"/>
            <w:vAlign w:val="center"/>
          </w:tcPr>
          <w:p w14:paraId="63E8CD27">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决算数</w:t>
            </w:r>
          </w:p>
        </w:tc>
      </w:tr>
      <w:tr w14:paraId="3A8D4982">
        <w:tblPrEx>
          <w:tblCellMar>
            <w:top w:w="0" w:type="dxa"/>
            <w:left w:w="108" w:type="dxa"/>
            <w:bottom w:w="0" w:type="dxa"/>
            <w:right w:w="108" w:type="dxa"/>
          </w:tblCellMar>
        </w:tblPrEx>
        <w:trPr>
          <w:trHeight w:val="284" w:hRule="exact"/>
        </w:trPr>
        <w:tc>
          <w:tcPr>
            <w:tcW w:w="1201" w:type="dxa"/>
            <w:gridSpan w:val="2"/>
            <w:tcBorders>
              <w:top w:val="nil"/>
              <w:left w:val="single" w:color="auto" w:sz="4" w:space="0"/>
              <w:bottom w:val="single" w:color="auto" w:sz="4" w:space="0"/>
              <w:right w:val="single" w:color="auto" w:sz="4" w:space="0"/>
            </w:tcBorders>
            <w:shd w:val="clear" w:color="auto" w:fill="auto"/>
            <w:noWrap/>
            <w:vAlign w:val="center"/>
          </w:tcPr>
          <w:p w14:paraId="1E90D69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w:t>
            </w:r>
          </w:p>
        </w:tc>
        <w:tc>
          <w:tcPr>
            <w:tcW w:w="3503" w:type="dxa"/>
            <w:gridSpan w:val="3"/>
            <w:tcBorders>
              <w:top w:val="nil"/>
              <w:left w:val="nil"/>
              <w:bottom w:val="single" w:color="auto" w:sz="4" w:space="0"/>
              <w:right w:val="single" w:color="auto" w:sz="4" w:space="0"/>
            </w:tcBorders>
            <w:shd w:val="clear" w:color="auto" w:fill="auto"/>
            <w:noWrap/>
            <w:vAlign w:val="center"/>
          </w:tcPr>
          <w:p w14:paraId="7B38C04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工资福利支出</w:t>
            </w:r>
          </w:p>
        </w:tc>
        <w:tc>
          <w:tcPr>
            <w:tcW w:w="896" w:type="dxa"/>
            <w:gridSpan w:val="2"/>
            <w:tcBorders>
              <w:top w:val="nil"/>
              <w:left w:val="nil"/>
              <w:bottom w:val="single" w:color="auto" w:sz="4" w:space="0"/>
              <w:right w:val="single" w:color="auto" w:sz="4" w:space="0"/>
            </w:tcBorders>
            <w:shd w:val="clear" w:color="auto" w:fill="auto"/>
            <w:noWrap/>
            <w:vAlign w:val="center"/>
          </w:tcPr>
          <w:p w14:paraId="13F847CB">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color w:val="000000"/>
                <w:kern w:val="0"/>
                <w:sz w:val="22"/>
                <w:szCs w:val="22"/>
                <w:u w:val="none"/>
                <w:lang w:val="en-US" w:eastAsia="zh-CN" w:bidi="ar"/>
              </w:rPr>
              <w:t>241.47</w:t>
            </w:r>
          </w:p>
        </w:tc>
        <w:tc>
          <w:tcPr>
            <w:tcW w:w="973" w:type="dxa"/>
            <w:tcBorders>
              <w:top w:val="nil"/>
              <w:left w:val="nil"/>
              <w:bottom w:val="single" w:color="auto" w:sz="4" w:space="0"/>
              <w:right w:val="single" w:color="auto" w:sz="4" w:space="0"/>
            </w:tcBorders>
            <w:shd w:val="clear" w:color="auto" w:fill="auto"/>
            <w:noWrap/>
            <w:vAlign w:val="center"/>
          </w:tcPr>
          <w:p w14:paraId="6566DD1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w:t>
            </w:r>
          </w:p>
        </w:tc>
        <w:tc>
          <w:tcPr>
            <w:tcW w:w="2258" w:type="dxa"/>
            <w:gridSpan w:val="2"/>
            <w:tcBorders>
              <w:top w:val="nil"/>
              <w:left w:val="nil"/>
              <w:bottom w:val="single" w:color="auto" w:sz="4" w:space="0"/>
              <w:right w:val="single" w:color="auto" w:sz="4" w:space="0"/>
            </w:tcBorders>
            <w:shd w:val="clear" w:color="auto" w:fill="auto"/>
            <w:noWrap/>
            <w:vAlign w:val="center"/>
          </w:tcPr>
          <w:p w14:paraId="07AD56C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商品和服务支出</w:t>
            </w:r>
          </w:p>
        </w:tc>
        <w:tc>
          <w:tcPr>
            <w:tcW w:w="851" w:type="dxa"/>
            <w:gridSpan w:val="2"/>
            <w:tcBorders>
              <w:top w:val="nil"/>
              <w:left w:val="nil"/>
              <w:bottom w:val="single" w:color="auto" w:sz="4" w:space="0"/>
              <w:right w:val="single" w:color="auto" w:sz="4" w:space="0"/>
            </w:tcBorders>
            <w:shd w:val="clear" w:color="auto" w:fill="auto"/>
            <w:noWrap/>
            <w:vAlign w:val="center"/>
          </w:tcPr>
          <w:p w14:paraId="2CED6ECD">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color w:val="000000"/>
                <w:kern w:val="0"/>
                <w:sz w:val="22"/>
                <w:szCs w:val="22"/>
                <w:u w:val="none"/>
                <w:lang w:val="en-US" w:eastAsia="zh-CN" w:bidi="ar"/>
              </w:rPr>
              <w:t>6.90</w:t>
            </w:r>
          </w:p>
        </w:tc>
        <w:tc>
          <w:tcPr>
            <w:tcW w:w="880" w:type="dxa"/>
            <w:tcBorders>
              <w:top w:val="nil"/>
              <w:left w:val="nil"/>
              <w:bottom w:val="single" w:color="auto" w:sz="4" w:space="0"/>
              <w:right w:val="single" w:color="auto" w:sz="4" w:space="0"/>
            </w:tcBorders>
            <w:shd w:val="clear" w:color="auto" w:fill="auto"/>
            <w:noWrap/>
            <w:vAlign w:val="center"/>
          </w:tcPr>
          <w:p w14:paraId="555C119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307</w:t>
            </w:r>
          </w:p>
        </w:tc>
        <w:tc>
          <w:tcPr>
            <w:tcW w:w="4240" w:type="dxa"/>
            <w:gridSpan w:val="3"/>
            <w:tcBorders>
              <w:top w:val="nil"/>
              <w:left w:val="nil"/>
              <w:bottom w:val="single" w:color="auto" w:sz="4" w:space="0"/>
              <w:right w:val="single" w:color="auto" w:sz="4" w:space="0"/>
            </w:tcBorders>
            <w:shd w:val="clear" w:color="auto" w:fill="auto"/>
            <w:noWrap/>
            <w:vAlign w:val="center"/>
          </w:tcPr>
          <w:p w14:paraId="154449D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债务利息及费用支出</w:t>
            </w:r>
          </w:p>
        </w:tc>
        <w:tc>
          <w:tcPr>
            <w:tcW w:w="812" w:type="dxa"/>
            <w:gridSpan w:val="2"/>
            <w:tcBorders>
              <w:top w:val="nil"/>
              <w:left w:val="nil"/>
              <w:bottom w:val="single" w:color="auto" w:sz="4" w:space="0"/>
              <w:right w:val="single" w:color="auto" w:sz="4" w:space="0"/>
            </w:tcBorders>
            <w:shd w:val="clear" w:color="auto" w:fill="auto"/>
            <w:noWrap/>
            <w:vAlign w:val="center"/>
          </w:tcPr>
          <w:p w14:paraId="1BBA9FE5">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color w:val="000000"/>
                <w:kern w:val="0"/>
                <w:sz w:val="22"/>
                <w:szCs w:val="22"/>
                <w:u w:val="none"/>
                <w:lang w:val="en-US" w:eastAsia="zh-CN" w:bidi="ar"/>
              </w:rPr>
              <w:t>0.00</w:t>
            </w:r>
          </w:p>
        </w:tc>
      </w:tr>
      <w:tr w14:paraId="579903DB">
        <w:tblPrEx>
          <w:tblCellMar>
            <w:top w:w="0" w:type="dxa"/>
            <w:left w:w="108" w:type="dxa"/>
            <w:bottom w:w="0" w:type="dxa"/>
            <w:right w:w="108" w:type="dxa"/>
          </w:tblCellMar>
        </w:tblPrEx>
        <w:trPr>
          <w:trHeight w:val="284" w:hRule="exact"/>
        </w:trPr>
        <w:tc>
          <w:tcPr>
            <w:tcW w:w="1201" w:type="dxa"/>
            <w:gridSpan w:val="2"/>
            <w:tcBorders>
              <w:top w:val="nil"/>
              <w:left w:val="single" w:color="auto" w:sz="4" w:space="0"/>
              <w:bottom w:val="single" w:color="auto" w:sz="4" w:space="0"/>
              <w:right w:val="single" w:color="auto" w:sz="4" w:space="0"/>
            </w:tcBorders>
            <w:shd w:val="clear" w:color="auto" w:fill="auto"/>
            <w:noWrap/>
            <w:vAlign w:val="center"/>
          </w:tcPr>
          <w:p w14:paraId="5FED94A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30101</w:t>
            </w:r>
          </w:p>
        </w:tc>
        <w:tc>
          <w:tcPr>
            <w:tcW w:w="3503" w:type="dxa"/>
            <w:gridSpan w:val="3"/>
            <w:tcBorders>
              <w:top w:val="nil"/>
              <w:left w:val="nil"/>
              <w:bottom w:val="single" w:color="auto" w:sz="4" w:space="0"/>
              <w:right w:val="single" w:color="auto" w:sz="4" w:space="0"/>
            </w:tcBorders>
            <w:shd w:val="clear" w:color="auto" w:fill="auto"/>
            <w:noWrap/>
            <w:vAlign w:val="center"/>
          </w:tcPr>
          <w:p w14:paraId="3335D8C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基本工资</w:t>
            </w:r>
          </w:p>
        </w:tc>
        <w:tc>
          <w:tcPr>
            <w:tcW w:w="896" w:type="dxa"/>
            <w:gridSpan w:val="2"/>
            <w:tcBorders>
              <w:top w:val="nil"/>
              <w:left w:val="nil"/>
              <w:bottom w:val="single" w:color="auto" w:sz="4" w:space="0"/>
              <w:right w:val="single" w:color="auto" w:sz="4" w:space="0"/>
            </w:tcBorders>
            <w:shd w:val="clear" w:color="auto" w:fill="auto"/>
            <w:noWrap/>
            <w:vAlign w:val="center"/>
          </w:tcPr>
          <w:p w14:paraId="43C4784F">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color w:val="000000"/>
                <w:kern w:val="0"/>
                <w:sz w:val="22"/>
                <w:szCs w:val="22"/>
                <w:u w:val="none"/>
                <w:lang w:val="en-US" w:eastAsia="zh-CN" w:bidi="ar"/>
              </w:rPr>
              <w:t>105.42</w:t>
            </w:r>
          </w:p>
        </w:tc>
        <w:tc>
          <w:tcPr>
            <w:tcW w:w="973" w:type="dxa"/>
            <w:tcBorders>
              <w:top w:val="nil"/>
              <w:left w:val="nil"/>
              <w:bottom w:val="single" w:color="auto" w:sz="4" w:space="0"/>
              <w:right w:val="single" w:color="auto" w:sz="4" w:space="0"/>
            </w:tcBorders>
            <w:shd w:val="clear" w:color="auto" w:fill="auto"/>
            <w:noWrap/>
            <w:vAlign w:val="center"/>
          </w:tcPr>
          <w:p w14:paraId="099E39F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30201</w:t>
            </w:r>
          </w:p>
        </w:tc>
        <w:tc>
          <w:tcPr>
            <w:tcW w:w="2258" w:type="dxa"/>
            <w:gridSpan w:val="2"/>
            <w:tcBorders>
              <w:top w:val="nil"/>
              <w:left w:val="nil"/>
              <w:bottom w:val="single" w:color="auto" w:sz="4" w:space="0"/>
              <w:right w:val="single" w:color="auto" w:sz="4" w:space="0"/>
            </w:tcBorders>
            <w:shd w:val="clear" w:color="auto" w:fill="auto"/>
            <w:noWrap/>
            <w:vAlign w:val="center"/>
          </w:tcPr>
          <w:p w14:paraId="0D68C8C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办公费</w:t>
            </w:r>
          </w:p>
        </w:tc>
        <w:tc>
          <w:tcPr>
            <w:tcW w:w="851" w:type="dxa"/>
            <w:gridSpan w:val="2"/>
            <w:tcBorders>
              <w:top w:val="nil"/>
              <w:left w:val="nil"/>
              <w:bottom w:val="single" w:color="auto" w:sz="4" w:space="0"/>
              <w:right w:val="single" w:color="auto" w:sz="4" w:space="0"/>
            </w:tcBorders>
            <w:shd w:val="clear" w:color="auto" w:fill="auto"/>
            <w:noWrap/>
            <w:vAlign w:val="center"/>
          </w:tcPr>
          <w:p w14:paraId="56079B8E">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color w:val="000000"/>
                <w:kern w:val="0"/>
                <w:sz w:val="22"/>
                <w:szCs w:val="22"/>
                <w:u w:val="none"/>
                <w:lang w:val="en-US" w:eastAsia="zh-CN" w:bidi="ar"/>
              </w:rPr>
              <w:t>0.33</w:t>
            </w:r>
          </w:p>
        </w:tc>
        <w:tc>
          <w:tcPr>
            <w:tcW w:w="880" w:type="dxa"/>
            <w:tcBorders>
              <w:top w:val="nil"/>
              <w:left w:val="nil"/>
              <w:bottom w:val="single" w:color="auto" w:sz="4" w:space="0"/>
              <w:right w:val="single" w:color="auto" w:sz="4" w:space="0"/>
            </w:tcBorders>
            <w:shd w:val="clear" w:color="auto" w:fill="auto"/>
            <w:noWrap/>
            <w:vAlign w:val="center"/>
          </w:tcPr>
          <w:p w14:paraId="06A6EC9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30701</w:t>
            </w:r>
          </w:p>
        </w:tc>
        <w:tc>
          <w:tcPr>
            <w:tcW w:w="4240" w:type="dxa"/>
            <w:gridSpan w:val="3"/>
            <w:tcBorders>
              <w:top w:val="nil"/>
              <w:left w:val="nil"/>
              <w:bottom w:val="single" w:color="auto" w:sz="4" w:space="0"/>
              <w:right w:val="single" w:color="auto" w:sz="4" w:space="0"/>
            </w:tcBorders>
            <w:shd w:val="clear" w:color="auto" w:fill="auto"/>
            <w:noWrap/>
            <w:vAlign w:val="center"/>
          </w:tcPr>
          <w:p w14:paraId="3B28723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国内债务付息</w:t>
            </w:r>
          </w:p>
        </w:tc>
        <w:tc>
          <w:tcPr>
            <w:tcW w:w="812" w:type="dxa"/>
            <w:gridSpan w:val="2"/>
            <w:tcBorders>
              <w:top w:val="nil"/>
              <w:left w:val="nil"/>
              <w:bottom w:val="single" w:color="auto" w:sz="4" w:space="0"/>
              <w:right w:val="single" w:color="auto" w:sz="4" w:space="0"/>
            </w:tcBorders>
            <w:shd w:val="clear" w:color="auto" w:fill="auto"/>
            <w:noWrap/>
            <w:vAlign w:val="center"/>
          </w:tcPr>
          <w:p w14:paraId="46CB5A75">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color w:val="000000"/>
                <w:kern w:val="0"/>
                <w:sz w:val="22"/>
                <w:szCs w:val="22"/>
                <w:u w:val="none"/>
                <w:lang w:val="en-US" w:eastAsia="zh-CN" w:bidi="ar"/>
              </w:rPr>
              <w:t>0.00</w:t>
            </w:r>
          </w:p>
        </w:tc>
      </w:tr>
      <w:tr w14:paraId="2DFD6F82">
        <w:tblPrEx>
          <w:tblCellMar>
            <w:top w:w="0" w:type="dxa"/>
            <w:left w:w="108" w:type="dxa"/>
            <w:bottom w:w="0" w:type="dxa"/>
            <w:right w:w="108" w:type="dxa"/>
          </w:tblCellMar>
        </w:tblPrEx>
        <w:trPr>
          <w:trHeight w:val="284" w:hRule="exact"/>
        </w:trPr>
        <w:tc>
          <w:tcPr>
            <w:tcW w:w="1201" w:type="dxa"/>
            <w:gridSpan w:val="2"/>
            <w:tcBorders>
              <w:top w:val="nil"/>
              <w:left w:val="single" w:color="auto" w:sz="4" w:space="0"/>
              <w:bottom w:val="single" w:color="auto" w:sz="4" w:space="0"/>
              <w:right w:val="single" w:color="auto" w:sz="4" w:space="0"/>
            </w:tcBorders>
            <w:shd w:val="clear" w:color="auto" w:fill="auto"/>
            <w:noWrap/>
            <w:vAlign w:val="center"/>
          </w:tcPr>
          <w:p w14:paraId="340A8D2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30102</w:t>
            </w:r>
          </w:p>
        </w:tc>
        <w:tc>
          <w:tcPr>
            <w:tcW w:w="3503" w:type="dxa"/>
            <w:gridSpan w:val="3"/>
            <w:tcBorders>
              <w:top w:val="nil"/>
              <w:left w:val="nil"/>
              <w:bottom w:val="single" w:color="auto" w:sz="4" w:space="0"/>
              <w:right w:val="single" w:color="auto" w:sz="4" w:space="0"/>
            </w:tcBorders>
            <w:shd w:val="clear" w:color="auto" w:fill="auto"/>
            <w:noWrap/>
            <w:vAlign w:val="center"/>
          </w:tcPr>
          <w:p w14:paraId="6582556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津贴补贴</w:t>
            </w:r>
          </w:p>
        </w:tc>
        <w:tc>
          <w:tcPr>
            <w:tcW w:w="896" w:type="dxa"/>
            <w:gridSpan w:val="2"/>
            <w:tcBorders>
              <w:top w:val="nil"/>
              <w:left w:val="nil"/>
              <w:bottom w:val="single" w:color="auto" w:sz="4" w:space="0"/>
              <w:right w:val="single" w:color="auto" w:sz="4" w:space="0"/>
            </w:tcBorders>
            <w:shd w:val="clear" w:color="auto" w:fill="auto"/>
            <w:noWrap/>
            <w:vAlign w:val="center"/>
          </w:tcPr>
          <w:p w14:paraId="7B4990AC">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color w:val="000000"/>
                <w:kern w:val="0"/>
                <w:sz w:val="22"/>
                <w:szCs w:val="22"/>
                <w:u w:val="none"/>
                <w:lang w:val="en-US" w:eastAsia="zh-CN" w:bidi="ar"/>
              </w:rPr>
              <w:t>3.52</w:t>
            </w:r>
          </w:p>
        </w:tc>
        <w:tc>
          <w:tcPr>
            <w:tcW w:w="973" w:type="dxa"/>
            <w:tcBorders>
              <w:top w:val="nil"/>
              <w:left w:val="nil"/>
              <w:bottom w:val="single" w:color="auto" w:sz="4" w:space="0"/>
              <w:right w:val="single" w:color="auto" w:sz="4" w:space="0"/>
            </w:tcBorders>
            <w:shd w:val="clear" w:color="auto" w:fill="auto"/>
            <w:noWrap/>
            <w:vAlign w:val="center"/>
          </w:tcPr>
          <w:p w14:paraId="7D23D2A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30202</w:t>
            </w:r>
          </w:p>
        </w:tc>
        <w:tc>
          <w:tcPr>
            <w:tcW w:w="2258" w:type="dxa"/>
            <w:gridSpan w:val="2"/>
            <w:tcBorders>
              <w:top w:val="nil"/>
              <w:left w:val="nil"/>
              <w:bottom w:val="single" w:color="auto" w:sz="4" w:space="0"/>
              <w:right w:val="single" w:color="auto" w:sz="4" w:space="0"/>
            </w:tcBorders>
            <w:shd w:val="clear" w:color="auto" w:fill="auto"/>
            <w:noWrap/>
            <w:vAlign w:val="center"/>
          </w:tcPr>
          <w:p w14:paraId="0E5A0E9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印刷费</w:t>
            </w:r>
          </w:p>
        </w:tc>
        <w:tc>
          <w:tcPr>
            <w:tcW w:w="851" w:type="dxa"/>
            <w:gridSpan w:val="2"/>
            <w:tcBorders>
              <w:top w:val="nil"/>
              <w:left w:val="nil"/>
              <w:bottom w:val="single" w:color="auto" w:sz="4" w:space="0"/>
              <w:right w:val="single" w:color="auto" w:sz="4" w:space="0"/>
            </w:tcBorders>
            <w:shd w:val="clear" w:color="auto" w:fill="auto"/>
            <w:noWrap/>
            <w:vAlign w:val="center"/>
          </w:tcPr>
          <w:p w14:paraId="51E9C3FE">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color w:val="000000"/>
                <w:kern w:val="0"/>
                <w:sz w:val="22"/>
                <w:szCs w:val="22"/>
                <w:u w:val="none"/>
                <w:lang w:val="en-US" w:eastAsia="zh-CN" w:bidi="ar"/>
              </w:rPr>
              <w:t>0.00</w:t>
            </w:r>
          </w:p>
        </w:tc>
        <w:tc>
          <w:tcPr>
            <w:tcW w:w="880" w:type="dxa"/>
            <w:tcBorders>
              <w:top w:val="nil"/>
              <w:left w:val="nil"/>
              <w:bottom w:val="single" w:color="auto" w:sz="4" w:space="0"/>
              <w:right w:val="single" w:color="auto" w:sz="4" w:space="0"/>
            </w:tcBorders>
            <w:shd w:val="clear" w:color="auto" w:fill="auto"/>
            <w:noWrap/>
            <w:vAlign w:val="center"/>
          </w:tcPr>
          <w:p w14:paraId="09EF8F6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30702</w:t>
            </w:r>
          </w:p>
        </w:tc>
        <w:tc>
          <w:tcPr>
            <w:tcW w:w="4240" w:type="dxa"/>
            <w:gridSpan w:val="3"/>
            <w:tcBorders>
              <w:top w:val="nil"/>
              <w:left w:val="nil"/>
              <w:bottom w:val="single" w:color="auto" w:sz="4" w:space="0"/>
              <w:right w:val="single" w:color="auto" w:sz="4" w:space="0"/>
            </w:tcBorders>
            <w:shd w:val="clear" w:color="auto" w:fill="auto"/>
            <w:noWrap/>
            <w:vAlign w:val="center"/>
          </w:tcPr>
          <w:p w14:paraId="137D33F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国外债务付息</w:t>
            </w:r>
          </w:p>
        </w:tc>
        <w:tc>
          <w:tcPr>
            <w:tcW w:w="812" w:type="dxa"/>
            <w:gridSpan w:val="2"/>
            <w:tcBorders>
              <w:top w:val="nil"/>
              <w:left w:val="nil"/>
              <w:bottom w:val="single" w:color="auto" w:sz="4" w:space="0"/>
              <w:right w:val="single" w:color="auto" w:sz="4" w:space="0"/>
            </w:tcBorders>
            <w:shd w:val="clear" w:color="auto" w:fill="auto"/>
            <w:noWrap/>
            <w:vAlign w:val="center"/>
          </w:tcPr>
          <w:p w14:paraId="39928E00">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color w:val="000000"/>
                <w:kern w:val="0"/>
                <w:sz w:val="22"/>
                <w:szCs w:val="22"/>
                <w:u w:val="none"/>
                <w:lang w:val="en-US" w:eastAsia="zh-CN" w:bidi="ar"/>
              </w:rPr>
              <w:t>0.00</w:t>
            </w:r>
          </w:p>
        </w:tc>
      </w:tr>
      <w:tr w14:paraId="7058B4A4">
        <w:tblPrEx>
          <w:tblCellMar>
            <w:top w:w="0" w:type="dxa"/>
            <w:left w:w="108" w:type="dxa"/>
            <w:bottom w:w="0" w:type="dxa"/>
            <w:right w:w="108" w:type="dxa"/>
          </w:tblCellMar>
        </w:tblPrEx>
        <w:trPr>
          <w:trHeight w:val="284" w:hRule="exact"/>
        </w:trPr>
        <w:tc>
          <w:tcPr>
            <w:tcW w:w="1201" w:type="dxa"/>
            <w:gridSpan w:val="2"/>
            <w:tcBorders>
              <w:top w:val="nil"/>
              <w:left w:val="single" w:color="auto" w:sz="4" w:space="0"/>
              <w:bottom w:val="single" w:color="auto" w:sz="4" w:space="0"/>
              <w:right w:val="single" w:color="auto" w:sz="4" w:space="0"/>
            </w:tcBorders>
            <w:shd w:val="clear" w:color="auto" w:fill="auto"/>
            <w:noWrap/>
            <w:vAlign w:val="center"/>
          </w:tcPr>
          <w:p w14:paraId="36B7C50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30103</w:t>
            </w:r>
          </w:p>
        </w:tc>
        <w:tc>
          <w:tcPr>
            <w:tcW w:w="3503" w:type="dxa"/>
            <w:gridSpan w:val="3"/>
            <w:tcBorders>
              <w:top w:val="nil"/>
              <w:left w:val="nil"/>
              <w:bottom w:val="single" w:color="auto" w:sz="4" w:space="0"/>
              <w:right w:val="single" w:color="auto" w:sz="4" w:space="0"/>
            </w:tcBorders>
            <w:shd w:val="clear" w:color="auto" w:fill="auto"/>
            <w:noWrap/>
            <w:vAlign w:val="center"/>
          </w:tcPr>
          <w:p w14:paraId="76AA33B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奖金</w:t>
            </w:r>
          </w:p>
        </w:tc>
        <w:tc>
          <w:tcPr>
            <w:tcW w:w="896" w:type="dxa"/>
            <w:gridSpan w:val="2"/>
            <w:tcBorders>
              <w:top w:val="nil"/>
              <w:left w:val="nil"/>
              <w:bottom w:val="single" w:color="auto" w:sz="4" w:space="0"/>
              <w:right w:val="single" w:color="auto" w:sz="4" w:space="0"/>
            </w:tcBorders>
            <w:shd w:val="clear" w:color="auto" w:fill="auto"/>
            <w:noWrap/>
            <w:vAlign w:val="center"/>
          </w:tcPr>
          <w:p w14:paraId="47767F3E">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color w:val="000000"/>
                <w:kern w:val="0"/>
                <w:sz w:val="22"/>
                <w:szCs w:val="22"/>
                <w:u w:val="none"/>
                <w:lang w:val="en-US" w:eastAsia="zh-CN" w:bidi="ar"/>
              </w:rPr>
              <w:t>30.81</w:t>
            </w:r>
          </w:p>
        </w:tc>
        <w:tc>
          <w:tcPr>
            <w:tcW w:w="973" w:type="dxa"/>
            <w:tcBorders>
              <w:top w:val="nil"/>
              <w:left w:val="nil"/>
              <w:bottom w:val="single" w:color="auto" w:sz="4" w:space="0"/>
              <w:right w:val="single" w:color="auto" w:sz="4" w:space="0"/>
            </w:tcBorders>
            <w:shd w:val="clear" w:color="auto" w:fill="auto"/>
            <w:noWrap/>
            <w:vAlign w:val="center"/>
          </w:tcPr>
          <w:p w14:paraId="2D862AF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30203</w:t>
            </w:r>
          </w:p>
        </w:tc>
        <w:tc>
          <w:tcPr>
            <w:tcW w:w="2258" w:type="dxa"/>
            <w:gridSpan w:val="2"/>
            <w:tcBorders>
              <w:top w:val="nil"/>
              <w:left w:val="nil"/>
              <w:bottom w:val="single" w:color="auto" w:sz="4" w:space="0"/>
              <w:right w:val="single" w:color="auto" w:sz="4" w:space="0"/>
            </w:tcBorders>
            <w:shd w:val="clear" w:color="auto" w:fill="auto"/>
            <w:noWrap/>
            <w:vAlign w:val="center"/>
          </w:tcPr>
          <w:p w14:paraId="2B6F463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咨询费</w:t>
            </w:r>
          </w:p>
        </w:tc>
        <w:tc>
          <w:tcPr>
            <w:tcW w:w="851" w:type="dxa"/>
            <w:gridSpan w:val="2"/>
            <w:tcBorders>
              <w:top w:val="nil"/>
              <w:left w:val="nil"/>
              <w:bottom w:val="single" w:color="auto" w:sz="4" w:space="0"/>
              <w:right w:val="single" w:color="auto" w:sz="4" w:space="0"/>
            </w:tcBorders>
            <w:shd w:val="clear" w:color="auto" w:fill="auto"/>
            <w:noWrap/>
            <w:vAlign w:val="center"/>
          </w:tcPr>
          <w:p w14:paraId="54A3826C">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color w:val="000000"/>
                <w:kern w:val="0"/>
                <w:sz w:val="22"/>
                <w:szCs w:val="22"/>
                <w:u w:val="none"/>
                <w:lang w:val="en-US" w:eastAsia="zh-CN" w:bidi="ar"/>
              </w:rPr>
              <w:t>0.00</w:t>
            </w:r>
          </w:p>
        </w:tc>
        <w:tc>
          <w:tcPr>
            <w:tcW w:w="880" w:type="dxa"/>
            <w:tcBorders>
              <w:top w:val="nil"/>
              <w:left w:val="nil"/>
              <w:bottom w:val="single" w:color="auto" w:sz="4" w:space="0"/>
              <w:right w:val="single" w:color="auto" w:sz="4" w:space="0"/>
            </w:tcBorders>
            <w:shd w:val="clear" w:color="auto" w:fill="auto"/>
            <w:noWrap/>
            <w:vAlign w:val="center"/>
          </w:tcPr>
          <w:p w14:paraId="7FECE30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w:t>
            </w:r>
          </w:p>
        </w:tc>
        <w:tc>
          <w:tcPr>
            <w:tcW w:w="4240" w:type="dxa"/>
            <w:gridSpan w:val="3"/>
            <w:tcBorders>
              <w:top w:val="nil"/>
              <w:left w:val="nil"/>
              <w:bottom w:val="single" w:color="auto" w:sz="4" w:space="0"/>
              <w:right w:val="single" w:color="auto" w:sz="4" w:space="0"/>
            </w:tcBorders>
            <w:shd w:val="clear" w:color="auto" w:fill="auto"/>
            <w:noWrap/>
            <w:vAlign w:val="center"/>
          </w:tcPr>
          <w:p w14:paraId="48F89F9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资本性支出</w:t>
            </w:r>
          </w:p>
        </w:tc>
        <w:tc>
          <w:tcPr>
            <w:tcW w:w="812" w:type="dxa"/>
            <w:gridSpan w:val="2"/>
            <w:tcBorders>
              <w:top w:val="nil"/>
              <w:left w:val="nil"/>
              <w:bottom w:val="single" w:color="auto" w:sz="4" w:space="0"/>
              <w:right w:val="single" w:color="auto" w:sz="4" w:space="0"/>
            </w:tcBorders>
            <w:shd w:val="clear" w:color="auto" w:fill="auto"/>
            <w:noWrap/>
            <w:vAlign w:val="center"/>
          </w:tcPr>
          <w:p w14:paraId="4534C730">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color w:val="000000"/>
                <w:kern w:val="0"/>
                <w:sz w:val="22"/>
                <w:szCs w:val="22"/>
                <w:u w:val="none"/>
                <w:lang w:val="en-US" w:eastAsia="zh-CN" w:bidi="ar"/>
              </w:rPr>
              <w:t>0.00</w:t>
            </w:r>
          </w:p>
        </w:tc>
      </w:tr>
      <w:tr w14:paraId="447AD005">
        <w:tblPrEx>
          <w:tblCellMar>
            <w:top w:w="0" w:type="dxa"/>
            <w:left w:w="108" w:type="dxa"/>
            <w:bottom w:w="0" w:type="dxa"/>
            <w:right w:w="108" w:type="dxa"/>
          </w:tblCellMar>
        </w:tblPrEx>
        <w:trPr>
          <w:trHeight w:val="284" w:hRule="exact"/>
        </w:trPr>
        <w:tc>
          <w:tcPr>
            <w:tcW w:w="1201" w:type="dxa"/>
            <w:gridSpan w:val="2"/>
            <w:tcBorders>
              <w:top w:val="nil"/>
              <w:left w:val="single" w:color="auto" w:sz="4" w:space="0"/>
              <w:bottom w:val="single" w:color="auto" w:sz="4" w:space="0"/>
              <w:right w:val="single" w:color="auto" w:sz="4" w:space="0"/>
            </w:tcBorders>
            <w:shd w:val="clear" w:color="auto" w:fill="auto"/>
            <w:noWrap/>
            <w:vAlign w:val="center"/>
          </w:tcPr>
          <w:p w14:paraId="5A1E042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30106</w:t>
            </w:r>
          </w:p>
        </w:tc>
        <w:tc>
          <w:tcPr>
            <w:tcW w:w="3503" w:type="dxa"/>
            <w:gridSpan w:val="3"/>
            <w:tcBorders>
              <w:top w:val="nil"/>
              <w:left w:val="nil"/>
              <w:bottom w:val="single" w:color="auto" w:sz="4" w:space="0"/>
              <w:right w:val="single" w:color="auto" w:sz="4" w:space="0"/>
            </w:tcBorders>
            <w:shd w:val="clear" w:color="auto" w:fill="auto"/>
            <w:noWrap/>
            <w:vAlign w:val="center"/>
          </w:tcPr>
          <w:p w14:paraId="5E6254D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伙食补助费</w:t>
            </w:r>
          </w:p>
        </w:tc>
        <w:tc>
          <w:tcPr>
            <w:tcW w:w="896" w:type="dxa"/>
            <w:gridSpan w:val="2"/>
            <w:tcBorders>
              <w:top w:val="nil"/>
              <w:left w:val="nil"/>
              <w:bottom w:val="single" w:color="auto" w:sz="4" w:space="0"/>
              <w:right w:val="single" w:color="auto" w:sz="4" w:space="0"/>
            </w:tcBorders>
            <w:shd w:val="clear" w:color="auto" w:fill="auto"/>
            <w:noWrap/>
            <w:vAlign w:val="center"/>
          </w:tcPr>
          <w:p w14:paraId="1B161EBA">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color w:val="000000"/>
                <w:kern w:val="0"/>
                <w:sz w:val="22"/>
                <w:szCs w:val="22"/>
                <w:u w:val="none"/>
                <w:lang w:val="en-US" w:eastAsia="zh-CN" w:bidi="ar"/>
              </w:rPr>
              <w:t>2.05</w:t>
            </w:r>
          </w:p>
        </w:tc>
        <w:tc>
          <w:tcPr>
            <w:tcW w:w="973" w:type="dxa"/>
            <w:tcBorders>
              <w:top w:val="nil"/>
              <w:left w:val="nil"/>
              <w:bottom w:val="single" w:color="auto" w:sz="4" w:space="0"/>
              <w:right w:val="single" w:color="auto" w:sz="4" w:space="0"/>
            </w:tcBorders>
            <w:shd w:val="clear" w:color="auto" w:fill="auto"/>
            <w:noWrap/>
            <w:vAlign w:val="center"/>
          </w:tcPr>
          <w:p w14:paraId="272654E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30204</w:t>
            </w:r>
          </w:p>
        </w:tc>
        <w:tc>
          <w:tcPr>
            <w:tcW w:w="2258" w:type="dxa"/>
            <w:gridSpan w:val="2"/>
            <w:tcBorders>
              <w:top w:val="nil"/>
              <w:left w:val="nil"/>
              <w:bottom w:val="single" w:color="auto" w:sz="4" w:space="0"/>
              <w:right w:val="single" w:color="auto" w:sz="4" w:space="0"/>
            </w:tcBorders>
            <w:shd w:val="clear" w:color="auto" w:fill="auto"/>
            <w:noWrap/>
            <w:vAlign w:val="center"/>
          </w:tcPr>
          <w:p w14:paraId="1405A5F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手续费</w:t>
            </w:r>
          </w:p>
        </w:tc>
        <w:tc>
          <w:tcPr>
            <w:tcW w:w="851" w:type="dxa"/>
            <w:gridSpan w:val="2"/>
            <w:tcBorders>
              <w:top w:val="nil"/>
              <w:left w:val="nil"/>
              <w:bottom w:val="single" w:color="auto" w:sz="4" w:space="0"/>
              <w:right w:val="single" w:color="auto" w:sz="4" w:space="0"/>
            </w:tcBorders>
            <w:shd w:val="clear" w:color="auto" w:fill="auto"/>
            <w:noWrap/>
            <w:vAlign w:val="center"/>
          </w:tcPr>
          <w:p w14:paraId="1C70A531">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color w:val="000000"/>
                <w:kern w:val="0"/>
                <w:sz w:val="22"/>
                <w:szCs w:val="22"/>
                <w:u w:val="none"/>
                <w:lang w:val="en-US" w:eastAsia="zh-CN" w:bidi="ar"/>
              </w:rPr>
              <w:t>0.00</w:t>
            </w:r>
          </w:p>
        </w:tc>
        <w:tc>
          <w:tcPr>
            <w:tcW w:w="880" w:type="dxa"/>
            <w:tcBorders>
              <w:top w:val="nil"/>
              <w:left w:val="nil"/>
              <w:bottom w:val="single" w:color="auto" w:sz="4" w:space="0"/>
              <w:right w:val="single" w:color="auto" w:sz="4" w:space="0"/>
            </w:tcBorders>
            <w:shd w:val="clear" w:color="auto" w:fill="auto"/>
            <w:noWrap/>
            <w:vAlign w:val="center"/>
          </w:tcPr>
          <w:p w14:paraId="18C0AB5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31001</w:t>
            </w:r>
          </w:p>
        </w:tc>
        <w:tc>
          <w:tcPr>
            <w:tcW w:w="4240" w:type="dxa"/>
            <w:gridSpan w:val="3"/>
            <w:tcBorders>
              <w:top w:val="nil"/>
              <w:left w:val="nil"/>
              <w:bottom w:val="single" w:color="auto" w:sz="4" w:space="0"/>
              <w:right w:val="single" w:color="auto" w:sz="4" w:space="0"/>
            </w:tcBorders>
            <w:shd w:val="clear" w:color="auto" w:fill="auto"/>
            <w:noWrap/>
            <w:vAlign w:val="center"/>
          </w:tcPr>
          <w:p w14:paraId="073849E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房屋建筑物购建</w:t>
            </w:r>
          </w:p>
        </w:tc>
        <w:tc>
          <w:tcPr>
            <w:tcW w:w="812" w:type="dxa"/>
            <w:gridSpan w:val="2"/>
            <w:tcBorders>
              <w:top w:val="nil"/>
              <w:left w:val="nil"/>
              <w:bottom w:val="single" w:color="auto" w:sz="4" w:space="0"/>
              <w:right w:val="single" w:color="auto" w:sz="4" w:space="0"/>
            </w:tcBorders>
            <w:shd w:val="clear" w:color="auto" w:fill="auto"/>
            <w:noWrap/>
            <w:vAlign w:val="center"/>
          </w:tcPr>
          <w:p w14:paraId="2446495B">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color w:val="000000"/>
                <w:kern w:val="0"/>
                <w:sz w:val="22"/>
                <w:szCs w:val="22"/>
                <w:u w:val="none"/>
                <w:lang w:val="en-US" w:eastAsia="zh-CN" w:bidi="ar"/>
              </w:rPr>
              <w:t>0.00</w:t>
            </w:r>
          </w:p>
        </w:tc>
      </w:tr>
      <w:tr w14:paraId="7989F8BA">
        <w:tblPrEx>
          <w:tblCellMar>
            <w:top w:w="0" w:type="dxa"/>
            <w:left w:w="108" w:type="dxa"/>
            <w:bottom w:w="0" w:type="dxa"/>
            <w:right w:w="108" w:type="dxa"/>
          </w:tblCellMar>
        </w:tblPrEx>
        <w:trPr>
          <w:trHeight w:val="284" w:hRule="exact"/>
        </w:trPr>
        <w:tc>
          <w:tcPr>
            <w:tcW w:w="1201" w:type="dxa"/>
            <w:gridSpan w:val="2"/>
            <w:tcBorders>
              <w:top w:val="nil"/>
              <w:left w:val="single" w:color="auto" w:sz="4" w:space="0"/>
              <w:bottom w:val="single" w:color="auto" w:sz="4" w:space="0"/>
              <w:right w:val="single" w:color="auto" w:sz="4" w:space="0"/>
            </w:tcBorders>
            <w:shd w:val="clear" w:color="auto" w:fill="auto"/>
            <w:noWrap/>
            <w:vAlign w:val="center"/>
          </w:tcPr>
          <w:p w14:paraId="51E0084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30107</w:t>
            </w:r>
          </w:p>
        </w:tc>
        <w:tc>
          <w:tcPr>
            <w:tcW w:w="3503" w:type="dxa"/>
            <w:gridSpan w:val="3"/>
            <w:tcBorders>
              <w:top w:val="nil"/>
              <w:left w:val="nil"/>
              <w:bottom w:val="single" w:color="auto" w:sz="4" w:space="0"/>
              <w:right w:val="single" w:color="auto" w:sz="4" w:space="0"/>
            </w:tcBorders>
            <w:shd w:val="clear" w:color="auto" w:fill="auto"/>
            <w:noWrap/>
            <w:vAlign w:val="center"/>
          </w:tcPr>
          <w:p w14:paraId="4A5922B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绩效工资</w:t>
            </w:r>
          </w:p>
        </w:tc>
        <w:tc>
          <w:tcPr>
            <w:tcW w:w="896" w:type="dxa"/>
            <w:gridSpan w:val="2"/>
            <w:tcBorders>
              <w:top w:val="nil"/>
              <w:left w:val="nil"/>
              <w:bottom w:val="single" w:color="auto" w:sz="4" w:space="0"/>
              <w:right w:val="single" w:color="auto" w:sz="4" w:space="0"/>
            </w:tcBorders>
            <w:shd w:val="clear" w:color="auto" w:fill="auto"/>
            <w:noWrap/>
            <w:vAlign w:val="center"/>
          </w:tcPr>
          <w:p w14:paraId="70C45881">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color w:val="000000"/>
                <w:kern w:val="0"/>
                <w:sz w:val="22"/>
                <w:szCs w:val="22"/>
                <w:u w:val="none"/>
                <w:lang w:val="en-US" w:eastAsia="zh-CN" w:bidi="ar"/>
              </w:rPr>
              <w:t>31.16</w:t>
            </w:r>
          </w:p>
        </w:tc>
        <w:tc>
          <w:tcPr>
            <w:tcW w:w="973" w:type="dxa"/>
            <w:tcBorders>
              <w:top w:val="nil"/>
              <w:left w:val="nil"/>
              <w:bottom w:val="single" w:color="auto" w:sz="4" w:space="0"/>
              <w:right w:val="single" w:color="auto" w:sz="4" w:space="0"/>
            </w:tcBorders>
            <w:shd w:val="clear" w:color="auto" w:fill="auto"/>
            <w:noWrap/>
            <w:vAlign w:val="center"/>
          </w:tcPr>
          <w:p w14:paraId="673C886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30205</w:t>
            </w:r>
          </w:p>
        </w:tc>
        <w:tc>
          <w:tcPr>
            <w:tcW w:w="2258" w:type="dxa"/>
            <w:gridSpan w:val="2"/>
            <w:tcBorders>
              <w:top w:val="nil"/>
              <w:left w:val="nil"/>
              <w:bottom w:val="single" w:color="auto" w:sz="4" w:space="0"/>
              <w:right w:val="single" w:color="auto" w:sz="4" w:space="0"/>
            </w:tcBorders>
            <w:shd w:val="clear" w:color="auto" w:fill="auto"/>
            <w:noWrap/>
            <w:vAlign w:val="center"/>
          </w:tcPr>
          <w:p w14:paraId="08A4B85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水费</w:t>
            </w:r>
          </w:p>
        </w:tc>
        <w:tc>
          <w:tcPr>
            <w:tcW w:w="851" w:type="dxa"/>
            <w:gridSpan w:val="2"/>
            <w:tcBorders>
              <w:top w:val="nil"/>
              <w:left w:val="nil"/>
              <w:bottom w:val="single" w:color="auto" w:sz="4" w:space="0"/>
              <w:right w:val="single" w:color="auto" w:sz="4" w:space="0"/>
            </w:tcBorders>
            <w:shd w:val="clear" w:color="auto" w:fill="auto"/>
            <w:noWrap/>
            <w:vAlign w:val="center"/>
          </w:tcPr>
          <w:p w14:paraId="09112983">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color w:val="000000"/>
                <w:kern w:val="0"/>
                <w:sz w:val="22"/>
                <w:szCs w:val="22"/>
                <w:u w:val="none"/>
                <w:lang w:val="en-US" w:eastAsia="zh-CN" w:bidi="ar"/>
              </w:rPr>
              <w:t>0.00</w:t>
            </w:r>
          </w:p>
        </w:tc>
        <w:tc>
          <w:tcPr>
            <w:tcW w:w="880" w:type="dxa"/>
            <w:tcBorders>
              <w:top w:val="nil"/>
              <w:left w:val="nil"/>
              <w:bottom w:val="single" w:color="auto" w:sz="4" w:space="0"/>
              <w:right w:val="single" w:color="auto" w:sz="4" w:space="0"/>
            </w:tcBorders>
            <w:shd w:val="clear" w:color="auto" w:fill="auto"/>
            <w:noWrap/>
            <w:vAlign w:val="center"/>
          </w:tcPr>
          <w:p w14:paraId="38DF25C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31002</w:t>
            </w:r>
          </w:p>
        </w:tc>
        <w:tc>
          <w:tcPr>
            <w:tcW w:w="4240" w:type="dxa"/>
            <w:gridSpan w:val="3"/>
            <w:tcBorders>
              <w:top w:val="nil"/>
              <w:left w:val="nil"/>
              <w:bottom w:val="single" w:color="auto" w:sz="4" w:space="0"/>
              <w:right w:val="single" w:color="auto" w:sz="4" w:space="0"/>
            </w:tcBorders>
            <w:shd w:val="clear" w:color="auto" w:fill="auto"/>
            <w:noWrap/>
            <w:vAlign w:val="center"/>
          </w:tcPr>
          <w:p w14:paraId="33FC890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办公设备购置</w:t>
            </w:r>
          </w:p>
        </w:tc>
        <w:tc>
          <w:tcPr>
            <w:tcW w:w="812" w:type="dxa"/>
            <w:gridSpan w:val="2"/>
            <w:tcBorders>
              <w:top w:val="nil"/>
              <w:left w:val="nil"/>
              <w:bottom w:val="single" w:color="auto" w:sz="4" w:space="0"/>
              <w:right w:val="single" w:color="auto" w:sz="4" w:space="0"/>
            </w:tcBorders>
            <w:shd w:val="clear" w:color="auto" w:fill="auto"/>
            <w:noWrap/>
            <w:vAlign w:val="center"/>
          </w:tcPr>
          <w:p w14:paraId="73F6D31E">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color w:val="000000"/>
                <w:kern w:val="0"/>
                <w:sz w:val="22"/>
                <w:szCs w:val="22"/>
                <w:u w:val="none"/>
                <w:lang w:val="en-US" w:eastAsia="zh-CN" w:bidi="ar"/>
              </w:rPr>
              <w:t>0.00</w:t>
            </w:r>
          </w:p>
        </w:tc>
      </w:tr>
      <w:tr w14:paraId="5B2E276F">
        <w:tblPrEx>
          <w:tblCellMar>
            <w:top w:w="0" w:type="dxa"/>
            <w:left w:w="108" w:type="dxa"/>
            <w:bottom w:w="0" w:type="dxa"/>
            <w:right w:w="108" w:type="dxa"/>
          </w:tblCellMar>
        </w:tblPrEx>
        <w:trPr>
          <w:trHeight w:val="284" w:hRule="exact"/>
        </w:trPr>
        <w:tc>
          <w:tcPr>
            <w:tcW w:w="1201" w:type="dxa"/>
            <w:gridSpan w:val="2"/>
            <w:tcBorders>
              <w:top w:val="nil"/>
              <w:left w:val="single" w:color="auto" w:sz="4" w:space="0"/>
              <w:bottom w:val="single" w:color="auto" w:sz="4" w:space="0"/>
              <w:right w:val="single" w:color="auto" w:sz="4" w:space="0"/>
            </w:tcBorders>
            <w:shd w:val="clear" w:color="auto" w:fill="auto"/>
            <w:noWrap/>
            <w:vAlign w:val="center"/>
          </w:tcPr>
          <w:p w14:paraId="2041A25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30108</w:t>
            </w:r>
          </w:p>
        </w:tc>
        <w:tc>
          <w:tcPr>
            <w:tcW w:w="3503" w:type="dxa"/>
            <w:gridSpan w:val="3"/>
            <w:tcBorders>
              <w:top w:val="nil"/>
              <w:left w:val="nil"/>
              <w:bottom w:val="single" w:color="auto" w:sz="4" w:space="0"/>
              <w:right w:val="single" w:color="auto" w:sz="4" w:space="0"/>
            </w:tcBorders>
            <w:shd w:val="clear" w:color="auto" w:fill="auto"/>
            <w:noWrap/>
            <w:vAlign w:val="center"/>
          </w:tcPr>
          <w:p w14:paraId="5909D91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机关事业单位基本养老保险缴费</w:t>
            </w:r>
          </w:p>
        </w:tc>
        <w:tc>
          <w:tcPr>
            <w:tcW w:w="896" w:type="dxa"/>
            <w:gridSpan w:val="2"/>
            <w:tcBorders>
              <w:top w:val="nil"/>
              <w:left w:val="nil"/>
              <w:bottom w:val="single" w:color="auto" w:sz="4" w:space="0"/>
              <w:right w:val="single" w:color="auto" w:sz="4" w:space="0"/>
            </w:tcBorders>
            <w:shd w:val="clear" w:color="auto" w:fill="auto"/>
            <w:noWrap/>
            <w:vAlign w:val="center"/>
          </w:tcPr>
          <w:p w14:paraId="4AC873F6">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color w:val="000000"/>
                <w:kern w:val="0"/>
                <w:sz w:val="22"/>
                <w:szCs w:val="22"/>
                <w:u w:val="none"/>
                <w:lang w:val="en-US" w:eastAsia="zh-CN" w:bidi="ar"/>
              </w:rPr>
              <w:t>26.56</w:t>
            </w:r>
          </w:p>
        </w:tc>
        <w:tc>
          <w:tcPr>
            <w:tcW w:w="973" w:type="dxa"/>
            <w:tcBorders>
              <w:top w:val="nil"/>
              <w:left w:val="nil"/>
              <w:bottom w:val="single" w:color="auto" w:sz="4" w:space="0"/>
              <w:right w:val="single" w:color="auto" w:sz="4" w:space="0"/>
            </w:tcBorders>
            <w:shd w:val="clear" w:color="auto" w:fill="auto"/>
            <w:noWrap/>
            <w:vAlign w:val="center"/>
          </w:tcPr>
          <w:p w14:paraId="7455AF2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30206</w:t>
            </w:r>
          </w:p>
        </w:tc>
        <w:tc>
          <w:tcPr>
            <w:tcW w:w="2258" w:type="dxa"/>
            <w:gridSpan w:val="2"/>
            <w:tcBorders>
              <w:top w:val="nil"/>
              <w:left w:val="nil"/>
              <w:bottom w:val="single" w:color="auto" w:sz="4" w:space="0"/>
              <w:right w:val="single" w:color="auto" w:sz="4" w:space="0"/>
            </w:tcBorders>
            <w:shd w:val="clear" w:color="auto" w:fill="auto"/>
            <w:noWrap/>
            <w:vAlign w:val="center"/>
          </w:tcPr>
          <w:p w14:paraId="2262998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电费</w:t>
            </w:r>
          </w:p>
        </w:tc>
        <w:tc>
          <w:tcPr>
            <w:tcW w:w="851" w:type="dxa"/>
            <w:gridSpan w:val="2"/>
            <w:tcBorders>
              <w:top w:val="nil"/>
              <w:left w:val="nil"/>
              <w:bottom w:val="single" w:color="auto" w:sz="4" w:space="0"/>
              <w:right w:val="single" w:color="auto" w:sz="4" w:space="0"/>
            </w:tcBorders>
            <w:shd w:val="clear" w:color="auto" w:fill="auto"/>
            <w:noWrap/>
            <w:vAlign w:val="center"/>
          </w:tcPr>
          <w:p w14:paraId="21BFE73A">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color w:val="000000"/>
                <w:kern w:val="0"/>
                <w:sz w:val="22"/>
                <w:szCs w:val="22"/>
                <w:u w:val="none"/>
                <w:lang w:val="en-US" w:eastAsia="zh-CN" w:bidi="ar"/>
              </w:rPr>
              <w:t>0.00</w:t>
            </w:r>
          </w:p>
        </w:tc>
        <w:tc>
          <w:tcPr>
            <w:tcW w:w="880" w:type="dxa"/>
            <w:tcBorders>
              <w:top w:val="nil"/>
              <w:left w:val="nil"/>
              <w:bottom w:val="single" w:color="auto" w:sz="4" w:space="0"/>
              <w:right w:val="single" w:color="auto" w:sz="4" w:space="0"/>
            </w:tcBorders>
            <w:shd w:val="clear" w:color="auto" w:fill="auto"/>
            <w:noWrap/>
            <w:vAlign w:val="center"/>
          </w:tcPr>
          <w:p w14:paraId="3386842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31003</w:t>
            </w:r>
          </w:p>
        </w:tc>
        <w:tc>
          <w:tcPr>
            <w:tcW w:w="4240" w:type="dxa"/>
            <w:gridSpan w:val="3"/>
            <w:tcBorders>
              <w:top w:val="nil"/>
              <w:left w:val="nil"/>
              <w:bottom w:val="single" w:color="auto" w:sz="4" w:space="0"/>
              <w:right w:val="single" w:color="auto" w:sz="4" w:space="0"/>
            </w:tcBorders>
            <w:shd w:val="clear" w:color="auto" w:fill="auto"/>
            <w:noWrap/>
            <w:vAlign w:val="center"/>
          </w:tcPr>
          <w:p w14:paraId="4AF7A3A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专用设备购置</w:t>
            </w:r>
          </w:p>
        </w:tc>
        <w:tc>
          <w:tcPr>
            <w:tcW w:w="812" w:type="dxa"/>
            <w:gridSpan w:val="2"/>
            <w:tcBorders>
              <w:top w:val="nil"/>
              <w:left w:val="nil"/>
              <w:bottom w:val="single" w:color="auto" w:sz="4" w:space="0"/>
              <w:right w:val="single" w:color="auto" w:sz="4" w:space="0"/>
            </w:tcBorders>
            <w:shd w:val="clear" w:color="auto" w:fill="auto"/>
            <w:noWrap/>
            <w:vAlign w:val="center"/>
          </w:tcPr>
          <w:p w14:paraId="7DCD5AA2">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color w:val="000000"/>
                <w:kern w:val="0"/>
                <w:sz w:val="22"/>
                <w:szCs w:val="22"/>
                <w:u w:val="none"/>
                <w:lang w:val="en-US" w:eastAsia="zh-CN" w:bidi="ar"/>
              </w:rPr>
              <w:t>0.00</w:t>
            </w:r>
          </w:p>
        </w:tc>
      </w:tr>
      <w:tr w14:paraId="5B6AA325">
        <w:tblPrEx>
          <w:tblCellMar>
            <w:top w:w="0" w:type="dxa"/>
            <w:left w:w="108" w:type="dxa"/>
            <w:bottom w:w="0" w:type="dxa"/>
            <w:right w:w="108" w:type="dxa"/>
          </w:tblCellMar>
        </w:tblPrEx>
        <w:trPr>
          <w:trHeight w:val="284" w:hRule="exact"/>
        </w:trPr>
        <w:tc>
          <w:tcPr>
            <w:tcW w:w="1201" w:type="dxa"/>
            <w:gridSpan w:val="2"/>
            <w:tcBorders>
              <w:top w:val="nil"/>
              <w:left w:val="single" w:color="auto" w:sz="4" w:space="0"/>
              <w:bottom w:val="single" w:color="auto" w:sz="4" w:space="0"/>
              <w:right w:val="single" w:color="auto" w:sz="4" w:space="0"/>
            </w:tcBorders>
            <w:shd w:val="clear" w:color="auto" w:fill="auto"/>
            <w:noWrap/>
            <w:vAlign w:val="center"/>
          </w:tcPr>
          <w:p w14:paraId="4DC4DD7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30109</w:t>
            </w:r>
          </w:p>
        </w:tc>
        <w:tc>
          <w:tcPr>
            <w:tcW w:w="3503" w:type="dxa"/>
            <w:gridSpan w:val="3"/>
            <w:tcBorders>
              <w:top w:val="nil"/>
              <w:left w:val="nil"/>
              <w:bottom w:val="single" w:color="auto" w:sz="4" w:space="0"/>
              <w:right w:val="single" w:color="auto" w:sz="4" w:space="0"/>
            </w:tcBorders>
            <w:shd w:val="clear" w:color="auto" w:fill="auto"/>
            <w:noWrap/>
            <w:vAlign w:val="center"/>
          </w:tcPr>
          <w:p w14:paraId="05373B2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职业年金缴费</w:t>
            </w:r>
          </w:p>
        </w:tc>
        <w:tc>
          <w:tcPr>
            <w:tcW w:w="896" w:type="dxa"/>
            <w:gridSpan w:val="2"/>
            <w:tcBorders>
              <w:top w:val="nil"/>
              <w:left w:val="nil"/>
              <w:bottom w:val="single" w:color="auto" w:sz="4" w:space="0"/>
              <w:right w:val="single" w:color="auto" w:sz="4" w:space="0"/>
            </w:tcBorders>
            <w:shd w:val="clear" w:color="auto" w:fill="auto"/>
            <w:noWrap/>
            <w:vAlign w:val="center"/>
          </w:tcPr>
          <w:p w14:paraId="34809F1A">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color w:val="000000"/>
                <w:kern w:val="0"/>
                <w:sz w:val="22"/>
                <w:szCs w:val="22"/>
                <w:u w:val="none"/>
                <w:lang w:val="en-US" w:eastAsia="zh-CN" w:bidi="ar"/>
              </w:rPr>
              <w:t>9.33</w:t>
            </w:r>
          </w:p>
        </w:tc>
        <w:tc>
          <w:tcPr>
            <w:tcW w:w="973" w:type="dxa"/>
            <w:tcBorders>
              <w:top w:val="nil"/>
              <w:left w:val="nil"/>
              <w:bottom w:val="single" w:color="auto" w:sz="4" w:space="0"/>
              <w:right w:val="single" w:color="auto" w:sz="4" w:space="0"/>
            </w:tcBorders>
            <w:shd w:val="clear" w:color="auto" w:fill="auto"/>
            <w:noWrap/>
            <w:vAlign w:val="center"/>
          </w:tcPr>
          <w:p w14:paraId="4E64EBA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30207</w:t>
            </w:r>
          </w:p>
        </w:tc>
        <w:tc>
          <w:tcPr>
            <w:tcW w:w="2258" w:type="dxa"/>
            <w:gridSpan w:val="2"/>
            <w:tcBorders>
              <w:top w:val="nil"/>
              <w:left w:val="nil"/>
              <w:bottom w:val="single" w:color="auto" w:sz="4" w:space="0"/>
              <w:right w:val="single" w:color="auto" w:sz="4" w:space="0"/>
            </w:tcBorders>
            <w:shd w:val="clear" w:color="auto" w:fill="auto"/>
            <w:noWrap/>
            <w:vAlign w:val="center"/>
          </w:tcPr>
          <w:p w14:paraId="34DD73B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邮电费</w:t>
            </w:r>
          </w:p>
        </w:tc>
        <w:tc>
          <w:tcPr>
            <w:tcW w:w="851" w:type="dxa"/>
            <w:gridSpan w:val="2"/>
            <w:tcBorders>
              <w:top w:val="nil"/>
              <w:left w:val="nil"/>
              <w:bottom w:val="single" w:color="auto" w:sz="4" w:space="0"/>
              <w:right w:val="single" w:color="auto" w:sz="4" w:space="0"/>
            </w:tcBorders>
            <w:shd w:val="clear" w:color="auto" w:fill="auto"/>
            <w:noWrap/>
            <w:vAlign w:val="center"/>
          </w:tcPr>
          <w:p w14:paraId="398EB3C6">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color w:val="000000"/>
                <w:kern w:val="0"/>
                <w:sz w:val="22"/>
                <w:szCs w:val="22"/>
                <w:u w:val="none"/>
                <w:lang w:val="en-US" w:eastAsia="zh-CN" w:bidi="ar"/>
              </w:rPr>
              <w:t>0.00</w:t>
            </w:r>
          </w:p>
        </w:tc>
        <w:tc>
          <w:tcPr>
            <w:tcW w:w="880" w:type="dxa"/>
            <w:tcBorders>
              <w:top w:val="nil"/>
              <w:left w:val="nil"/>
              <w:bottom w:val="single" w:color="auto" w:sz="4" w:space="0"/>
              <w:right w:val="single" w:color="auto" w:sz="4" w:space="0"/>
            </w:tcBorders>
            <w:shd w:val="clear" w:color="auto" w:fill="auto"/>
            <w:noWrap/>
            <w:vAlign w:val="center"/>
          </w:tcPr>
          <w:p w14:paraId="2F0097C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31005</w:t>
            </w:r>
          </w:p>
        </w:tc>
        <w:tc>
          <w:tcPr>
            <w:tcW w:w="4240" w:type="dxa"/>
            <w:gridSpan w:val="3"/>
            <w:tcBorders>
              <w:top w:val="nil"/>
              <w:left w:val="nil"/>
              <w:bottom w:val="single" w:color="auto" w:sz="4" w:space="0"/>
              <w:right w:val="single" w:color="auto" w:sz="4" w:space="0"/>
            </w:tcBorders>
            <w:shd w:val="clear" w:color="auto" w:fill="auto"/>
            <w:noWrap/>
            <w:vAlign w:val="center"/>
          </w:tcPr>
          <w:p w14:paraId="2F36773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基础设施建设</w:t>
            </w:r>
          </w:p>
        </w:tc>
        <w:tc>
          <w:tcPr>
            <w:tcW w:w="812" w:type="dxa"/>
            <w:gridSpan w:val="2"/>
            <w:tcBorders>
              <w:top w:val="nil"/>
              <w:left w:val="nil"/>
              <w:bottom w:val="single" w:color="auto" w:sz="4" w:space="0"/>
              <w:right w:val="single" w:color="auto" w:sz="4" w:space="0"/>
            </w:tcBorders>
            <w:shd w:val="clear" w:color="auto" w:fill="auto"/>
            <w:noWrap/>
            <w:vAlign w:val="center"/>
          </w:tcPr>
          <w:p w14:paraId="5E1A56F1">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color w:val="000000"/>
                <w:kern w:val="0"/>
                <w:sz w:val="22"/>
                <w:szCs w:val="22"/>
                <w:u w:val="none"/>
                <w:lang w:val="en-US" w:eastAsia="zh-CN" w:bidi="ar"/>
              </w:rPr>
              <w:t>0.00</w:t>
            </w:r>
          </w:p>
        </w:tc>
      </w:tr>
      <w:tr w14:paraId="1616ADFC">
        <w:tblPrEx>
          <w:tblCellMar>
            <w:top w:w="0" w:type="dxa"/>
            <w:left w:w="108" w:type="dxa"/>
            <w:bottom w:w="0" w:type="dxa"/>
            <w:right w:w="108" w:type="dxa"/>
          </w:tblCellMar>
        </w:tblPrEx>
        <w:trPr>
          <w:trHeight w:val="284" w:hRule="exact"/>
        </w:trPr>
        <w:tc>
          <w:tcPr>
            <w:tcW w:w="1201" w:type="dxa"/>
            <w:gridSpan w:val="2"/>
            <w:tcBorders>
              <w:top w:val="nil"/>
              <w:left w:val="single" w:color="auto" w:sz="4" w:space="0"/>
              <w:bottom w:val="single" w:color="auto" w:sz="4" w:space="0"/>
              <w:right w:val="single" w:color="auto" w:sz="4" w:space="0"/>
            </w:tcBorders>
            <w:shd w:val="clear" w:color="auto" w:fill="auto"/>
            <w:noWrap/>
            <w:vAlign w:val="center"/>
          </w:tcPr>
          <w:p w14:paraId="3A36EE6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30110</w:t>
            </w:r>
          </w:p>
        </w:tc>
        <w:tc>
          <w:tcPr>
            <w:tcW w:w="3503" w:type="dxa"/>
            <w:gridSpan w:val="3"/>
            <w:tcBorders>
              <w:top w:val="nil"/>
              <w:left w:val="nil"/>
              <w:bottom w:val="single" w:color="auto" w:sz="4" w:space="0"/>
              <w:right w:val="single" w:color="auto" w:sz="4" w:space="0"/>
            </w:tcBorders>
            <w:shd w:val="clear" w:color="auto" w:fill="auto"/>
            <w:noWrap/>
            <w:vAlign w:val="center"/>
          </w:tcPr>
          <w:p w14:paraId="2EA3EBC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职工基本医疗保险缴费</w:t>
            </w:r>
          </w:p>
        </w:tc>
        <w:tc>
          <w:tcPr>
            <w:tcW w:w="896" w:type="dxa"/>
            <w:gridSpan w:val="2"/>
            <w:tcBorders>
              <w:top w:val="nil"/>
              <w:left w:val="nil"/>
              <w:bottom w:val="single" w:color="auto" w:sz="4" w:space="0"/>
              <w:right w:val="single" w:color="auto" w:sz="4" w:space="0"/>
            </w:tcBorders>
            <w:shd w:val="clear" w:color="auto" w:fill="auto"/>
            <w:noWrap/>
            <w:vAlign w:val="center"/>
          </w:tcPr>
          <w:p w14:paraId="03E4F20F">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color w:val="000000"/>
                <w:kern w:val="0"/>
                <w:sz w:val="22"/>
                <w:szCs w:val="22"/>
                <w:u w:val="none"/>
                <w:lang w:val="en-US" w:eastAsia="zh-CN" w:bidi="ar"/>
              </w:rPr>
              <w:t>11.46</w:t>
            </w:r>
          </w:p>
        </w:tc>
        <w:tc>
          <w:tcPr>
            <w:tcW w:w="973" w:type="dxa"/>
            <w:tcBorders>
              <w:top w:val="nil"/>
              <w:left w:val="nil"/>
              <w:bottom w:val="single" w:color="auto" w:sz="4" w:space="0"/>
              <w:right w:val="single" w:color="auto" w:sz="4" w:space="0"/>
            </w:tcBorders>
            <w:shd w:val="clear" w:color="auto" w:fill="auto"/>
            <w:noWrap/>
            <w:vAlign w:val="center"/>
          </w:tcPr>
          <w:p w14:paraId="36DB2B1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30208</w:t>
            </w:r>
          </w:p>
        </w:tc>
        <w:tc>
          <w:tcPr>
            <w:tcW w:w="2258" w:type="dxa"/>
            <w:gridSpan w:val="2"/>
            <w:tcBorders>
              <w:top w:val="nil"/>
              <w:left w:val="nil"/>
              <w:bottom w:val="single" w:color="auto" w:sz="4" w:space="0"/>
              <w:right w:val="single" w:color="auto" w:sz="4" w:space="0"/>
            </w:tcBorders>
            <w:shd w:val="clear" w:color="auto" w:fill="auto"/>
            <w:noWrap/>
            <w:vAlign w:val="center"/>
          </w:tcPr>
          <w:p w14:paraId="6182247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取暖费</w:t>
            </w:r>
          </w:p>
        </w:tc>
        <w:tc>
          <w:tcPr>
            <w:tcW w:w="851" w:type="dxa"/>
            <w:gridSpan w:val="2"/>
            <w:tcBorders>
              <w:top w:val="nil"/>
              <w:left w:val="nil"/>
              <w:bottom w:val="single" w:color="auto" w:sz="4" w:space="0"/>
              <w:right w:val="single" w:color="auto" w:sz="4" w:space="0"/>
            </w:tcBorders>
            <w:shd w:val="clear" w:color="auto" w:fill="auto"/>
            <w:noWrap/>
            <w:vAlign w:val="center"/>
          </w:tcPr>
          <w:p w14:paraId="48366E35">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color w:val="000000"/>
                <w:kern w:val="0"/>
                <w:sz w:val="22"/>
                <w:szCs w:val="22"/>
                <w:u w:val="none"/>
                <w:lang w:val="en-US" w:eastAsia="zh-CN" w:bidi="ar"/>
              </w:rPr>
              <w:t>0.00</w:t>
            </w:r>
          </w:p>
        </w:tc>
        <w:tc>
          <w:tcPr>
            <w:tcW w:w="880" w:type="dxa"/>
            <w:tcBorders>
              <w:top w:val="nil"/>
              <w:left w:val="nil"/>
              <w:bottom w:val="single" w:color="auto" w:sz="4" w:space="0"/>
              <w:right w:val="single" w:color="auto" w:sz="4" w:space="0"/>
            </w:tcBorders>
            <w:shd w:val="clear" w:color="auto" w:fill="auto"/>
            <w:noWrap/>
            <w:vAlign w:val="center"/>
          </w:tcPr>
          <w:p w14:paraId="4E772E3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31006</w:t>
            </w:r>
          </w:p>
        </w:tc>
        <w:tc>
          <w:tcPr>
            <w:tcW w:w="4240" w:type="dxa"/>
            <w:gridSpan w:val="3"/>
            <w:tcBorders>
              <w:top w:val="nil"/>
              <w:left w:val="nil"/>
              <w:bottom w:val="single" w:color="auto" w:sz="4" w:space="0"/>
              <w:right w:val="single" w:color="auto" w:sz="4" w:space="0"/>
            </w:tcBorders>
            <w:shd w:val="clear" w:color="auto" w:fill="auto"/>
            <w:noWrap/>
            <w:vAlign w:val="center"/>
          </w:tcPr>
          <w:p w14:paraId="224272D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大型修缮</w:t>
            </w:r>
          </w:p>
        </w:tc>
        <w:tc>
          <w:tcPr>
            <w:tcW w:w="812" w:type="dxa"/>
            <w:gridSpan w:val="2"/>
            <w:tcBorders>
              <w:top w:val="nil"/>
              <w:left w:val="nil"/>
              <w:bottom w:val="single" w:color="auto" w:sz="4" w:space="0"/>
              <w:right w:val="single" w:color="auto" w:sz="4" w:space="0"/>
            </w:tcBorders>
            <w:shd w:val="clear" w:color="auto" w:fill="auto"/>
            <w:noWrap/>
            <w:vAlign w:val="center"/>
          </w:tcPr>
          <w:p w14:paraId="0757A159">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color w:val="000000"/>
                <w:kern w:val="0"/>
                <w:sz w:val="22"/>
                <w:szCs w:val="22"/>
                <w:u w:val="none"/>
                <w:lang w:val="en-US" w:eastAsia="zh-CN" w:bidi="ar"/>
              </w:rPr>
              <w:t>0.00</w:t>
            </w:r>
          </w:p>
        </w:tc>
      </w:tr>
      <w:tr w14:paraId="5F42A9C0">
        <w:tblPrEx>
          <w:tblCellMar>
            <w:top w:w="0" w:type="dxa"/>
            <w:left w:w="108" w:type="dxa"/>
            <w:bottom w:w="0" w:type="dxa"/>
            <w:right w:w="108" w:type="dxa"/>
          </w:tblCellMar>
        </w:tblPrEx>
        <w:trPr>
          <w:trHeight w:val="284" w:hRule="exact"/>
        </w:trPr>
        <w:tc>
          <w:tcPr>
            <w:tcW w:w="1201" w:type="dxa"/>
            <w:gridSpan w:val="2"/>
            <w:tcBorders>
              <w:top w:val="nil"/>
              <w:left w:val="single" w:color="auto" w:sz="4" w:space="0"/>
              <w:bottom w:val="single" w:color="auto" w:sz="4" w:space="0"/>
              <w:right w:val="single" w:color="auto" w:sz="4" w:space="0"/>
            </w:tcBorders>
            <w:shd w:val="clear" w:color="auto" w:fill="auto"/>
            <w:noWrap/>
            <w:vAlign w:val="center"/>
          </w:tcPr>
          <w:p w14:paraId="53CD6C0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30111</w:t>
            </w:r>
          </w:p>
        </w:tc>
        <w:tc>
          <w:tcPr>
            <w:tcW w:w="3503" w:type="dxa"/>
            <w:gridSpan w:val="3"/>
            <w:tcBorders>
              <w:top w:val="nil"/>
              <w:left w:val="nil"/>
              <w:bottom w:val="single" w:color="auto" w:sz="4" w:space="0"/>
              <w:right w:val="single" w:color="auto" w:sz="4" w:space="0"/>
            </w:tcBorders>
            <w:shd w:val="clear" w:color="auto" w:fill="auto"/>
            <w:noWrap/>
            <w:vAlign w:val="center"/>
          </w:tcPr>
          <w:p w14:paraId="71DC012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公务员医疗补助缴费</w:t>
            </w:r>
          </w:p>
        </w:tc>
        <w:tc>
          <w:tcPr>
            <w:tcW w:w="896" w:type="dxa"/>
            <w:gridSpan w:val="2"/>
            <w:tcBorders>
              <w:top w:val="nil"/>
              <w:left w:val="nil"/>
              <w:bottom w:val="single" w:color="auto" w:sz="4" w:space="0"/>
              <w:right w:val="single" w:color="auto" w:sz="4" w:space="0"/>
            </w:tcBorders>
            <w:shd w:val="clear" w:color="auto" w:fill="auto"/>
            <w:noWrap/>
            <w:vAlign w:val="center"/>
          </w:tcPr>
          <w:p w14:paraId="52586377">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color w:val="000000"/>
                <w:kern w:val="0"/>
                <w:sz w:val="22"/>
                <w:szCs w:val="22"/>
                <w:u w:val="none"/>
                <w:lang w:val="en-US" w:eastAsia="zh-CN" w:bidi="ar"/>
              </w:rPr>
              <w:t>1.90</w:t>
            </w:r>
          </w:p>
        </w:tc>
        <w:tc>
          <w:tcPr>
            <w:tcW w:w="973" w:type="dxa"/>
            <w:tcBorders>
              <w:top w:val="nil"/>
              <w:left w:val="nil"/>
              <w:bottom w:val="single" w:color="auto" w:sz="4" w:space="0"/>
              <w:right w:val="single" w:color="auto" w:sz="4" w:space="0"/>
            </w:tcBorders>
            <w:shd w:val="clear" w:color="auto" w:fill="auto"/>
            <w:noWrap/>
            <w:vAlign w:val="center"/>
          </w:tcPr>
          <w:p w14:paraId="21DFD77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30209</w:t>
            </w:r>
          </w:p>
        </w:tc>
        <w:tc>
          <w:tcPr>
            <w:tcW w:w="2258" w:type="dxa"/>
            <w:gridSpan w:val="2"/>
            <w:tcBorders>
              <w:top w:val="nil"/>
              <w:left w:val="nil"/>
              <w:bottom w:val="single" w:color="auto" w:sz="4" w:space="0"/>
              <w:right w:val="single" w:color="auto" w:sz="4" w:space="0"/>
            </w:tcBorders>
            <w:shd w:val="clear" w:color="auto" w:fill="auto"/>
            <w:noWrap/>
            <w:vAlign w:val="center"/>
          </w:tcPr>
          <w:p w14:paraId="2937D04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物业管理费</w:t>
            </w:r>
          </w:p>
        </w:tc>
        <w:tc>
          <w:tcPr>
            <w:tcW w:w="851" w:type="dxa"/>
            <w:gridSpan w:val="2"/>
            <w:tcBorders>
              <w:top w:val="nil"/>
              <w:left w:val="nil"/>
              <w:bottom w:val="single" w:color="auto" w:sz="4" w:space="0"/>
              <w:right w:val="single" w:color="auto" w:sz="4" w:space="0"/>
            </w:tcBorders>
            <w:shd w:val="clear" w:color="auto" w:fill="auto"/>
            <w:noWrap/>
            <w:vAlign w:val="center"/>
          </w:tcPr>
          <w:p w14:paraId="5CC75389">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color w:val="000000"/>
                <w:kern w:val="0"/>
                <w:sz w:val="22"/>
                <w:szCs w:val="22"/>
                <w:u w:val="none"/>
                <w:lang w:val="en-US" w:eastAsia="zh-CN" w:bidi="ar"/>
              </w:rPr>
              <w:t>0.00</w:t>
            </w:r>
          </w:p>
        </w:tc>
        <w:tc>
          <w:tcPr>
            <w:tcW w:w="880" w:type="dxa"/>
            <w:tcBorders>
              <w:top w:val="nil"/>
              <w:left w:val="nil"/>
              <w:bottom w:val="single" w:color="auto" w:sz="4" w:space="0"/>
              <w:right w:val="single" w:color="auto" w:sz="4" w:space="0"/>
            </w:tcBorders>
            <w:shd w:val="clear" w:color="auto" w:fill="auto"/>
            <w:noWrap/>
            <w:vAlign w:val="center"/>
          </w:tcPr>
          <w:p w14:paraId="3F8DFEB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31007</w:t>
            </w:r>
          </w:p>
        </w:tc>
        <w:tc>
          <w:tcPr>
            <w:tcW w:w="4240" w:type="dxa"/>
            <w:gridSpan w:val="3"/>
            <w:tcBorders>
              <w:top w:val="nil"/>
              <w:left w:val="nil"/>
              <w:bottom w:val="single" w:color="auto" w:sz="4" w:space="0"/>
              <w:right w:val="single" w:color="auto" w:sz="4" w:space="0"/>
            </w:tcBorders>
            <w:shd w:val="clear" w:color="auto" w:fill="auto"/>
            <w:noWrap/>
            <w:vAlign w:val="center"/>
          </w:tcPr>
          <w:p w14:paraId="4C05418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信息网络及软件购置更新</w:t>
            </w:r>
          </w:p>
        </w:tc>
        <w:tc>
          <w:tcPr>
            <w:tcW w:w="812" w:type="dxa"/>
            <w:gridSpan w:val="2"/>
            <w:tcBorders>
              <w:top w:val="nil"/>
              <w:left w:val="nil"/>
              <w:bottom w:val="single" w:color="auto" w:sz="4" w:space="0"/>
              <w:right w:val="single" w:color="auto" w:sz="4" w:space="0"/>
            </w:tcBorders>
            <w:shd w:val="clear" w:color="auto" w:fill="auto"/>
            <w:noWrap/>
            <w:vAlign w:val="center"/>
          </w:tcPr>
          <w:p w14:paraId="5B722BB1">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color w:val="000000"/>
                <w:kern w:val="0"/>
                <w:sz w:val="22"/>
                <w:szCs w:val="22"/>
                <w:u w:val="none"/>
                <w:lang w:val="en-US" w:eastAsia="zh-CN" w:bidi="ar"/>
              </w:rPr>
              <w:t>0.00</w:t>
            </w:r>
          </w:p>
        </w:tc>
      </w:tr>
      <w:tr w14:paraId="5BED8393">
        <w:tblPrEx>
          <w:tblCellMar>
            <w:top w:w="0" w:type="dxa"/>
            <w:left w:w="108" w:type="dxa"/>
            <w:bottom w:w="0" w:type="dxa"/>
            <w:right w:w="108" w:type="dxa"/>
          </w:tblCellMar>
        </w:tblPrEx>
        <w:trPr>
          <w:trHeight w:val="284" w:hRule="exact"/>
        </w:trPr>
        <w:tc>
          <w:tcPr>
            <w:tcW w:w="1201" w:type="dxa"/>
            <w:gridSpan w:val="2"/>
            <w:tcBorders>
              <w:top w:val="nil"/>
              <w:left w:val="single" w:color="auto" w:sz="4" w:space="0"/>
              <w:bottom w:val="single" w:color="auto" w:sz="4" w:space="0"/>
              <w:right w:val="single" w:color="auto" w:sz="4" w:space="0"/>
            </w:tcBorders>
            <w:shd w:val="clear" w:color="auto" w:fill="auto"/>
            <w:noWrap/>
            <w:vAlign w:val="center"/>
          </w:tcPr>
          <w:p w14:paraId="6244FB3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30112</w:t>
            </w:r>
          </w:p>
        </w:tc>
        <w:tc>
          <w:tcPr>
            <w:tcW w:w="3503" w:type="dxa"/>
            <w:gridSpan w:val="3"/>
            <w:tcBorders>
              <w:top w:val="nil"/>
              <w:left w:val="nil"/>
              <w:bottom w:val="single" w:color="auto" w:sz="4" w:space="0"/>
              <w:right w:val="single" w:color="auto" w:sz="4" w:space="0"/>
            </w:tcBorders>
            <w:shd w:val="clear" w:color="auto" w:fill="auto"/>
            <w:noWrap/>
            <w:vAlign w:val="center"/>
          </w:tcPr>
          <w:p w14:paraId="631AC69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其他社会保障缴费</w:t>
            </w:r>
          </w:p>
        </w:tc>
        <w:tc>
          <w:tcPr>
            <w:tcW w:w="896" w:type="dxa"/>
            <w:gridSpan w:val="2"/>
            <w:tcBorders>
              <w:top w:val="nil"/>
              <w:left w:val="nil"/>
              <w:bottom w:val="single" w:color="auto" w:sz="4" w:space="0"/>
              <w:right w:val="single" w:color="auto" w:sz="4" w:space="0"/>
            </w:tcBorders>
            <w:shd w:val="clear" w:color="auto" w:fill="auto"/>
            <w:noWrap/>
            <w:vAlign w:val="center"/>
          </w:tcPr>
          <w:p w14:paraId="34804B1A">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color w:val="000000"/>
                <w:kern w:val="0"/>
                <w:sz w:val="22"/>
                <w:szCs w:val="22"/>
                <w:u w:val="none"/>
                <w:lang w:val="en-US" w:eastAsia="zh-CN" w:bidi="ar"/>
              </w:rPr>
              <w:t>2.19</w:t>
            </w:r>
          </w:p>
        </w:tc>
        <w:tc>
          <w:tcPr>
            <w:tcW w:w="973" w:type="dxa"/>
            <w:tcBorders>
              <w:top w:val="nil"/>
              <w:left w:val="nil"/>
              <w:bottom w:val="single" w:color="auto" w:sz="4" w:space="0"/>
              <w:right w:val="single" w:color="auto" w:sz="4" w:space="0"/>
            </w:tcBorders>
            <w:shd w:val="clear" w:color="auto" w:fill="auto"/>
            <w:noWrap/>
            <w:vAlign w:val="center"/>
          </w:tcPr>
          <w:p w14:paraId="1C0C99E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30211</w:t>
            </w:r>
          </w:p>
        </w:tc>
        <w:tc>
          <w:tcPr>
            <w:tcW w:w="2258" w:type="dxa"/>
            <w:gridSpan w:val="2"/>
            <w:tcBorders>
              <w:top w:val="nil"/>
              <w:left w:val="nil"/>
              <w:bottom w:val="single" w:color="auto" w:sz="4" w:space="0"/>
              <w:right w:val="single" w:color="auto" w:sz="4" w:space="0"/>
            </w:tcBorders>
            <w:shd w:val="clear" w:color="auto" w:fill="auto"/>
            <w:noWrap/>
            <w:vAlign w:val="center"/>
          </w:tcPr>
          <w:p w14:paraId="2074C0E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差旅费</w:t>
            </w:r>
          </w:p>
        </w:tc>
        <w:tc>
          <w:tcPr>
            <w:tcW w:w="851" w:type="dxa"/>
            <w:gridSpan w:val="2"/>
            <w:tcBorders>
              <w:top w:val="nil"/>
              <w:left w:val="nil"/>
              <w:bottom w:val="single" w:color="auto" w:sz="4" w:space="0"/>
              <w:right w:val="single" w:color="auto" w:sz="4" w:space="0"/>
            </w:tcBorders>
            <w:shd w:val="clear" w:color="auto" w:fill="auto"/>
            <w:noWrap/>
            <w:vAlign w:val="center"/>
          </w:tcPr>
          <w:p w14:paraId="354C234F">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color w:val="000000"/>
                <w:kern w:val="0"/>
                <w:sz w:val="22"/>
                <w:szCs w:val="22"/>
                <w:u w:val="none"/>
                <w:lang w:val="en-US" w:eastAsia="zh-CN" w:bidi="ar"/>
              </w:rPr>
              <w:t>0.00</w:t>
            </w:r>
          </w:p>
        </w:tc>
        <w:tc>
          <w:tcPr>
            <w:tcW w:w="880" w:type="dxa"/>
            <w:tcBorders>
              <w:top w:val="nil"/>
              <w:left w:val="nil"/>
              <w:bottom w:val="single" w:color="auto" w:sz="4" w:space="0"/>
              <w:right w:val="single" w:color="auto" w:sz="4" w:space="0"/>
            </w:tcBorders>
            <w:shd w:val="clear" w:color="auto" w:fill="auto"/>
            <w:noWrap/>
            <w:vAlign w:val="center"/>
          </w:tcPr>
          <w:p w14:paraId="2D23B12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31008</w:t>
            </w:r>
          </w:p>
        </w:tc>
        <w:tc>
          <w:tcPr>
            <w:tcW w:w="4240" w:type="dxa"/>
            <w:gridSpan w:val="3"/>
            <w:tcBorders>
              <w:top w:val="nil"/>
              <w:left w:val="nil"/>
              <w:bottom w:val="single" w:color="auto" w:sz="4" w:space="0"/>
              <w:right w:val="single" w:color="auto" w:sz="4" w:space="0"/>
            </w:tcBorders>
            <w:shd w:val="clear" w:color="auto" w:fill="auto"/>
            <w:noWrap/>
            <w:vAlign w:val="center"/>
          </w:tcPr>
          <w:p w14:paraId="5BE51B7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物资储备</w:t>
            </w:r>
          </w:p>
        </w:tc>
        <w:tc>
          <w:tcPr>
            <w:tcW w:w="812" w:type="dxa"/>
            <w:gridSpan w:val="2"/>
            <w:tcBorders>
              <w:top w:val="nil"/>
              <w:left w:val="nil"/>
              <w:bottom w:val="single" w:color="auto" w:sz="4" w:space="0"/>
              <w:right w:val="single" w:color="auto" w:sz="4" w:space="0"/>
            </w:tcBorders>
            <w:shd w:val="clear" w:color="auto" w:fill="auto"/>
            <w:noWrap/>
            <w:vAlign w:val="center"/>
          </w:tcPr>
          <w:p w14:paraId="608754D8">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color w:val="000000"/>
                <w:kern w:val="0"/>
                <w:sz w:val="22"/>
                <w:szCs w:val="22"/>
                <w:u w:val="none"/>
                <w:lang w:val="en-US" w:eastAsia="zh-CN" w:bidi="ar"/>
              </w:rPr>
              <w:t>0.00</w:t>
            </w:r>
          </w:p>
        </w:tc>
      </w:tr>
      <w:tr w14:paraId="7426CA6C">
        <w:tblPrEx>
          <w:tblCellMar>
            <w:top w:w="0" w:type="dxa"/>
            <w:left w:w="108" w:type="dxa"/>
            <w:bottom w:w="0" w:type="dxa"/>
            <w:right w:w="108" w:type="dxa"/>
          </w:tblCellMar>
        </w:tblPrEx>
        <w:trPr>
          <w:trHeight w:val="284" w:hRule="exact"/>
        </w:trPr>
        <w:tc>
          <w:tcPr>
            <w:tcW w:w="1201" w:type="dxa"/>
            <w:gridSpan w:val="2"/>
            <w:tcBorders>
              <w:top w:val="nil"/>
              <w:left w:val="single" w:color="auto" w:sz="4" w:space="0"/>
              <w:bottom w:val="single" w:color="auto" w:sz="4" w:space="0"/>
              <w:right w:val="single" w:color="auto" w:sz="4" w:space="0"/>
            </w:tcBorders>
            <w:shd w:val="clear" w:color="auto" w:fill="auto"/>
            <w:noWrap/>
            <w:vAlign w:val="center"/>
          </w:tcPr>
          <w:p w14:paraId="0D7F433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30113</w:t>
            </w:r>
          </w:p>
        </w:tc>
        <w:tc>
          <w:tcPr>
            <w:tcW w:w="3503" w:type="dxa"/>
            <w:gridSpan w:val="3"/>
            <w:tcBorders>
              <w:top w:val="nil"/>
              <w:left w:val="nil"/>
              <w:bottom w:val="single" w:color="auto" w:sz="4" w:space="0"/>
              <w:right w:val="single" w:color="auto" w:sz="4" w:space="0"/>
            </w:tcBorders>
            <w:shd w:val="clear" w:color="auto" w:fill="auto"/>
            <w:noWrap/>
            <w:vAlign w:val="center"/>
          </w:tcPr>
          <w:p w14:paraId="3FD92DB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住房公积金</w:t>
            </w:r>
          </w:p>
        </w:tc>
        <w:tc>
          <w:tcPr>
            <w:tcW w:w="896" w:type="dxa"/>
            <w:gridSpan w:val="2"/>
            <w:tcBorders>
              <w:top w:val="nil"/>
              <w:left w:val="nil"/>
              <w:bottom w:val="single" w:color="auto" w:sz="4" w:space="0"/>
              <w:right w:val="single" w:color="auto" w:sz="4" w:space="0"/>
            </w:tcBorders>
            <w:shd w:val="clear" w:color="auto" w:fill="auto"/>
            <w:noWrap/>
            <w:vAlign w:val="center"/>
          </w:tcPr>
          <w:p w14:paraId="5771C80A">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color w:val="000000"/>
                <w:kern w:val="0"/>
                <w:sz w:val="22"/>
                <w:szCs w:val="22"/>
                <w:u w:val="none"/>
                <w:lang w:val="en-US" w:eastAsia="zh-CN" w:bidi="ar"/>
              </w:rPr>
              <w:t>15.97</w:t>
            </w:r>
          </w:p>
        </w:tc>
        <w:tc>
          <w:tcPr>
            <w:tcW w:w="973" w:type="dxa"/>
            <w:tcBorders>
              <w:top w:val="nil"/>
              <w:left w:val="nil"/>
              <w:bottom w:val="single" w:color="auto" w:sz="4" w:space="0"/>
              <w:right w:val="single" w:color="auto" w:sz="4" w:space="0"/>
            </w:tcBorders>
            <w:shd w:val="clear" w:color="auto" w:fill="auto"/>
            <w:noWrap/>
            <w:vAlign w:val="center"/>
          </w:tcPr>
          <w:p w14:paraId="20D6ADD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30212</w:t>
            </w:r>
          </w:p>
        </w:tc>
        <w:tc>
          <w:tcPr>
            <w:tcW w:w="2258" w:type="dxa"/>
            <w:gridSpan w:val="2"/>
            <w:tcBorders>
              <w:top w:val="nil"/>
              <w:left w:val="nil"/>
              <w:bottom w:val="single" w:color="auto" w:sz="4" w:space="0"/>
              <w:right w:val="single" w:color="auto" w:sz="4" w:space="0"/>
            </w:tcBorders>
            <w:shd w:val="clear" w:color="auto" w:fill="auto"/>
            <w:noWrap/>
            <w:vAlign w:val="center"/>
          </w:tcPr>
          <w:p w14:paraId="33E8090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因公出国（境）费用</w:t>
            </w:r>
          </w:p>
        </w:tc>
        <w:tc>
          <w:tcPr>
            <w:tcW w:w="851" w:type="dxa"/>
            <w:gridSpan w:val="2"/>
            <w:tcBorders>
              <w:top w:val="nil"/>
              <w:left w:val="nil"/>
              <w:bottom w:val="single" w:color="auto" w:sz="4" w:space="0"/>
              <w:right w:val="single" w:color="auto" w:sz="4" w:space="0"/>
            </w:tcBorders>
            <w:shd w:val="clear" w:color="auto" w:fill="auto"/>
            <w:noWrap/>
            <w:vAlign w:val="center"/>
          </w:tcPr>
          <w:p w14:paraId="6500BF3D">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color w:val="000000"/>
                <w:kern w:val="0"/>
                <w:sz w:val="22"/>
                <w:szCs w:val="22"/>
                <w:u w:val="none"/>
                <w:lang w:val="en-US" w:eastAsia="zh-CN" w:bidi="ar"/>
              </w:rPr>
              <w:t>0.00</w:t>
            </w:r>
          </w:p>
        </w:tc>
        <w:tc>
          <w:tcPr>
            <w:tcW w:w="880" w:type="dxa"/>
            <w:tcBorders>
              <w:top w:val="nil"/>
              <w:left w:val="nil"/>
              <w:bottom w:val="single" w:color="auto" w:sz="4" w:space="0"/>
              <w:right w:val="single" w:color="auto" w:sz="4" w:space="0"/>
            </w:tcBorders>
            <w:shd w:val="clear" w:color="auto" w:fill="auto"/>
            <w:noWrap/>
            <w:vAlign w:val="center"/>
          </w:tcPr>
          <w:p w14:paraId="4E5D5E5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31009</w:t>
            </w:r>
          </w:p>
        </w:tc>
        <w:tc>
          <w:tcPr>
            <w:tcW w:w="4240" w:type="dxa"/>
            <w:gridSpan w:val="3"/>
            <w:tcBorders>
              <w:top w:val="nil"/>
              <w:left w:val="nil"/>
              <w:bottom w:val="single" w:color="auto" w:sz="4" w:space="0"/>
              <w:right w:val="single" w:color="auto" w:sz="4" w:space="0"/>
            </w:tcBorders>
            <w:shd w:val="clear" w:color="auto" w:fill="auto"/>
            <w:noWrap/>
            <w:vAlign w:val="center"/>
          </w:tcPr>
          <w:p w14:paraId="459774A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土地补偿</w:t>
            </w:r>
          </w:p>
        </w:tc>
        <w:tc>
          <w:tcPr>
            <w:tcW w:w="812" w:type="dxa"/>
            <w:gridSpan w:val="2"/>
            <w:tcBorders>
              <w:top w:val="nil"/>
              <w:left w:val="nil"/>
              <w:bottom w:val="single" w:color="auto" w:sz="4" w:space="0"/>
              <w:right w:val="single" w:color="auto" w:sz="4" w:space="0"/>
            </w:tcBorders>
            <w:shd w:val="clear" w:color="auto" w:fill="auto"/>
            <w:noWrap/>
            <w:vAlign w:val="center"/>
          </w:tcPr>
          <w:p w14:paraId="5CD29DBC">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color w:val="000000"/>
                <w:kern w:val="0"/>
                <w:sz w:val="22"/>
                <w:szCs w:val="22"/>
                <w:u w:val="none"/>
                <w:lang w:val="en-US" w:eastAsia="zh-CN" w:bidi="ar"/>
              </w:rPr>
              <w:t>0.00</w:t>
            </w:r>
          </w:p>
        </w:tc>
      </w:tr>
      <w:tr w14:paraId="2E67F7A2">
        <w:tblPrEx>
          <w:tblCellMar>
            <w:top w:w="0" w:type="dxa"/>
            <w:left w:w="108" w:type="dxa"/>
            <w:bottom w:w="0" w:type="dxa"/>
            <w:right w:w="108" w:type="dxa"/>
          </w:tblCellMar>
        </w:tblPrEx>
        <w:trPr>
          <w:trHeight w:val="284" w:hRule="exact"/>
        </w:trPr>
        <w:tc>
          <w:tcPr>
            <w:tcW w:w="1201" w:type="dxa"/>
            <w:gridSpan w:val="2"/>
            <w:tcBorders>
              <w:top w:val="nil"/>
              <w:left w:val="single" w:color="auto" w:sz="4" w:space="0"/>
              <w:bottom w:val="single" w:color="auto" w:sz="4" w:space="0"/>
              <w:right w:val="single" w:color="auto" w:sz="4" w:space="0"/>
            </w:tcBorders>
            <w:shd w:val="clear" w:color="auto" w:fill="auto"/>
            <w:noWrap/>
            <w:vAlign w:val="center"/>
          </w:tcPr>
          <w:p w14:paraId="1579D9C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30114</w:t>
            </w:r>
          </w:p>
        </w:tc>
        <w:tc>
          <w:tcPr>
            <w:tcW w:w="3503" w:type="dxa"/>
            <w:gridSpan w:val="3"/>
            <w:tcBorders>
              <w:top w:val="nil"/>
              <w:left w:val="nil"/>
              <w:bottom w:val="single" w:color="auto" w:sz="4" w:space="0"/>
              <w:right w:val="single" w:color="auto" w:sz="4" w:space="0"/>
            </w:tcBorders>
            <w:shd w:val="clear" w:color="auto" w:fill="auto"/>
            <w:noWrap/>
            <w:vAlign w:val="center"/>
          </w:tcPr>
          <w:p w14:paraId="7B7DEF8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医疗费</w:t>
            </w:r>
          </w:p>
        </w:tc>
        <w:tc>
          <w:tcPr>
            <w:tcW w:w="896" w:type="dxa"/>
            <w:gridSpan w:val="2"/>
            <w:tcBorders>
              <w:top w:val="nil"/>
              <w:left w:val="nil"/>
              <w:bottom w:val="single" w:color="auto" w:sz="4" w:space="0"/>
              <w:right w:val="single" w:color="auto" w:sz="4" w:space="0"/>
            </w:tcBorders>
            <w:shd w:val="clear" w:color="auto" w:fill="auto"/>
            <w:noWrap/>
            <w:vAlign w:val="center"/>
          </w:tcPr>
          <w:p w14:paraId="2932DA9C">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color w:val="000000"/>
                <w:kern w:val="0"/>
                <w:sz w:val="22"/>
                <w:szCs w:val="22"/>
                <w:u w:val="none"/>
                <w:lang w:val="en-US" w:eastAsia="zh-CN" w:bidi="ar"/>
              </w:rPr>
              <w:t>1.08</w:t>
            </w:r>
          </w:p>
        </w:tc>
        <w:tc>
          <w:tcPr>
            <w:tcW w:w="973" w:type="dxa"/>
            <w:tcBorders>
              <w:top w:val="nil"/>
              <w:left w:val="nil"/>
              <w:bottom w:val="single" w:color="auto" w:sz="4" w:space="0"/>
              <w:right w:val="single" w:color="auto" w:sz="4" w:space="0"/>
            </w:tcBorders>
            <w:shd w:val="clear" w:color="auto" w:fill="auto"/>
            <w:noWrap/>
            <w:vAlign w:val="center"/>
          </w:tcPr>
          <w:p w14:paraId="7A2DD71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30213</w:t>
            </w:r>
          </w:p>
        </w:tc>
        <w:tc>
          <w:tcPr>
            <w:tcW w:w="2258" w:type="dxa"/>
            <w:gridSpan w:val="2"/>
            <w:tcBorders>
              <w:top w:val="nil"/>
              <w:left w:val="nil"/>
              <w:bottom w:val="single" w:color="auto" w:sz="4" w:space="0"/>
              <w:right w:val="single" w:color="auto" w:sz="4" w:space="0"/>
            </w:tcBorders>
            <w:shd w:val="clear" w:color="auto" w:fill="auto"/>
            <w:noWrap/>
            <w:vAlign w:val="center"/>
          </w:tcPr>
          <w:p w14:paraId="3E2FD14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维修（护）费</w:t>
            </w:r>
          </w:p>
        </w:tc>
        <w:tc>
          <w:tcPr>
            <w:tcW w:w="851" w:type="dxa"/>
            <w:gridSpan w:val="2"/>
            <w:tcBorders>
              <w:top w:val="nil"/>
              <w:left w:val="nil"/>
              <w:bottom w:val="single" w:color="auto" w:sz="4" w:space="0"/>
              <w:right w:val="single" w:color="auto" w:sz="4" w:space="0"/>
            </w:tcBorders>
            <w:shd w:val="clear" w:color="auto" w:fill="auto"/>
            <w:noWrap/>
            <w:vAlign w:val="center"/>
          </w:tcPr>
          <w:p w14:paraId="19A0C1CD">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color w:val="000000"/>
                <w:kern w:val="0"/>
                <w:sz w:val="22"/>
                <w:szCs w:val="22"/>
                <w:u w:val="none"/>
                <w:lang w:val="en-US" w:eastAsia="zh-CN" w:bidi="ar"/>
              </w:rPr>
              <w:t>0.00</w:t>
            </w:r>
          </w:p>
        </w:tc>
        <w:tc>
          <w:tcPr>
            <w:tcW w:w="880" w:type="dxa"/>
            <w:tcBorders>
              <w:top w:val="nil"/>
              <w:left w:val="nil"/>
              <w:bottom w:val="single" w:color="auto" w:sz="4" w:space="0"/>
              <w:right w:val="single" w:color="auto" w:sz="4" w:space="0"/>
            </w:tcBorders>
            <w:shd w:val="clear" w:color="auto" w:fill="auto"/>
            <w:noWrap/>
            <w:vAlign w:val="center"/>
          </w:tcPr>
          <w:p w14:paraId="32195B7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31010</w:t>
            </w:r>
          </w:p>
        </w:tc>
        <w:tc>
          <w:tcPr>
            <w:tcW w:w="4240" w:type="dxa"/>
            <w:gridSpan w:val="3"/>
            <w:tcBorders>
              <w:top w:val="nil"/>
              <w:left w:val="nil"/>
              <w:bottom w:val="single" w:color="auto" w:sz="4" w:space="0"/>
              <w:right w:val="single" w:color="auto" w:sz="4" w:space="0"/>
            </w:tcBorders>
            <w:shd w:val="clear" w:color="auto" w:fill="auto"/>
            <w:noWrap/>
            <w:vAlign w:val="center"/>
          </w:tcPr>
          <w:p w14:paraId="38EA637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安置补助</w:t>
            </w:r>
          </w:p>
        </w:tc>
        <w:tc>
          <w:tcPr>
            <w:tcW w:w="812" w:type="dxa"/>
            <w:gridSpan w:val="2"/>
            <w:tcBorders>
              <w:top w:val="nil"/>
              <w:left w:val="nil"/>
              <w:bottom w:val="single" w:color="auto" w:sz="4" w:space="0"/>
              <w:right w:val="single" w:color="auto" w:sz="4" w:space="0"/>
            </w:tcBorders>
            <w:shd w:val="clear" w:color="auto" w:fill="auto"/>
            <w:noWrap/>
            <w:vAlign w:val="center"/>
          </w:tcPr>
          <w:p w14:paraId="183FC141">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color w:val="000000"/>
                <w:kern w:val="0"/>
                <w:sz w:val="22"/>
                <w:szCs w:val="22"/>
                <w:u w:val="none"/>
                <w:lang w:val="en-US" w:eastAsia="zh-CN" w:bidi="ar"/>
              </w:rPr>
              <w:t>0.00</w:t>
            </w:r>
          </w:p>
        </w:tc>
      </w:tr>
      <w:tr w14:paraId="673DE92E">
        <w:tblPrEx>
          <w:tblCellMar>
            <w:top w:w="0" w:type="dxa"/>
            <w:left w:w="108" w:type="dxa"/>
            <w:bottom w:w="0" w:type="dxa"/>
            <w:right w:w="108" w:type="dxa"/>
          </w:tblCellMar>
        </w:tblPrEx>
        <w:trPr>
          <w:trHeight w:val="284" w:hRule="exact"/>
        </w:trPr>
        <w:tc>
          <w:tcPr>
            <w:tcW w:w="1201" w:type="dxa"/>
            <w:gridSpan w:val="2"/>
            <w:tcBorders>
              <w:top w:val="nil"/>
              <w:left w:val="single" w:color="auto" w:sz="4" w:space="0"/>
              <w:bottom w:val="single" w:color="auto" w:sz="4" w:space="0"/>
              <w:right w:val="single" w:color="auto" w:sz="4" w:space="0"/>
            </w:tcBorders>
            <w:shd w:val="clear" w:color="auto" w:fill="auto"/>
            <w:noWrap/>
            <w:vAlign w:val="center"/>
          </w:tcPr>
          <w:p w14:paraId="03A15F3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30199</w:t>
            </w:r>
          </w:p>
        </w:tc>
        <w:tc>
          <w:tcPr>
            <w:tcW w:w="3503" w:type="dxa"/>
            <w:gridSpan w:val="3"/>
            <w:tcBorders>
              <w:top w:val="nil"/>
              <w:left w:val="nil"/>
              <w:bottom w:val="single" w:color="auto" w:sz="4" w:space="0"/>
              <w:right w:val="single" w:color="auto" w:sz="4" w:space="0"/>
            </w:tcBorders>
            <w:shd w:val="clear" w:color="auto" w:fill="auto"/>
            <w:noWrap/>
            <w:vAlign w:val="center"/>
          </w:tcPr>
          <w:p w14:paraId="0016412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其他工资福利支出</w:t>
            </w:r>
          </w:p>
        </w:tc>
        <w:tc>
          <w:tcPr>
            <w:tcW w:w="896" w:type="dxa"/>
            <w:gridSpan w:val="2"/>
            <w:tcBorders>
              <w:top w:val="nil"/>
              <w:left w:val="nil"/>
              <w:bottom w:val="single" w:color="auto" w:sz="4" w:space="0"/>
              <w:right w:val="single" w:color="auto" w:sz="4" w:space="0"/>
            </w:tcBorders>
            <w:shd w:val="clear" w:color="auto" w:fill="auto"/>
            <w:noWrap/>
            <w:vAlign w:val="center"/>
          </w:tcPr>
          <w:p w14:paraId="1F677FF6">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color w:val="000000"/>
                <w:kern w:val="0"/>
                <w:sz w:val="22"/>
                <w:szCs w:val="22"/>
                <w:u w:val="none"/>
                <w:lang w:val="en-US" w:eastAsia="zh-CN" w:bidi="ar"/>
              </w:rPr>
              <w:t>0.00</w:t>
            </w:r>
          </w:p>
        </w:tc>
        <w:tc>
          <w:tcPr>
            <w:tcW w:w="973" w:type="dxa"/>
            <w:tcBorders>
              <w:top w:val="nil"/>
              <w:left w:val="nil"/>
              <w:bottom w:val="single" w:color="auto" w:sz="4" w:space="0"/>
              <w:right w:val="single" w:color="auto" w:sz="4" w:space="0"/>
            </w:tcBorders>
            <w:shd w:val="clear" w:color="auto" w:fill="auto"/>
            <w:noWrap/>
            <w:vAlign w:val="center"/>
          </w:tcPr>
          <w:p w14:paraId="1BD9A7C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30214</w:t>
            </w:r>
          </w:p>
        </w:tc>
        <w:tc>
          <w:tcPr>
            <w:tcW w:w="2258" w:type="dxa"/>
            <w:gridSpan w:val="2"/>
            <w:tcBorders>
              <w:top w:val="nil"/>
              <w:left w:val="nil"/>
              <w:bottom w:val="single" w:color="auto" w:sz="4" w:space="0"/>
              <w:right w:val="single" w:color="auto" w:sz="4" w:space="0"/>
            </w:tcBorders>
            <w:shd w:val="clear" w:color="auto" w:fill="auto"/>
            <w:noWrap/>
            <w:vAlign w:val="center"/>
          </w:tcPr>
          <w:p w14:paraId="4C03CD1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租赁费</w:t>
            </w:r>
          </w:p>
        </w:tc>
        <w:tc>
          <w:tcPr>
            <w:tcW w:w="851" w:type="dxa"/>
            <w:gridSpan w:val="2"/>
            <w:tcBorders>
              <w:top w:val="nil"/>
              <w:left w:val="nil"/>
              <w:bottom w:val="single" w:color="auto" w:sz="4" w:space="0"/>
              <w:right w:val="single" w:color="auto" w:sz="4" w:space="0"/>
            </w:tcBorders>
            <w:shd w:val="clear" w:color="auto" w:fill="auto"/>
            <w:noWrap/>
            <w:vAlign w:val="center"/>
          </w:tcPr>
          <w:p w14:paraId="5C3810EE">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color w:val="000000"/>
                <w:kern w:val="0"/>
                <w:sz w:val="22"/>
                <w:szCs w:val="22"/>
                <w:u w:val="none"/>
                <w:lang w:val="en-US" w:eastAsia="zh-CN" w:bidi="ar"/>
              </w:rPr>
              <w:t>0.00</w:t>
            </w:r>
          </w:p>
        </w:tc>
        <w:tc>
          <w:tcPr>
            <w:tcW w:w="880" w:type="dxa"/>
            <w:tcBorders>
              <w:top w:val="nil"/>
              <w:left w:val="nil"/>
              <w:bottom w:val="single" w:color="auto" w:sz="4" w:space="0"/>
              <w:right w:val="single" w:color="auto" w:sz="4" w:space="0"/>
            </w:tcBorders>
            <w:shd w:val="clear" w:color="auto" w:fill="auto"/>
            <w:noWrap/>
            <w:vAlign w:val="center"/>
          </w:tcPr>
          <w:p w14:paraId="27CA136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31011</w:t>
            </w:r>
          </w:p>
        </w:tc>
        <w:tc>
          <w:tcPr>
            <w:tcW w:w="4240" w:type="dxa"/>
            <w:gridSpan w:val="3"/>
            <w:tcBorders>
              <w:top w:val="nil"/>
              <w:left w:val="nil"/>
              <w:bottom w:val="single" w:color="auto" w:sz="4" w:space="0"/>
              <w:right w:val="single" w:color="auto" w:sz="4" w:space="0"/>
            </w:tcBorders>
            <w:shd w:val="clear" w:color="auto" w:fill="auto"/>
            <w:noWrap/>
            <w:vAlign w:val="center"/>
          </w:tcPr>
          <w:p w14:paraId="2068A28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地上附着物和青苗补偿</w:t>
            </w:r>
          </w:p>
        </w:tc>
        <w:tc>
          <w:tcPr>
            <w:tcW w:w="812" w:type="dxa"/>
            <w:gridSpan w:val="2"/>
            <w:tcBorders>
              <w:top w:val="nil"/>
              <w:left w:val="nil"/>
              <w:bottom w:val="single" w:color="auto" w:sz="4" w:space="0"/>
              <w:right w:val="single" w:color="auto" w:sz="4" w:space="0"/>
            </w:tcBorders>
            <w:shd w:val="clear" w:color="auto" w:fill="auto"/>
            <w:noWrap/>
            <w:vAlign w:val="center"/>
          </w:tcPr>
          <w:p w14:paraId="45CEC337">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color w:val="000000"/>
                <w:kern w:val="0"/>
                <w:sz w:val="22"/>
                <w:szCs w:val="22"/>
                <w:u w:val="none"/>
                <w:lang w:val="en-US" w:eastAsia="zh-CN" w:bidi="ar"/>
              </w:rPr>
              <w:t>0.00</w:t>
            </w:r>
          </w:p>
        </w:tc>
      </w:tr>
      <w:tr w14:paraId="65DC492A">
        <w:tblPrEx>
          <w:tblCellMar>
            <w:top w:w="0" w:type="dxa"/>
            <w:left w:w="108" w:type="dxa"/>
            <w:bottom w:w="0" w:type="dxa"/>
            <w:right w:w="108" w:type="dxa"/>
          </w:tblCellMar>
        </w:tblPrEx>
        <w:trPr>
          <w:trHeight w:val="284" w:hRule="exact"/>
        </w:trPr>
        <w:tc>
          <w:tcPr>
            <w:tcW w:w="1201" w:type="dxa"/>
            <w:gridSpan w:val="2"/>
            <w:tcBorders>
              <w:top w:val="nil"/>
              <w:left w:val="single" w:color="auto" w:sz="4" w:space="0"/>
              <w:bottom w:val="single" w:color="auto" w:sz="4" w:space="0"/>
              <w:right w:val="single" w:color="auto" w:sz="4" w:space="0"/>
            </w:tcBorders>
            <w:shd w:val="clear" w:color="auto" w:fill="auto"/>
            <w:noWrap/>
            <w:vAlign w:val="center"/>
          </w:tcPr>
          <w:p w14:paraId="6B9F6FC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w:t>
            </w:r>
          </w:p>
        </w:tc>
        <w:tc>
          <w:tcPr>
            <w:tcW w:w="3503" w:type="dxa"/>
            <w:gridSpan w:val="3"/>
            <w:tcBorders>
              <w:top w:val="nil"/>
              <w:left w:val="nil"/>
              <w:bottom w:val="single" w:color="auto" w:sz="4" w:space="0"/>
              <w:right w:val="single" w:color="auto" w:sz="4" w:space="0"/>
            </w:tcBorders>
            <w:shd w:val="clear" w:color="auto" w:fill="auto"/>
            <w:noWrap/>
            <w:vAlign w:val="center"/>
          </w:tcPr>
          <w:p w14:paraId="047EF06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对个人和家庭的补助</w:t>
            </w:r>
          </w:p>
        </w:tc>
        <w:tc>
          <w:tcPr>
            <w:tcW w:w="896" w:type="dxa"/>
            <w:gridSpan w:val="2"/>
            <w:tcBorders>
              <w:top w:val="nil"/>
              <w:left w:val="nil"/>
              <w:bottom w:val="single" w:color="auto" w:sz="4" w:space="0"/>
              <w:right w:val="single" w:color="auto" w:sz="4" w:space="0"/>
            </w:tcBorders>
            <w:shd w:val="clear" w:color="auto" w:fill="auto"/>
            <w:noWrap/>
            <w:vAlign w:val="center"/>
          </w:tcPr>
          <w:p w14:paraId="46A0B201">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color w:val="000000"/>
                <w:kern w:val="0"/>
                <w:sz w:val="22"/>
                <w:szCs w:val="22"/>
                <w:u w:val="none"/>
                <w:lang w:val="en-US" w:eastAsia="zh-CN" w:bidi="ar"/>
              </w:rPr>
              <w:t>6.37</w:t>
            </w:r>
          </w:p>
        </w:tc>
        <w:tc>
          <w:tcPr>
            <w:tcW w:w="973" w:type="dxa"/>
            <w:tcBorders>
              <w:top w:val="nil"/>
              <w:left w:val="nil"/>
              <w:bottom w:val="single" w:color="auto" w:sz="4" w:space="0"/>
              <w:right w:val="single" w:color="auto" w:sz="4" w:space="0"/>
            </w:tcBorders>
            <w:shd w:val="clear" w:color="auto" w:fill="auto"/>
            <w:noWrap/>
            <w:vAlign w:val="center"/>
          </w:tcPr>
          <w:p w14:paraId="519613C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30215</w:t>
            </w:r>
          </w:p>
        </w:tc>
        <w:tc>
          <w:tcPr>
            <w:tcW w:w="2258" w:type="dxa"/>
            <w:gridSpan w:val="2"/>
            <w:tcBorders>
              <w:top w:val="nil"/>
              <w:left w:val="nil"/>
              <w:bottom w:val="single" w:color="auto" w:sz="4" w:space="0"/>
              <w:right w:val="single" w:color="auto" w:sz="4" w:space="0"/>
            </w:tcBorders>
            <w:shd w:val="clear" w:color="auto" w:fill="auto"/>
            <w:noWrap/>
            <w:vAlign w:val="center"/>
          </w:tcPr>
          <w:p w14:paraId="2FA9FD9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会议费</w:t>
            </w:r>
          </w:p>
        </w:tc>
        <w:tc>
          <w:tcPr>
            <w:tcW w:w="851" w:type="dxa"/>
            <w:gridSpan w:val="2"/>
            <w:tcBorders>
              <w:top w:val="nil"/>
              <w:left w:val="nil"/>
              <w:bottom w:val="single" w:color="auto" w:sz="4" w:space="0"/>
              <w:right w:val="single" w:color="auto" w:sz="4" w:space="0"/>
            </w:tcBorders>
            <w:shd w:val="clear" w:color="auto" w:fill="auto"/>
            <w:noWrap/>
            <w:vAlign w:val="center"/>
          </w:tcPr>
          <w:p w14:paraId="383BF46C">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color w:val="000000"/>
                <w:kern w:val="0"/>
                <w:sz w:val="22"/>
                <w:szCs w:val="22"/>
                <w:u w:val="none"/>
                <w:lang w:val="en-US" w:eastAsia="zh-CN" w:bidi="ar"/>
              </w:rPr>
              <w:t>0.00</w:t>
            </w:r>
          </w:p>
        </w:tc>
        <w:tc>
          <w:tcPr>
            <w:tcW w:w="880" w:type="dxa"/>
            <w:tcBorders>
              <w:top w:val="nil"/>
              <w:left w:val="nil"/>
              <w:bottom w:val="single" w:color="auto" w:sz="4" w:space="0"/>
              <w:right w:val="single" w:color="auto" w:sz="4" w:space="0"/>
            </w:tcBorders>
            <w:shd w:val="clear" w:color="auto" w:fill="auto"/>
            <w:noWrap/>
            <w:vAlign w:val="center"/>
          </w:tcPr>
          <w:p w14:paraId="65BB216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31012</w:t>
            </w:r>
          </w:p>
        </w:tc>
        <w:tc>
          <w:tcPr>
            <w:tcW w:w="4240" w:type="dxa"/>
            <w:gridSpan w:val="3"/>
            <w:tcBorders>
              <w:top w:val="nil"/>
              <w:left w:val="nil"/>
              <w:bottom w:val="single" w:color="auto" w:sz="4" w:space="0"/>
              <w:right w:val="single" w:color="auto" w:sz="4" w:space="0"/>
            </w:tcBorders>
            <w:shd w:val="clear" w:color="auto" w:fill="auto"/>
            <w:noWrap/>
            <w:vAlign w:val="center"/>
          </w:tcPr>
          <w:p w14:paraId="64D60B5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拆迁补偿</w:t>
            </w:r>
          </w:p>
        </w:tc>
        <w:tc>
          <w:tcPr>
            <w:tcW w:w="812" w:type="dxa"/>
            <w:gridSpan w:val="2"/>
            <w:tcBorders>
              <w:top w:val="nil"/>
              <w:left w:val="nil"/>
              <w:bottom w:val="single" w:color="auto" w:sz="4" w:space="0"/>
              <w:right w:val="single" w:color="auto" w:sz="4" w:space="0"/>
            </w:tcBorders>
            <w:shd w:val="clear" w:color="auto" w:fill="auto"/>
            <w:noWrap/>
            <w:vAlign w:val="center"/>
          </w:tcPr>
          <w:p w14:paraId="60B68F05">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color w:val="000000"/>
                <w:kern w:val="0"/>
                <w:sz w:val="22"/>
                <w:szCs w:val="22"/>
                <w:u w:val="none"/>
                <w:lang w:val="en-US" w:eastAsia="zh-CN" w:bidi="ar"/>
              </w:rPr>
              <w:t>0.00</w:t>
            </w:r>
          </w:p>
        </w:tc>
      </w:tr>
      <w:tr w14:paraId="2C7F41F4">
        <w:tblPrEx>
          <w:tblCellMar>
            <w:top w:w="0" w:type="dxa"/>
            <w:left w:w="108" w:type="dxa"/>
            <w:bottom w:w="0" w:type="dxa"/>
            <w:right w:w="108" w:type="dxa"/>
          </w:tblCellMar>
        </w:tblPrEx>
        <w:trPr>
          <w:trHeight w:val="284" w:hRule="exact"/>
        </w:trPr>
        <w:tc>
          <w:tcPr>
            <w:tcW w:w="1201" w:type="dxa"/>
            <w:gridSpan w:val="2"/>
            <w:tcBorders>
              <w:top w:val="nil"/>
              <w:left w:val="single" w:color="auto" w:sz="4" w:space="0"/>
              <w:bottom w:val="single" w:color="auto" w:sz="4" w:space="0"/>
              <w:right w:val="single" w:color="auto" w:sz="4" w:space="0"/>
            </w:tcBorders>
            <w:shd w:val="clear" w:color="auto" w:fill="auto"/>
            <w:noWrap/>
            <w:vAlign w:val="center"/>
          </w:tcPr>
          <w:p w14:paraId="1B9C9B2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30301</w:t>
            </w:r>
          </w:p>
        </w:tc>
        <w:tc>
          <w:tcPr>
            <w:tcW w:w="3503" w:type="dxa"/>
            <w:gridSpan w:val="3"/>
            <w:tcBorders>
              <w:top w:val="nil"/>
              <w:left w:val="nil"/>
              <w:bottom w:val="single" w:color="auto" w:sz="4" w:space="0"/>
              <w:right w:val="single" w:color="auto" w:sz="4" w:space="0"/>
            </w:tcBorders>
            <w:shd w:val="clear" w:color="auto" w:fill="auto"/>
            <w:noWrap/>
            <w:vAlign w:val="center"/>
          </w:tcPr>
          <w:p w14:paraId="0AC50CD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离休费</w:t>
            </w:r>
          </w:p>
        </w:tc>
        <w:tc>
          <w:tcPr>
            <w:tcW w:w="896" w:type="dxa"/>
            <w:gridSpan w:val="2"/>
            <w:tcBorders>
              <w:top w:val="nil"/>
              <w:left w:val="nil"/>
              <w:bottom w:val="single" w:color="auto" w:sz="4" w:space="0"/>
              <w:right w:val="single" w:color="auto" w:sz="4" w:space="0"/>
            </w:tcBorders>
            <w:shd w:val="clear" w:color="auto" w:fill="auto"/>
            <w:noWrap/>
            <w:vAlign w:val="center"/>
          </w:tcPr>
          <w:p w14:paraId="39051B18">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color w:val="000000"/>
                <w:kern w:val="0"/>
                <w:sz w:val="22"/>
                <w:szCs w:val="22"/>
                <w:u w:val="none"/>
                <w:lang w:val="en-US" w:eastAsia="zh-CN" w:bidi="ar"/>
              </w:rPr>
              <w:t>0.00</w:t>
            </w:r>
          </w:p>
        </w:tc>
        <w:tc>
          <w:tcPr>
            <w:tcW w:w="973" w:type="dxa"/>
            <w:tcBorders>
              <w:top w:val="nil"/>
              <w:left w:val="nil"/>
              <w:bottom w:val="single" w:color="auto" w:sz="4" w:space="0"/>
              <w:right w:val="single" w:color="auto" w:sz="4" w:space="0"/>
            </w:tcBorders>
            <w:shd w:val="clear" w:color="auto" w:fill="auto"/>
            <w:noWrap/>
            <w:vAlign w:val="center"/>
          </w:tcPr>
          <w:p w14:paraId="399A2AA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30216</w:t>
            </w:r>
          </w:p>
        </w:tc>
        <w:tc>
          <w:tcPr>
            <w:tcW w:w="2258" w:type="dxa"/>
            <w:gridSpan w:val="2"/>
            <w:tcBorders>
              <w:top w:val="nil"/>
              <w:left w:val="nil"/>
              <w:bottom w:val="single" w:color="auto" w:sz="4" w:space="0"/>
              <w:right w:val="single" w:color="auto" w:sz="4" w:space="0"/>
            </w:tcBorders>
            <w:shd w:val="clear" w:color="auto" w:fill="auto"/>
            <w:noWrap/>
            <w:vAlign w:val="center"/>
          </w:tcPr>
          <w:p w14:paraId="3060983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培训费</w:t>
            </w:r>
          </w:p>
        </w:tc>
        <w:tc>
          <w:tcPr>
            <w:tcW w:w="851" w:type="dxa"/>
            <w:gridSpan w:val="2"/>
            <w:tcBorders>
              <w:top w:val="nil"/>
              <w:left w:val="nil"/>
              <w:bottom w:val="single" w:color="auto" w:sz="4" w:space="0"/>
              <w:right w:val="single" w:color="auto" w:sz="4" w:space="0"/>
            </w:tcBorders>
            <w:shd w:val="clear" w:color="auto" w:fill="auto"/>
            <w:noWrap/>
            <w:vAlign w:val="center"/>
          </w:tcPr>
          <w:p w14:paraId="7DFBF875">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color w:val="000000"/>
                <w:kern w:val="0"/>
                <w:sz w:val="22"/>
                <w:szCs w:val="22"/>
                <w:u w:val="none"/>
                <w:lang w:val="en-US" w:eastAsia="zh-CN" w:bidi="ar"/>
              </w:rPr>
              <w:t>0.89</w:t>
            </w:r>
          </w:p>
        </w:tc>
        <w:tc>
          <w:tcPr>
            <w:tcW w:w="880" w:type="dxa"/>
            <w:tcBorders>
              <w:top w:val="nil"/>
              <w:left w:val="nil"/>
              <w:bottom w:val="single" w:color="auto" w:sz="4" w:space="0"/>
              <w:right w:val="single" w:color="auto" w:sz="4" w:space="0"/>
            </w:tcBorders>
            <w:shd w:val="clear" w:color="auto" w:fill="auto"/>
            <w:noWrap/>
            <w:vAlign w:val="center"/>
          </w:tcPr>
          <w:p w14:paraId="1F1C3E0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31013</w:t>
            </w:r>
          </w:p>
        </w:tc>
        <w:tc>
          <w:tcPr>
            <w:tcW w:w="4240" w:type="dxa"/>
            <w:gridSpan w:val="3"/>
            <w:tcBorders>
              <w:top w:val="nil"/>
              <w:left w:val="nil"/>
              <w:bottom w:val="single" w:color="auto" w:sz="4" w:space="0"/>
              <w:right w:val="single" w:color="auto" w:sz="4" w:space="0"/>
            </w:tcBorders>
            <w:shd w:val="clear" w:color="auto" w:fill="auto"/>
            <w:noWrap/>
            <w:vAlign w:val="center"/>
          </w:tcPr>
          <w:p w14:paraId="58AAA80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公务用车购置</w:t>
            </w:r>
          </w:p>
        </w:tc>
        <w:tc>
          <w:tcPr>
            <w:tcW w:w="812" w:type="dxa"/>
            <w:gridSpan w:val="2"/>
            <w:tcBorders>
              <w:top w:val="nil"/>
              <w:left w:val="nil"/>
              <w:bottom w:val="single" w:color="auto" w:sz="4" w:space="0"/>
              <w:right w:val="single" w:color="auto" w:sz="4" w:space="0"/>
            </w:tcBorders>
            <w:shd w:val="clear" w:color="auto" w:fill="auto"/>
            <w:noWrap/>
            <w:vAlign w:val="center"/>
          </w:tcPr>
          <w:p w14:paraId="64AACB61">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color w:val="000000"/>
                <w:kern w:val="0"/>
                <w:sz w:val="22"/>
                <w:szCs w:val="22"/>
                <w:u w:val="none"/>
                <w:lang w:val="en-US" w:eastAsia="zh-CN" w:bidi="ar"/>
              </w:rPr>
              <w:t>0.00</w:t>
            </w:r>
          </w:p>
        </w:tc>
      </w:tr>
      <w:tr w14:paraId="4A5E0D57">
        <w:tblPrEx>
          <w:tblCellMar>
            <w:top w:w="0" w:type="dxa"/>
            <w:left w:w="108" w:type="dxa"/>
            <w:bottom w:w="0" w:type="dxa"/>
            <w:right w:w="108" w:type="dxa"/>
          </w:tblCellMar>
        </w:tblPrEx>
        <w:trPr>
          <w:trHeight w:val="284" w:hRule="exact"/>
        </w:trPr>
        <w:tc>
          <w:tcPr>
            <w:tcW w:w="1201" w:type="dxa"/>
            <w:gridSpan w:val="2"/>
            <w:tcBorders>
              <w:top w:val="nil"/>
              <w:left w:val="single" w:color="auto" w:sz="4" w:space="0"/>
              <w:bottom w:val="single" w:color="auto" w:sz="4" w:space="0"/>
              <w:right w:val="single" w:color="auto" w:sz="4" w:space="0"/>
            </w:tcBorders>
            <w:shd w:val="clear" w:color="auto" w:fill="auto"/>
            <w:noWrap/>
            <w:vAlign w:val="center"/>
          </w:tcPr>
          <w:p w14:paraId="1C36A4C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30302</w:t>
            </w:r>
          </w:p>
        </w:tc>
        <w:tc>
          <w:tcPr>
            <w:tcW w:w="3503" w:type="dxa"/>
            <w:gridSpan w:val="3"/>
            <w:tcBorders>
              <w:top w:val="nil"/>
              <w:left w:val="nil"/>
              <w:bottom w:val="single" w:color="auto" w:sz="4" w:space="0"/>
              <w:right w:val="single" w:color="auto" w:sz="4" w:space="0"/>
            </w:tcBorders>
            <w:shd w:val="clear" w:color="auto" w:fill="auto"/>
            <w:noWrap/>
            <w:vAlign w:val="center"/>
          </w:tcPr>
          <w:p w14:paraId="7714E16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退休费</w:t>
            </w:r>
          </w:p>
        </w:tc>
        <w:tc>
          <w:tcPr>
            <w:tcW w:w="896" w:type="dxa"/>
            <w:gridSpan w:val="2"/>
            <w:tcBorders>
              <w:top w:val="nil"/>
              <w:left w:val="nil"/>
              <w:bottom w:val="single" w:color="auto" w:sz="4" w:space="0"/>
              <w:right w:val="single" w:color="auto" w:sz="4" w:space="0"/>
            </w:tcBorders>
            <w:shd w:val="clear" w:color="auto" w:fill="auto"/>
            <w:noWrap/>
            <w:vAlign w:val="center"/>
          </w:tcPr>
          <w:p w14:paraId="5C246D49">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color w:val="000000"/>
                <w:kern w:val="0"/>
                <w:sz w:val="22"/>
                <w:szCs w:val="22"/>
                <w:u w:val="none"/>
                <w:lang w:val="en-US" w:eastAsia="zh-CN" w:bidi="ar"/>
              </w:rPr>
              <w:t>0.00</w:t>
            </w:r>
          </w:p>
        </w:tc>
        <w:tc>
          <w:tcPr>
            <w:tcW w:w="973" w:type="dxa"/>
            <w:tcBorders>
              <w:top w:val="nil"/>
              <w:left w:val="nil"/>
              <w:bottom w:val="single" w:color="auto" w:sz="4" w:space="0"/>
              <w:right w:val="single" w:color="auto" w:sz="4" w:space="0"/>
            </w:tcBorders>
            <w:shd w:val="clear" w:color="auto" w:fill="auto"/>
            <w:noWrap/>
            <w:vAlign w:val="center"/>
          </w:tcPr>
          <w:p w14:paraId="78B42AA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30217</w:t>
            </w:r>
          </w:p>
        </w:tc>
        <w:tc>
          <w:tcPr>
            <w:tcW w:w="2258" w:type="dxa"/>
            <w:gridSpan w:val="2"/>
            <w:tcBorders>
              <w:top w:val="nil"/>
              <w:left w:val="nil"/>
              <w:bottom w:val="single" w:color="auto" w:sz="4" w:space="0"/>
              <w:right w:val="single" w:color="auto" w:sz="4" w:space="0"/>
            </w:tcBorders>
            <w:shd w:val="clear" w:color="auto" w:fill="auto"/>
            <w:noWrap/>
            <w:vAlign w:val="center"/>
          </w:tcPr>
          <w:p w14:paraId="2A210C5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公务接待费</w:t>
            </w:r>
          </w:p>
        </w:tc>
        <w:tc>
          <w:tcPr>
            <w:tcW w:w="851" w:type="dxa"/>
            <w:gridSpan w:val="2"/>
            <w:tcBorders>
              <w:top w:val="nil"/>
              <w:left w:val="nil"/>
              <w:bottom w:val="single" w:color="auto" w:sz="4" w:space="0"/>
              <w:right w:val="single" w:color="auto" w:sz="4" w:space="0"/>
            </w:tcBorders>
            <w:shd w:val="clear" w:color="auto" w:fill="auto"/>
            <w:noWrap/>
            <w:vAlign w:val="center"/>
          </w:tcPr>
          <w:p w14:paraId="50268473">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color w:val="000000"/>
                <w:kern w:val="0"/>
                <w:sz w:val="22"/>
                <w:szCs w:val="22"/>
                <w:u w:val="none"/>
                <w:lang w:val="en-US" w:eastAsia="zh-CN" w:bidi="ar"/>
              </w:rPr>
              <w:t>0.00</w:t>
            </w:r>
          </w:p>
        </w:tc>
        <w:tc>
          <w:tcPr>
            <w:tcW w:w="880" w:type="dxa"/>
            <w:tcBorders>
              <w:top w:val="nil"/>
              <w:left w:val="nil"/>
              <w:bottom w:val="single" w:color="auto" w:sz="4" w:space="0"/>
              <w:right w:val="single" w:color="auto" w:sz="4" w:space="0"/>
            </w:tcBorders>
            <w:shd w:val="clear" w:color="auto" w:fill="auto"/>
            <w:noWrap/>
            <w:vAlign w:val="center"/>
          </w:tcPr>
          <w:p w14:paraId="734E7E3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31019</w:t>
            </w:r>
          </w:p>
        </w:tc>
        <w:tc>
          <w:tcPr>
            <w:tcW w:w="4240" w:type="dxa"/>
            <w:gridSpan w:val="3"/>
            <w:tcBorders>
              <w:top w:val="nil"/>
              <w:left w:val="nil"/>
              <w:bottom w:val="single" w:color="auto" w:sz="4" w:space="0"/>
              <w:right w:val="single" w:color="auto" w:sz="4" w:space="0"/>
            </w:tcBorders>
            <w:shd w:val="clear" w:color="auto" w:fill="auto"/>
            <w:noWrap/>
            <w:vAlign w:val="center"/>
          </w:tcPr>
          <w:p w14:paraId="50D0148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其他交通工具购置</w:t>
            </w:r>
          </w:p>
        </w:tc>
        <w:tc>
          <w:tcPr>
            <w:tcW w:w="812" w:type="dxa"/>
            <w:gridSpan w:val="2"/>
            <w:tcBorders>
              <w:top w:val="nil"/>
              <w:left w:val="nil"/>
              <w:bottom w:val="single" w:color="auto" w:sz="4" w:space="0"/>
              <w:right w:val="single" w:color="auto" w:sz="4" w:space="0"/>
            </w:tcBorders>
            <w:shd w:val="clear" w:color="auto" w:fill="auto"/>
            <w:noWrap/>
            <w:vAlign w:val="center"/>
          </w:tcPr>
          <w:p w14:paraId="19331974">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color w:val="000000"/>
                <w:kern w:val="0"/>
                <w:sz w:val="22"/>
                <w:szCs w:val="22"/>
                <w:u w:val="none"/>
                <w:lang w:val="en-US" w:eastAsia="zh-CN" w:bidi="ar"/>
              </w:rPr>
              <w:t>0.00</w:t>
            </w:r>
          </w:p>
        </w:tc>
      </w:tr>
      <w:tr w14:paraId="19246BBE">
        <w:tblPrEx>
          <w:tblCellMar>
            <w:top w:w="0" w:type="dxa"/>
            <w:left w:w="108" w:type="dxa"/>
            <w:bottom w:w="0" w:type="dxa"/>
            <w:right w:w="108" w:type="dxa"/>
          </w:tblCellMar>
        </w:tblPrEx>
        <w:trPr>
          <w:trHeight w:val="284" w:hRule="exact"/>
        </w:trPr>
        <w:tc>
          <w:tcPr>
            <w:tcW w:w="1201" w:type="dxa"/>
            <w:gridSpan w:val="2"/>
            <w:tcBorders>
              <w:top w:val="nil"/>
              <w:left w:val="single" w:color="auto" w:sz="4" w:space="0"/>
              <w:bottom w:val="single" w:color="auto" w:sz="4" w:space="0"/>
              <w:right w:val="single" w:color="auto" w:sz="4" w:space="0"/>
            </w:tcBorders>
            <w:shd w:val="clear" w:color="auto" w:fill="auto"/>
            <w:noWrap/>
            <w:vAlign w:val="center"/>
          </w:tcPr>
          <w:p w14:paraId="01DEC58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30303</w:t>
            </w:r>
          </w:p>
        </w:tc>
        <w:tc>
          <w:tcPr>
            <w:tcW w:w="3503" w:type="dxa"/>
            <w:gridSpan w:val="3"/>
            <w:tcBorders>
              <w:top w:val="nil"/>
              <w:left w:val="nil"/>
              <w:bottom w:val="single" w:color="auto" w:sz="4" w:space="0"/>
              <w:right w:val="single" w:color="auto" w:sz="4" w:space="0"/>
            </w:tcBorders>
            <w:shd w:val="clear" w:color="auto" w:fill="auto"/>
            <w:noWrap/>
            <w:vAlign w:val="center"/>
          </w:tcPr>
          <w:p w14:paraId="1A711BF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退职（役）费</w:t>
            </w:r>
          </w:p>
        </w:tc>
        <w:tc>
          <w:tcPr>
            <w:tcW w:w="896" w:type="dxa"/>
            <w:gridSpan w:val="2"/>
            <w:tcBorders>
              <w:top w:val="nil"/>
              <w:left w:val="nil"/>
              <w:bottom w:val="single" w:color="auto" w:sz="4" w:space="0"/>
              <w:right w:val="single" w:color="auto" w:sz="4" w:space="0"/>
            </w:tcBorders>
            <w:shd w:val="clear" w:color="auto" w:fill="auto"/>
            <w:noWrap/>
            <w:vAlign w:val="center"/>
          </w:tcPr>
          <w:p w14:paraId="33301634">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color w:val="000000"/>
                <w:kern w:val="0"/>
                <w:sz w:val="22"/>
                <w:szCs w:val="22"/>
                <w:u w:val="none"/>
                <w:lang w:val="en-US" w:eastAsia="zh-CN" w:bidi="ar"/>
              </w:rPr>
              <w:t>0.00</w:t>
            </w:r>
          </w:p>
        </w:tc>
        <w:tc>
          <w:tcPr>
            <w:tcW w:w="973" w:type="dxa"/>
            <w:tcBorders>
              <w:top w:val="nil"/>
              <w:left w:val="nil"/>
              <w:bottom w:val="single" w:color="auto" w:sz="4" w:space="0"/>
              <w:right w:val="single" w:color="auto" w:sz="4" w:space="0"/>
            </w:tcBorders>
            <w:shd w:val="clear" w:color="auto" w:fill="auto"/>
            <w:noWrap/>
            <w:vAlign w:val="center"/>
          </w:tcPr>
          <w:p w14:paraId="1746460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30218</w:t>
            </w:r>
          </w:p>
        </w:tc>
        <w:tc>
          <w:tcPr>
            <w:tcW w:w="2258" w:type="dxa"/>
            <w:gridSpan w:val="2"/>
            <w:tcBorders>
              <w:top w:val="nil"/>
              <w:left w:val="nil"/>
              <w:bottom w:val="single" w:color="auto" w:sz="4" w:space="0"/>
              <w:right w:val="single" w:color="auto" w:sz="4" w:space="0"/>
            </w:tcBorders>
            <w:shd w:val="clear" w:color="auto" w:fill="auto"/>
            <w:noWrap/>
            <w:vAlign w:val="center"/>
          </w:tcPr>
          <w:p w14:paraId="6117220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专用材料费</w:t>
            </w:r>
          </w:p>
        </w:tc>
        <w:tc>
          <w:tcPr>
            <w:tcW w:w="851" w:type="dxa"/>
            <w:gridSpan w:val="2"/>
            <w:tcBorders>
              <w:top w:val="nil"/>
              <w:left w:val="nil"/>
              <w:bottom w:val="single" w:color="auto" w:sz="4" w:space="0"/>
              <w:right w:val="single" w:color="auto" w:sz="4" w:space="0"/>
            </w:tcBorders>
            <w:shd w:val="clear" w:color="auto" w:fill="auto"/>
            <w:noWrap/>
            <w:vAlign w:val="center"/>
          </w:tcPr>
          <w:p w14:paraId="25AF0107">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color w:val="000000"/>
                <w:kern w:val="0"/>
                <w:sz w:val="22"/>
                <w:szCs w:val="22"/>
                <w:u w:val="none"/>
                <w:lang w:val="en-US" w:eastAsia="zh-CN" w:bidi="ar"/>
              </w:rPr>
              <w:t>0.00</w:t>
            </w:r>
          </w:p>
        </w:tc>
        <w:tc>
          <w:tcPr>
            <w:tcW w:w="880" w:type="dxa"/>
            <w:tcBorders>
              <w:top w:val="nil"/>
              <w:left w:val="nil"/>
              <w:bottom w:val="single" w:color="auto" w:sz="4" w:space="0"/>
              <w:right w:val="single" w:color="auto" w:sz="4" w:space="0"/>
            </w:tcBorders>
            <w:shd w:val="clear" w:color="auto" w:fill="auto"/>
            <w:noWrap/>
            <w:vAlign w:val="center"/>
          </w:tcPr>
          <w:p w14:paraId="0ECA5B1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31021</w:t>
            </w:r>
          </w:p>
        </w:tc>
        <w:tc>
          <w:tcPr>
            <w:tcW w:w="4240" w:type="dxa"/>
            <w:gridSpan w:val="3"/>
            <w:tcBorders>
              <w:top w:val="nil"/>
              <w:left w:val="nil"/>
              <w:bottom w:val="single" w:color="auto" w:sz="4" w:space="0"/>
              <w:right w:val="single" w:color="auto" w:sz="4" w:space="0"/>
            </w:tcBorders>
            <w:shd w:val="clear" w:color="auto" w:fill="auto"/>
            <w:noWrap/>
            <w:vAlign w:val="center"/>
          </w:tcPr>
          <w:p w14:paraId="78655AA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文物和陈列品购置</w:t>
            </w:r>
          </w:p>
        </w:tc>
        <w:tc>
          <w:tcPr>
            <w:tcW w:w="812" w:type="dxa"/>
            <w:gridSpan w:val="2"/>
            <w:tcBorders>
              <w:top w:val="nil"/>
              <w:left w:val="nil"/>
              <w:bottom w:val="single" w:color="auto" w:sz="4" w:space="0"/>
              <w:right w:val="single" w:color="auto" w:sz="4" w:space="0"/>
            </w:tcBorders>
            <w:shd w:val="clear" w:color="auto" w:fill="auto"/>
            <w:noWrap/>
            <w:vAlign w:val="center"/>
          </w:tcPr>
          <w:p w14:paraId="61B027E9">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color w:val="000000"/>
                <w:kern w:val="0"/>
                <w:sz w:val="22"/>
                <w:szCs w:val="22"/>
                <w:u w:val="none"/>
                <w:lang w:val="en-US" w:eastAsia="zh-CN" w:bidi="ar"/>
              </w:rPr>
              <w:t>0.00</w:t>
            </w:r>
          </w:p>
        </w:tc>
      </w:tr>
      <w:tr w14:paraId="74FE41A9">
        <w:tblPrEx>
          <w:tblCellMar>
            <w:top w:w="0" w:type="dxa"/>
            <w:left w:w="108" w:type="dxa"/>
            <w:bottom w:w="0" w:type="dxa"/>
            <w:right w:w="108" w:type="dxa"/>
          </w:tblCellMar>
        </w:tblPrEx>
        <w:trPr>
          <w:trHeight w:val="284" w:hRule="exact"/>
        </w:trPr>
        <w:tc>
          <w:tcPr>
            <w:tcW w:w="1201" w:type="dxa"/>
            <w:gridSpan w:val="2"/>
            <w:tcBorders>
              <w:top w:val="nil"/>
              <w:left w:val="single" w:color="auto" w:sz="4" w:space="0"/>
              <w:bottom w:val="single" w:color="auto" w:sz="4" w:space="0"/>
              <w:right w:val="single" w:color="auto" w:sz="4" w:space="0"/>
            </w:tcBorders>
            <w:shd w:val="clear" w:color="auto" w:fill="auto"/>
            <w:noWrap/>
            <w:vAlign w:val="center"/>
          </w:tcPr>
          <w:p w14:paraId="1BABE55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30304</w:t>
            </w:r>
          </w:p>
        </w:tc>
        <w:tc>
          <w:tcPr>
            <w:tcW w:w="3503" w:type="dxa"/>
            <w:gridSpan w:val="3"/>
            <w:tcBorders>
              <w:top w:val="nil"/>
              <w:left w:val="nil"/>
              <w:bottom w:val="single" w:color="auto" w:sz="4" w:space="0"/>
              <w:right w:val="single" w:color="auto" w:sz="4" w:space="0"/>
            </w:tcBorders>
            <w:shd w:val="clear" w:color="auto" w:fill="auto"/>
            <w:noWrap/>
            <w:vAlign w:val="center"/>
          </w:tcPr>
          <w:p w14:paraId="7A373EF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抚恤金</w:t>
            </w:r>
          </w:p>
        </w:tc>
        <w:tc>
          <w:tcPr>
            <w:tcW w:w="896" w:type="dxa"/>
            <w:gridSpan w:val="2"/>
            <w:tcBorders>
              <w:top w:val="nil"/>
              <w:left w:val="nil"/>
              <w:bottom w:val="single" w:color="auto" w:sz="4" w:space="0"/>
              <w:right w:val="single" w:color="auto" w:sz="4" w:space="0"/>
            </w:tcBorders>
            <w:shd w:val="clear" w:color="auto" w:fill="auto"/>
            <w:noWrap/>
            <w:vAlign w:val="center"/>
          </w:tcPr>
          <w:p w14:paraId="0F684426">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color w:val="000000"/>
                <w:kern w:val="0"/>
                <w:sz w:val="22"/>
                <w:szCs w:val="22"/>
                <w:u w:val="none"/>
                <w:lang w:val="en-US" w:eastAsia="zh-CN" w:bidi="ar"/>
              </w:rPr>
              <w:t>0.00</w:t>
            </w:r>
          </w:p>
        </w:tc>
        <w:tc>
          <w:tcPr>
            <w:tcW w:w="973" w:type="dxa"/>
            <w:tcBorders>
              <w:top w:val="nil"/>
              <w:left w:val="nil"/>
              <w:bottom w:val="single" w:color="auto" w:sz="4" w:space="0"/>
              <w:right w:val="single" w:color="auto" w:sz="4" w:space="0"/>
            </w:tcBorders>
            <w:shd w:val="clear" w:color="auto" w:fill="auto"/>
            <w:noWrap/>
            <w:vAlign w:val="center"/>
          </w:tcPr>
          <w:p w14:paraId="7018270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30224</w:t>
            </w:r>
          </w:p>
        </w:tc>
        <w:tc>
          <w:tcPr>
            <w:tcW w:w="2258" w:type="dxa"/>
            <w:gridSpan w:val="2"/>
            <w:tcBorders>
              <w:top w:val="nil"/>
              <w:left w:val="nil"/>
              <w:bottom w:val="single" w:color="auto" w:sz="4" w:space="0"/>
              <w:right w:val="single" w:color="auto" w:sz="4" w:space="0"/>
            </w:tcBorders>
            <w:shd w:val="clear" w:color="auto" w:fill="auto"/>
            <w:noWrap/>
            <w:vAlign w:val="center"/>
          </w:tcPr>
          <w:p w14:paraId="1D94FD6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被装购置费</w:t>
            </w:r>
          </w:p>
        </w:tc>
        <w:tc>
          <w:tcPr>
            <w:tcW w:w="851" w:type="dxa"/>
            <w:gridSpan w:val="2"/>
            <w:tcBorders>
              <w:top w:val="nil"/>
              <w:left w:val="nil"/>
              <w:bottom w:val="single" w:color="auto" w:sz="4" w:space="0"/>
              <w:right w:val="single" w:color="auto" w:sz="4" w:space="0"/>
            </w:tcBorders>
            <w:shd w:val="clear" w:color="auto" w:fill="auto"/>
            <w:noWrap/>
            <w:vAlign w:val="center"/>
          </w:tcPr>
          <w:p w14:paraId="18FB0D55">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color w:val="000000"/>
                <w:kern w:val="0"/>
                <w:sz w:val="22"/>
                <w:szCs w:val="22"/>
                <w:u w:val="none"/>
                <w:lang w:val="en-US" w:eastAsia="zh-CN" w:bidi="ar"/>
              </w:rPr>
              <w:t>0.00</w:t>
            </w:r>
          </w:p>
        </w:tc>
        <w:tc>
          <w:tcPr>
            <w:tcW w:w="880" w:type="dxa"/>
            <w:tcBorders>
              <w:top w:val="nil"/>
              <w:left w:val="nil"/>
              <w:bottom w:val="single" w:color="auto" w:sz="4" w:space="0"/>
              <w:right w:val="single" w:color="auto" w:sz="4" w:space="0"/>
            </w:tcBorders>
            <w:shd w:val="clear" w:color="auto" w:fill="auto"/>
            <w:noWrap/>
            <w:vAlign w:val="center"/>
          </w:tcPr>
          <w:p w14:paraId="4A58936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31022</w:t>
            </w:r>
          </w:p>
        </w:tc>
        <w:tc>
          <w:tcPr>
            <w:tcW w:w="4240" w:type="dxa"/>
            <w:gridSpan w:val="3"/>
            <w:tcBorders>
              <w:top w:val="nil"/>
              <w:left w:val="nil"/>
              <w:bottom w:val="single" w:color="auto" w:sz="4" w:space="0"/>
              <w:right w:val="single" w:color="auto" w:sz="4" w:space="0"/>
            </w:tcBorders>
            <w:shd w:val="clear" w:color="auto" w:fill="auto"/>
            <w:noWrap/>
            <w:vAlign w:val="center"/>
          </w:tcPr>
          <w:p w14:paraId="3E156A9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无形资产购置</w:t>
            </w:r>
          </w:p>
        </w:tc>
        <w:tc>
          <w:tcPr>
            <w:tcW w:w="812" w:type="dxa"/>
            <w:gridSpan w:val="2"/>
            <w:tcBorders>
              <w:top w:val="nil"/>
              <w:left w:val="nil"/>
              <w:bottom w:val="single" w:color="auto" w:sz="4" w:space="0"/>
              <w:right w:val="single" w:color="auto" w:sz="4" w:space="0"/>
            </w:tcBorders>
            <w:shd w:val="clear" w:color="auto" w:fill="auto"/>
            <w:noWrap/>
            <w:vAlign w:val="center"/>
          </w:tcPr>
          <w:p w14:paraId="5B7354B3">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color w:val="000000"/>
                <w:kern w:val="0"/>
                <w:sz w:val="22"/>
                <w:szCs w:val="22"/>
                <w:u w:val="none"/>
                <w:lang w:val="en-US" w:eastAsia="zh-CN" w:bidi="ar"/>
              </w:rPr>
              <w:t>0.00</w:t>
            </w:r>
          </w:p>
        </w:tc>
      </w:tr>
      <w:tr w14:paraId="49304D8D">
        <w:tblPrEx>
          <w:tblCellMar>
            <w:top w:w="0" w:type="dxa"/>
            <w:left w:w="108" w:type="dxa"/>
            <w:bottom w:w="0" w:type="dxa"/>
            <w:right w:w="108" w:type="dxa"/>
          </w:tblCellMar>
        </w:tblPrEx>
        <w:trPr>
          <w:trHeight w:val="284" w:hRule="exact"/>
        </w:trPr>
        <w:tc>
          <w:tcPr>
            <w:tcW w:w="1201" w:type="dxa"/>
            <w:gridSpan w:val="2"/>
            <w:tcBorders>
              <w:top w:val="nil"/>
              <w:left w:val="single" w:color="auto" w:sz="4" w:space="0"/>
              <w:bottom w:val="single" w:color="auto" w:sz="4" w:space="0"/>
              <w:right w:val="single" w:color="auto" w:sz="4" w:space="0"/>
            </w:tcBorders>
            <w:shd w:val="clear" w:color="auto" w:fill="auto"/>
            <w:noWrap/>
            <w:vAlign w:val="center"/>
          </w:tcPr>
          <w:p w14:paraId="120AEA0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30305</w:t>
            </w:r>
          </w:p>
        </w:tc>
        <w:tc>
          <w:tcPr>
            <w:tcW w:w="3503" w:type="dxa"/>
            <w:gridSpan w:val="3"/>
            <w:tcBorders>
              <w:top w:val="nil"/>
              <w:left w:val="nil"/>
              <w:bottom w:val="single" w:color="auto" w:sz="4" w:space="0"/>
              <w:right w:val="single" w:color="auto" w:sz="4" w:space="0"/>
            </w:tcBorders>
            <w:shd w:val="clear" w:color="auto" w:fill="auto"/>
            <w:noWrap/>
            <w:vAlign w:val="center"/>
          </w:tcPr>
          <w:p w14:paraId="1B54272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生活补助</w:t>
            </w:r>
          </w:p>
        </w:tc>
        <w:tc>
          <w:tcPr>
            <w:tcW w:w="896" w:type="dxa"/>
            <w:gridSpan w:val="2"/>
            <w:tcBorders>
              <w:top w:val="nil"/>
              <w:left w:val="nil"/>
              <w:bottom w:val="single" w:color="auto" w:sz="4" w:space="0"/>
              <w:right w:val="single" w:color="auto" w:sz="4" w:space="0"/>
            </w:tcBorders>
            <w:shd w:val="clear" w:color="auto" w:fill="auto"/>
            <w:noWrap/>
            <w:vAlign w:val="center"/>
          </w:tcPr>
          <w:p w14:paraId="48CB92D8">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color w:val="000000"/>
                <w:kern w:val="0"/>
                <w:sz w:val="22"/>
                <w:szCs w:val="22"/>
                <w:u w:val="none"/>
                <w:lang w:val="en-US" w:eastAsia="zh-CN" w:bidi="ar"/>
              </w:rPr>
              <w:t>2.81</w:t>
            </w:r>
          </w:p>
        </w:tc>
        <w:tc>
          <w:tcPr>
            <w:tcW w:w="973" w:type="dxa"/>
            <w:tcBorders>
              <w:top w:val="nil"/>
              <w:left w:val="nil"/>
              <w:bottom w:val="single" w:color="auto" w:sz="4" w:space="0"/>
              <w:right w:val="single" w:color="auto" w:sz="4" w:space="0"/>
            </w:tcBorders>
            <w:shd w:val="clear" w:color="auto" w:fill="auto"/>
            <w:noWrap/>
            <w:vAlign w:val="center"/>
          </w:tcPr>
          <w:p w14:paraId="291D054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30225</w:t>
            </w:r>
          </w:p>
        </w:tc>
        <w:tc>
          <w:tcPr>
            <w:tcW w:w="2258" w:type="dxa"/>
            <w:gridSpan w:val="2"/>
            <w:tcBorders>
              <w:top w:val="nil"/>
              <w:left w:val="nil"/>
              <w:bottom w:val="single" w:color="auto" w:sz="4" w:space="0"/>
              <w:right w:val="single" w:color="auto" w:sz="4" w:space="0"/>
            </w:tcBorders>
            <w:shd w:val="clear" w:color="auto" w:fill="auto"/>
            <w:noWrap/>
            <w:vAlign w:val="center"/>
          </w:tcPr>
          <w:p w14:paraId="090F011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专用燃料费</w:t>
            </w:r>
          </w:p>
        </w:tc>
        <w:tc>
          <w:tcPr>
            <w:tcW w:w="851" w:type="dxa"/>
            <w:gridSpan w:val="2"/>
            <w:tcBorders>
              <w:top w:val="nil"/>
              <w:left w:val="nil"/>
              <w:bottom w:val="single" w:color="auto" w:sz="4" w:space="0"/>
              <w:right w:val="single" w:color="auto" w:sz="4" w:space="0"/>
            </w:tcBorders>
            <w:shd w:val="clear" w:color="auto" w:fill="auto"/>
            <w:noWrap/>
            <w:vAlign w:val="center"/>
          </w:tcPr>
          <w:p w14:paraId="5337EAFF">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color w:val="000000"/>
                <w:kern w:val="0"/>
                <w:sz w:val="22"/>
                <w:szCs w:val="22"/>
                <w:u w:val="none"/>
                <w:lang w:val="en-US" w:eastAsia="zh-CN" w:bidi="ar"/>
              </w:rPr>
              <w:t>0.00</w:t>
            </w:r>
          </w:p>
        </w:tc>
        <w:tc>
          <w:tcPr>
            <w:tcW w:w="880" w:type="dxa"/>
            <w:tcBorders>
              <w:top w:val="nil"/>
              <w:left w:val="nil"/>
              <w:bottom w:val="single" w:color="auto" w:sz="4" w:space="0"/>
              <w:right w:val="single" w:color="auto" w:sz="4" w:space="0"/>
            </w:tcBorders>
            <w:shd w:val="clear" w:color="auto" w:fill="auto"/>
            <w:noWrap/>
            <w:vAlign w:val="center"/>
          </w:tcPr>
          <w:p w14:paraId="15F6924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31099</w:t>
            </w:r>
          </w:p>
        </w:tc>
        <w:tc>
          <w:tcPr>
            <w:tcW w:w="4240" w:type="dxa"/>
            <w:gridSpan w:val="3"/>
            <w:tcBorders>
              <w:top w:val="nil"/>
              <w:left w:val="nil"/>
              <w:bottom w:val="single" w:color="auto" w:sz="4" w:space="0"/>
              <w:right w:val="single" w:color="auto" w:sz="4" w:space="0"/>
            </w:tcBorders>
            <w:shd w:val="clear" w:color="auto" w:fill="auto"/>
            <w:noWrap/>
            <w:vAlign w:val="center"/>
          </w:tcPr>
          <w:p w14:paraId="4A4BCE1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其他资本性支出</w:t>
            </w:r>
          </w:p>
        </w:tc>
        <w:tc>
          <w:tcPr>
            <w:tcW w:w="812" w:type="dxa"/>
            <w:gridSpan w:val="2"/>
            <w:tcBorders>
              <w:top w:val="nil"/>
              <w:left w:val="nil"/>
              <w:bottom w:val="single" w:color="auto" w:sz="4" w:space="0"/>
              <w:right w:val="single" w:color="auto" w:sz="4" w:space="0"/>
            </w:tcBorders>
            <w:shd w:val="clear" w:color="auto" w:fill="auto"/>
            <w:noWrap/>
            <w:vAlign w:val="center"/>
          </w:tcPr>
          <w:p w14:paraId="16A7AA65">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color w:val="000000"/>
                <w:kern w:val="0"/>
                <w:sz w:val="22"/>
                <w:szCs w:val="22"/>
                <w:u w:val="none"/>
                <w:lang w:val="en-US" w:eastAsia="zh-CN" w:bidi="ar"/>
              </w:rPr>
              <w:t>0.00</w:t>
            </w:r>
          </w:p>
        </w:tc>
      </w:tr>
      <w:tr w14:paraId="09339AE4">
        <w:tblPrEx>
          <w:tblCellMar>
            <w:top w:w="0" w:type="dxa"/>
            <w:left w:w="108" w:type="dxa"/>
            <w:bottom w:w="0" w:type="dxa"/>
            <w:right w:w="108" w:type="dxa"/>
          </w:tblCellMar>
        </w:tblPrEx>
        <w:trPr>
          <w:trHeight w:val="284" w:hRule="exact"/>
        </w:trPr>
        <w:tc>
          <w:tcPr>
            <w:tcW w:w="1201" w:type="dxa"/>
            <w:gridSpan w:val="2"/>
            <w:tcBorders>
              <w:top w:val="nil"/>
              <w:left w:val="single" w:color="auto" w:sz="4" w:space="0"/>
              <w:bottom w:val="single" w:color="auto" w:sz="4" w:space="0"/>
              <w:right w:val="single" w:color="auto" w:sz="4" w:space="0"/>
            </w:tcBorders>
            <w:shd w:val="clear" w:color="auto" w:fill="auto"/>
            <w:noWrap/>
            <w:vAlign w:val="center"/>
          </w:tcPr>
          <w:p w14:paraId="506B67E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30306</w:t>
            </w:r>
          </w:p>
        </w:tc>
        <w:tc>
          <w:tcPr>
            <w:tcW w:w="3503" w:type="dxa"/>
            <w:gridSpan w:val="3"/>
            <w:tcBorders>
              <w:top w:val="nil"/>
              <w:left w:val="nil"/>
              <w:bottom w:val="single" w:color="auto" w:sz="4" w:space="0"/>
              <w:right w:val="single" w:color="auto" w:sz="4" w:space="0"/>
            </w:tcBorders>
            <w:shd w:val="clear" w:color="auto" w:fill="auto"/>
            <w:noWrap/>
            <w:vAlign w:val="center"/>
          </w:tcPr>
          <w:p w14:paraId="62842C9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救济费</w:t>
            </w:r>
          </w:p>
        </w:tc>
        <w:tc>
          <w:tcPr>
            <w:tcW w:w="896" w:type="dxa"/>
            <w:gridSpan w:val="2"/>
            <w:tcBorders>
              <w:top w:val="nil"/>
              <w:left w:val="nil"/>
              <w:bottom w:val="single" w:color="auto" w:sz="4" w:space="0"/>
              <w:right w:val="single" w:color="auto" w:sz="4" w:space="0"/>
            </w:tcBorders>
            <w:shd w:val="clear" w:color="auto" w:fill="auto"/>
            <w:noWrap/>
            <w:vAlign w:val="center"/>
          </w:tcPr>
          <w:p w14:paraId="5B1C4899">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color w:val="000000"/>
                <w:kern w:val="0"/>
                <w:sz w:val="22"/>
                <w:szCs w:val="22"/>
                <w:u w:val="none"/>
                <w:lang w:val="en-US" w:eastAsia="zh-CN" w:bidi="ar"/>
              </w:rPr>
              <w:t>0.00</w:t>
            </w:r>
          </w:p>
        </w:tc>
        <w:tc>
          <w:tcPr>
            <w:tcW w:w="973" w:type="dxa"/>
            <w:tcBorders>
              <w:top w:val="nil"/>
              <w:left w:val="nil"/>
              <w:bottom w:val="single" w:color="auto" w:sz="4" w:space="0"/>
              <w:right w:val="single" w:color="auto" w:sz="4" w:space="0"/>
            </w:tcBorders>
            <w:shd w:val="clear" w:color="auto" w:fill="auto"/>
            <w:noWrap/>
            <w:vAlign w:val="center"/>
          </w:tcPr>
          <w:p w14:paraId="1BAC993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30226</w:t>
            </w:r>
          </w:p>
        </w:tc>
        <w:tc>
          <w:tcPr>
            <w:tcW w:w="2258" w:type="dxa"/>
            <w:gridSpan w:val="2"/>
            <w:tcBorders>
              <w:top w:val="nil"/>
              <w:left w:val="nil"/>
              <w:bottom w:val="single" w:color="auto" w:sz="4" w:space="0"/>
              <w:right w:val="single" w:color="auto" w:sz="4" w:space="0"/>
            </w:tcBorders>
            <w:shd w:val="clear" w:color="auto" w:fill="auto"/>
            <w:noWrap/>
            <w:vAlign w:val="center"/>
          </w:tcPr>
          <w:p w14:paraId="7F49EE4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劳务费</w:t>
            </w:r>
          </w:p>
        </w:tc>
        <w:tc>
          <w:tcPr>
            <w:tcW w:w="851" w:type="dxa"/>
            <w:gridSpan w:val="2"/>
            <w:tcBorders>
              <w:top w:val="nil"/>
              <w:left w:val="nil"/>
              <w:bottom w:val="single" w:color="auto" w:sz="4" w:space="0"/>
              <w:right w:val="single" w:color="auto" w:sz="4" w:space="0"/>
            </w:tcBorders>
            <w:shd w:val="clear" w:color="auto" w:fill="auto"/>
            <w:noWrap/>
            <w:vAlign w:val="center"/>
          </w:tcPr>
          <w:p w14:paraId="70F3B8D9">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color w:val="000000"/>
                <w:kern w:val="0"/>
                <w:sz w:val="22"/>
                <w:szCs w:val="22"/>
                <w:u w:val="none"/>
                <w:lang w:val="en-US" w:eastAsia="zh-CN" w:bidi="ar"/>
              </w:rPr>
              <w:t>1.76</w:t>
            </w:r>
          </w:p>
        </w:tc>
        <w:tc>
          <w:tcPr>
            <w:tcW w:w="880" w:type="dxa"/>
            <w:tcBorders>
              <w:top w:val="nil"/>
              <w:left w:val="nil"/>
              <w:bottom w:val="single" w:color="auto" w:sz="4" w:space="0"/>
              <w:right w:val="single" w:color="auto" w:sz="4" w:space="0"/>
            </w:tcBorders>
            <w:shd w:val="clear" w:color="auto" w:fill="auto"/>
            <w:noWrap/>
            <w:vAlign w:val="center"/>
          </w:tcPr>
          <w:p w14:paraId="092C944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399</w:t>
            </w:r>
          </w:p>
        </w:tc>
        <w:tc>
          <w:tcPr>
            <w:tcW w:w="4240" w:type="dxa"/>
            <w:gridSpan w:val="3"/>
            <w:tcBorders>
              <w:top w:val="nil"/>
              <w:left w:val="nil"/>
              <w:bottom w:val="single" w:color="auto" w:sz="4" w:space="0"/>
              <w:right w:val="single" w:color="auto" w:sz="4" w:space="0"/>
            </w:tcBorders>
            <w:shd w:val="clear" w:color="auto" w:fill="auto"/>
            <w:noWrap/>
            <w:vAlign w:val="center"/>
          </w:tcPr>
          <w:p w14:paraId="77B6943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其他支出</w:t>
            </w:r>
          </w:p>
        </w:tc>
        <w:tc>
          <w:tcPr>
            <w:tcW w:w="812" w:type="dxa"/>
            <w:gridSpan w:val="2"/>
            <w:tcBorders>
              <w:top w:val="nil"/>
              <w:left w:val="nil"/>
              <w:bottom w:val="single" w:color="auto" w:sz="4" w:space="0"/>
              <w:right w:val="single" w:color="auto" w:sz="4" w:space="0"/>
            </w:tcBorders>
            <w:shd w:val="clear" w:color="auto" w:fill="auto"/>
            <w:noWrap/>
            <w:vAlign w:val="center"/>
          </w:tcPr>
          <w:p w14:paraId="6E501940">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color w:val="000000"/>
                <w:kern w:val="0"/>
                <w:sz w:val="22"/>
                <w:szCs w:val="22"/>
                <w:u w:val="none"/>
                <w:lang w:val="en-US" w:eastAsia="zh-CN" w:bidi="ar"/>
              </w:rPr>
              <w:t>0.00</w:t>
            </w:r>
          </w:p>
        </w:tc>
      </w:tr>
      <w:tr w14:paraId="74CFB4B4">
        <w:tblPrEx>
          <w:tblCellMar>
            <w:top w:w="0" w:type="dxa"/>
            <w:left w:w="108" w:type="dxa"/>
            <w:bottom w:w="0" w:type="dxa"/>
            <w:right w:w="108" w:type="dxa"/>
          </w:tblCellMar>
        </w:tblPrEx>
        <w:trPr>
          <w:trHeight w:val="284" w:hRule="exact"/>
        </w:trPr>
        <w:tc>
          <w:tcPr>
            <w:tcW w:w="1201" w:type="dxa"/>
            <w:gridSpan w:val="2"/>
            <w:tcBorders>
              <w:top w:val="nil"/>
              <w:left w:val="single" w:color="auto" w:sz="4" w:space="0"/>
              <w:bottom w:val="single" w:color="auto" w:sz="4" w:space="0"/>
              <w:right w:val="single" w:color="auto" w:sz="4" w:space="0"/>
            </w:tcBorders>
            <w:shd w:val="clear" w:color="auto" w:fill="auto"/>
            <w:noWrap/>
            <w:vAlign w:val="center"/>
          </w:tcPr>
          <w:p w14:paraId="76B4409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30307</w:t>
            </w:r>
          </w:p>
        </w:tc>
        <w:tc>
          <w:tcPr>
            <w:tcW w:w="3503" w:type="dxa"/>
            <w:gridSpan w:val="3"/>
            <w:tcBorders>
              <w:top w:val="nil"/>
              <w:left w:val="nil"/>
              <w:bottom w:val="single" w:color="auto" w:sz="4" w:space="0"/>
              <w:right w:val="single" w:color="auto" w:sz="4" w:space="0"/>
            </w:tcBorders>
            <w:shd w:val="clear" w:color="auto" w:fill="auto"/>
            <w:noWrap/>
            <w:vAlign w:val="center"/>
          </w:tcPr>
          <w:p w14:paraId="795A192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医疗费补助</w:t>
            </w:r>
          </w:p>
        </w:tc>
        <w:tc>
          <w:tcPr>
            <w:tcW w:w="896" w:type="dxa"/>
            <w:gridSpan w:val="2"/>
            <w:tcBorders>
              <w:top w:val="nil"/>
              <w:left w:val="nil"/>
              <w:bottom w:val="single" w:color="auto" w:sz="4" w:space="0"/>
              <w:right w:val="single" w:color="auto" w:sz="4" w:space="0"/>
            </w:tcBorders>
            <w:shd w:val="clear" w:color="auto" w:fill="auto"/>
            <w:noWrap/>
            <w:vAlign w:val="center"/>
          </w:tcPr>
          <w:p w14:paraId="6F0F7A28">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color w:val="000000"/>
                <w:kern w:val="0"/>
                <w:sz w:val="22"/>
                <w:szCs w:val="22"/>
                <w:u w:val="none"/>
                <w:lang w:val="en-US" w:eastAsia="zh-CN" w:bidi="ar"/>
              </w:rPr>
              <w:t>0.75</w:t>
            </w:r>
          </w:p>
        </w:tc>
        <w:tc>
          <w:tcPr>
            <w:tcW w:w="973" w:type="dxa"/>
            <w:tcBorders>
              <w:top w:val="nil"/>
              <w:left w:val="nil"/>
              <w:bottom w:val="single" w:color="auto" w:sz="4" w:space="0"/>
              <w:right w:val="single" w:color="auto" w:sz="4" w:space="0"/>
            </w:tcBorders>
            <w:shd w:val="clear" w:color="auto" w:fill="auto"/>
            <w:noWrap/>
            <w:vAlign w:val="center"/>
          </w:tcPr>
          <w:p w14:paraId="1F2AF82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30227</w:t>
            </w:r>
          </w:p>
        </w:tc>
        <w:tc>
          <w:tcPr>
            <w:tcW w:w="2258" w:type="dxa"/>
            <w:gridSpan w:val="2"/>
            <w:tcBorders>
              <w:top w:val="nil"/>
              <w:left w:val="nil"/>
              <w:bottom w:val="single" w:color="auto" w:sz="4" w:space="0"/>
              <w:right w:val="single" w:color="auto" w:sz="4" w:space="0"/>
            </w:tcBorders>
            <w:shd w:val="clear" w:color="auto" w:fill="auto"/>
            <w:noWrap/>
            <w:vAlign w:val="center"/>
          </w:tcPr>
          <w:p w14:paraId="3C7326D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委托业务费</w:t>
            </w:r>
          </w:p>
        </w:tc>
        <w:tc>
          <w:tcPr>
            <w:tcW w:w="851" w:type="dxa"/>
            <w:gridSpan w:val="2"/>
            <w:tcBorders>
              <w:top w:val="nil"/>
              <w:left w:val="nil"/>
              <w:bottom w:val="single" w:color="auto" w:sz="4" w:space="0"/>
              <w:right w:val="single" w:color="auto" w:sz="4" w:space="0"/>
            </w:tcBorders>
            <w:shd w:val="clear" w:color="auto" w:fill="auto"/>
            <w:noWrap/>
            <w:vAlign w:val="center"/>
          </w:tcPr>
          <w:p w14:paraId="4CCF322A">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color w:val="000000"/>
                <w:kern w:val="0"/>
                <w:sz w:val="22"/>
                <w:szCs w:val="22"/>
                <w:u w:val="none"/>
                <w:lang w:val="en-US" w:eastAsia="zh-CN" w:bidi="ar"/>
              </w:rPr>
              <w:t>0.00</w:t>
            </w:r>
          </w:p>
        </w:tc>
        <w:tc>
          <w:tcPr>
            <w:tcW w:w="880" w:type="dxa"/>
            <w:tcBorders>
              <w:top w:val="nil"/>
              <w:left w:val="nil"/>
              <w:bottom w:val="single" w:color="auto" w:sz="4" w:space="0"/>
              <w:right w:val="single" w:color="auto" w:sz="4" w:space="0"/>
            </w:tcBorders>
            <w:shd w:val="clear" w:color="auto" w:fill="auto"/>
            <w:noWrap/>
            <w:vAlign w:val="center"/>
          </w:tcPr>
          <w:p w14:paraId="7223665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39907</w:t>
            </w:r>
          </w:p>
        </w:tc>
        <w:tc>
          <w:tcPr>
            <w:tcW w:w="4240" w:type="dxa"/>
            <w:gridSpan w:val="3"/>
            <w:tcBorders>
              <w:top w:val="nil"/>
              <w:left w:val="nil"/>
              <w:bottom w:val="single" w:color="auto" w:sz="4" w:space="0"/>
              <w:right w:val="single" w:color="auto" w:sz="4" w:space="0"/>
            </w:tcBorders>
            <w:shd w:val="clear" w:color="auto" w:fill="auto"/>
            <w:noWrap/>
            <w:vAlign w:val="center"/>
          </w:tcPr>
          <w:p w14:paraId="5420CE4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国家赔偿费用支出</w:t>
            </w:r>
          </w:p>
        </w:tc>
        <w:tc>
          <w:tcPr>
            <w:tcW w:w="812" w:type="dxa"/>
            <w:gridSpan w:val="2"/>
            <w:tcBorders>
              <w:top w:val="nil"/>
              <w:left w:val="nil"/>
              <w:bottom w:val="single" w:color="auto" w:sz="4" w:space="0"/>
              <w:right w:val="single" w:color="auto" w:sz="4" w:space="0"/>
            </w:tcBorders>
            <w:shd w:val="clear" w:color="auto" w:fill="auto"/>
            <w:noWrap/>
            <w:vAlign w:val="center"/>
          </w:tcPr>
          <w:p w14:paraId="65F880BA">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color w:val="000000"/>
                <w:kern w:val="0"/>
                <w:sz w:val="22"/>
                <w:szCs w:val="22"/>
                <w:u w:val="none"/>
                <w:lang w:val="en-US" w:eastAsia="zh-CN" w:bidi="ar"/>
              </w:rPr>
              <w:t>0.00</w:t>
            </w:r>
          </w:p>
        </w:tc>
      </w:tr>
      <w:tr w14:paraId="2CD1F957">
        <w:tblPrEx>
          <w:tblCellMar>
            <w:top w:w="0" w:type="dxa"/>
            <w:left w:w="108" w:type="dxa"/>
            <w:bottom w:w="0" w:type="dxa"/>
            <w:right w:w="108" w:type="dxa"/>
          </w:tblCellMar>
        </w:tblPrEx>
        <w:trPr>
          <w:trHeight w:val="284" w:hRule="exact"/>
        </w:trPr>
        <w:tc>
          <w:tcPr>
            <w:tcW w:w="1201" w:type="dxa"/>
            <w:gridSpan w:val="2"/>
            <w:tcBorders>
              <w:top w:val="nil"/>
              <w:left w:val="single" w:color="auto" w:sz="4" w:space="0"/>
              <w:bottom w:val="single" w:color="auto" w:sz="4" w:space="0"/>
              <w:right w:val="single" w:color="auto" w:sz="4" w:space="0"/>
            </w:tcBorders>
            <w:shd w:val="clear" w:color="auto" w:fill="auto"/>
            <w:noWrap/>
            <w:vAlign w:val="center"/>
          </w:tcPr>
          <w:p w14:paraId="3F4A344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30308</w:t>
            </w:r>
          </w:p>
        </w:tc>
        <w:tc>
          <w:tcPr>
            <w:tcW w:w="3503" w:type="dxa"/>
            <w:gridSpan w:val="3"/>
            <w:tcBorders>
              <w:top w:val="nil"/>
              <w:left w:val="nil"/>
              <w:bottom w:val="single" w:color="auto" w:sz="4" w:space="0"/>
              <w:right w:val="single" w:color="auto" w:sz="4" w:space="0"/>
            </w:tcBorders>
            <w:shd w:val="clear" w:color="auto" w:fill="auto"/>
            <w:noWrap/>
            <w:vAlign w:val="center"/>
          </w:tcPr>
          <w:p w14:paraId="624AC93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助学金</w:t>
            </w:r>
          </w:p>
        </w:tc>
        <w:tc>
          <w:tcPr>
            <w:tcW w:w="896" w:type="dxa"/>
            <w:gridSpan w:val="2"/>
            <w:tcBorders>
              <w:top w:val="nil"/>
              <w:left w:val="nil"/>
              <w:bottom w:val="single" w:color="auto" w:sz="4" w:space="0"/>
              <w:right w:val="single" w:color="auto" w:sz="4" w:space="0"/>
            </w:tcBorders>
            <w:shd w:val="clear" w:color="auto" w:fill="auto"/>
            <w:noWrap/>
            <w:vAlign w:val="center"/>
          </w:tcPr>
          <w:p w14:paraId="1A0A61D5">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color w:val="000000"/>
                <w:kern w:val="0"/>
                <w:sz w:val="22"/>
                <w:szCs w:val="22"/>
                <w:u w:val="none"/>
                <w:lang w:val="en-US" w:eastAsia="zh-CN" w:bidi="ar"/>
              </w:rPr>
              <w:t>0.00</w:t>
            </w:r>
          </w:p>
        </w:tc>
        <w:tc>
          <w:tcPr>
            <w:tcW w:w="973" w:type="dxa"/>
            <w:tcBorders>
              <w:top w:val="nil"/>
              <w:left w:val="nil"/>
              <w:bottom w:val="single" w:color="auto" w:sz="4" w:space="0"/>
              <w:right w:val="single" w:color="auto" w:sz="4" w:space="0"/>
            </w:tcBorders>
            <w:shd w:val="clear" w:color="auto" w:fill="auto"/>
            <w:noWrap/>
            <w:vAlign w:val="center"/>
          </w:tcPr>
          <w:p w14:paraId="39BDAAD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30228</w:t>
            </w:r>
          </w:p>
        </w:tc>
        <w:tc>
          <w:tcPr>
            <w:tcW w:w="2258" w:type="dxa"/>
            <w:gridSpan w:val="2"/>
            <w:tcBorders>
              <w:top w:val="nil"/>
              <w:left w:val="nil"/>
              <w:bottom w:val="single" w:color="auto" w:sz="4" w:space="0"/>
              <w:right w:val="single" w:color="auto" w:sz="4" w:space="0"/>
            </w:tcBorders>
            <w:shd w:val="clear" w:color="auto" w:fill="auto"/>
            <w:noWrap/>
            <w:vAlign w:val="center"/>
          </w:tcPr>
          <w:p w14:paraId="5AD08CE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工会经费</w:t>
            </w:r>
          </w:p>
        </w:tc>
        <w:tc>
          <w:tcPr>
            <w:tcW w:w="851" w:type="dxa"/>
            <w:gridSpan w:val="2"/>
            <w:tcBorders>
              <w:top w:val="nil"/>
              <w:left w:val="nil"/>
              <w:bottom w:val="single" w:color="auto" w:sz="4" w:space="0"/>
              <w:right w:val="single" w:color="auto" w:sz="4" w:space="0"/>
            </w:tcBorders>
            <w:shd w:val="clear" w:color="auto" w:fill="auto"/>
            <w:noWrap/>
            <w:vAlign w:val="center"/>
          </w:tcPr>
          <w:p w14:paraId="7D928368">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color w:val="000000"/>
                <w:kern w:val="0"/>
                <w:sz w:val="22"/>
                <w:szCs w:val="22"/>
                <w:u w:val="none"/>
                <w:lang w:val="en-US" w:eastAsia="zh-CN" w:bidi="ar"/>
              </w:rPr>
              <w:t>3.52</w:t>
            </w:r>
          </w:p>
        </w:tc>
        <w:tc>
          <w:tcPr>
            <w:tcW w:w="880" w:type="dxa"/>
            <w:tcBorders>
              <w:top w:val="nil"/>
              <w:left w:val="nil"/>
              <w:bottom w:val="single" w:color="auto" w:sz="4" w:space="0"/>
              <w:right w:val="single" w:color="auto" w:sz="4" w:space="0"/>
            </w:tcBorders>
            <w:shd w:val="clear" w:color="auto" w:fill="auto"/>
            <w:noWrap/>
            <w:vAlign w:val="center"/>
          </w:tcPr>
          <w:p w14:paraId="539A741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39908</w:t>
            </w:r>
          </w:p>
        </w:tc>
        <w:tc>
          <w:tcPr>
            <w:tcW w:w="4240" w:type="dxa"/>
            <w:gridSpan w:val="3"/>
            <w:tcBorders>
              <w:top w:val="nil"/>
              <w:left w:val="nil"/>
              <w:bottom w:val="single" w:color="auto" w:sz="4" w:space="0"/>
              <w:right w:val="single" w:color="auto" w:sz="4" w:space="0"/>
            </w:tcBorders>
            <w:shd w:val="clear" w:color="auto" w:fill="auto"/>
            <w:noWrap/>
            <w:vAlign w:val="center"/>
          </w:tcPr>
          <w:p w14:paraId="31884A7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对民间非营利组织和群众性自治组织补贴</w:t>
            </w:r>
          </w:p>
        </w:tc>
        <w:tc>
          <w:tcPr>
            <w:tcW w:w="812" w:type="dxa"/>
            <w:gridSpan w:val="2"/>
            <w:tcBorders>
              <w:top w:val="nil"/>
              <w:left w:val="nil"/>
              <w:bottom w:val="single" w:color="auto" w:sz="4" w:space="0"/>
              <w:right w:val="single" w:color="auto" w:sz="4" w:space="0"/>
            </w:tcBorders>
            <w:shd w:val="clear" w:color="auto" w:fill="auto"/>
            <w:noWrap/>
            <w:vAlign w:val="center"/>
          </w:tcPr>
          <w:p w14:paraId="46879062">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color w:val="000000"/>
                <w:kern w:val="0"/>
                <w:sz w:val="22"/>
                <w:szCs w:val="22"/>
                <w:u w:val="none"/>
                <w:lang w:val="en-US" w:eastAsia="zh-CN" w:bidi="ar"/>
              </w:rPr>
              <w:t>0.00</w:t>
            </w:r>
          </w:p>
        </w:tc>
      </w:tr>
      <w:tr w14:paraId="0364CD6A">
        <w:tblPrEx>
          <w:tblCellMar>
            <w:top w:w="0" w:type="dxa"/>
            <w:left w:w="108" w:type="dxa"/>
            <w:bottom w:w="0" w:type="dxa"/>
            <w:right w:w="108" w:type="dxa"/>
          </w:tblCellMar>
        </w:tblPrEx>
        <w:trPr>
          <w:trHeight w:val="284" w:hRule="exact"/>
        </w:trPr>
        <w:tc>
          <w:tcPr>
            <w:tcW w:w="1201" w:type="dxa"/>
            <w:gridSpan w:val="2"/>
            <w:tcBorders>
              <w:top w:val="nil"/>
              <w:left w:val="single" w:color="auto" w:sz="4" w:space="0"/>
              <w:bottom w:val="single" w:color="auto" w:sz="4" w:space="0"/>
              <w:right w:val="single" w:color="auto" w:sz="4" w:space="0"/>
            </w:tcBorders>
            <w:shd w:val="clear" w:color="auto" w:fill="auto"/>
            <w:noWrap/>
            <w:vAlign w:val="center"/>
          </w:tcPr>
          <w:p w14:paraId="797EFC2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30309</w:t>
            </w:r>
          </w:p>
        </w:tc>
        <w:tc>
          <w:tcPr>
            <w:tcW w:w="3503" w:type="dxa"/>
            <w:gridSpan w:val="3"/>
            <w:tcBorders>
              <w:top w:val="nil"/>
              <w:left w:val="nil"/>
              <w:bottom w:val="single" w:color="auto" w:sz="4" w:space="0"/>
              <w:right w:val="single" w:color="auto" w:sz="4" w:space="0"/>
            </w:tcBorders>
            <w:shd w:val="clear" w:color="auto" w:fill="auto"/>
            <w:noWrap/>
            <w:vAlign w:val="center"/>
          </w:tcPr>
          <w:p w14:paraId="74574E6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奖励金</w:t>
            </w:r>
          </w:p>
        </w:tc>
        <w:tc>
          <w:tcPr>
            <w:tcW w:w="896" w:type="dxa"/>
            <w:gridSpan w:val="2"/>
            <w:tcBorders>
              <w:top w:val="nil"/>
              <w:left w:val="nil"/>
              <w:bottom w:val="single" w:color="auto" w:sz="4" w:space="0"/>
              <w:right w:val="single" w:color="auto" w:sz="4" w:space="0"/>
            </w:tcBorders>
            <w:shd w:val="clear" w:color="auto" w:fill="auto"/>
            <w:noWrap/>
            <w:vAlign w:val="center"/>
          </w:tcPr>
          <w:p w14:paraId="7F527D32">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color w:val="000000"/>
                <w:kern w:val="0"/>
                <w:sz w:val="22"/>
                <w:szCs w:val="22"/>
                <w:u w:val="none"/>
                <w:lang w:val="en-US" w:eastAsia="zh-CN" w:bidi="ar"/>
              </w:rPr>
              <w:t>0.00</w:t>
            </w:r>
          </w:p>
        </w:tc>
        <w:tc>
          <w:tcPr>
            <w:tcW w:w="973" w:type="dxa"/>
            <w:tcBorders>
              <w:top w:val="nil"/>
              <w:left w:val="nil"/>
              <w:bottom w:val="single" w:color="auto" w:sz="4" w:space="0"/>
              <w:right w:val="single" w:color="auto" w:sz="4" w:space="0"/>
            </w:tcBorders>
            <w:shd w:val="clear" w:color="auto" w:fill="auto"/>
            <w:noWrap/>
            <w:vAlign w:val="center"/>
          </w:tcPr>
          <w:p w14:paraId="75F3651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30229</w:t>
            </w:r>
          </w:p>
        </w:tc>
        <w:tc>
          <w:tcPr>
            <w:tcW w:w="2258" w:type="dxa"/>
            <w:gridSpan w:val="2"/>
            <w:tcBorders>
              <w:top w:val="nil"/>
              <w:left w:val="nil"/>
              <w:bottom w:val="single" w:color="auto" w:sz="4" w:space="0"/>
              <w:right w:val="single" w:color="auto" w:sz="4" w:space="0"/>
            </w:tcBorders>
            <w:shd w:val="clear" w:color="auto" w:fill="auto"/>
            <w:noWrap/>
            <w:vAlign w:val="center"/>
          </w:tcPr>
          <w:p w14:paraId="2E5A20E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福利费</w:t>
            </w:r>
          </w:p>
        </w:tc>
        <w:tc>
          <w:tcPr>
            <w:tcW w:w="851" w:type="dxa"/>
            <w:gridSpan w:val="2"/>
            <w:tcBorders>
              <w:top w:val="nil"/>
              <w:left w:val="nil"/>
              <w:bottom w:val="single" w:color="auto" w:sz="4" w:space="0"/>
              <w:right w:val="single" w:color="auto" w:sz="4" w:space="0"/>
            </w:tcBorders>
            <w:shd w:val="clear" w:color="auto" w:fill="auto"/>
            <w:noWrap/>
            <w:vAlign w:val="center"/>
          </w:tcPr>
          <w:p w14:paraId="136DB296">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color w:val="000000"/>
                <w:kern w:val="0"/>
                <w:sz w:val="22"/>
                <w:szCs w:val="22"/>
                <w:u w:val="none"/>
                <w:lang w:val="en-US" w:eastAsia="zh-CN" w:bidi="ar"/>
              </w:rPr>
              <w:t>0.00</w:t>
            </w:r>
          </w:p>
        </w:tc>
        <w:tc>
          <w:tcPr>
            <w:tcW w:w="880" w:type="dxa"/>
            <w:tcBorders>
              <w:top w:val="nil"/>
              <w:left w:val="nil"/>
              <w:bottom w:val="single" w:color="auto" w:sz="4" w:space="0"/>
              <w:right w:val="single" w:color="auto" w:sz="4" w:space="0"/>
            </w:tcBorders>
            <w:shd w:val="clear" w:color="auto" w:fill="auto"/>
            <w:noWrap/>
            <w:vAlign w:val="center"/>
          </w:tcPr>
          <w:p w14:paraId="35651FD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39909</w:t>
            </w:r>
          </w:p>
        </w:tc>
        <w:tc>
          <w:tcPr>
            <w:tcW w:w="4240" w:type="dxa"/>
            <w:gridSpan w:val="3"/>
            <w:tcBorders>
              <w:top w:val="nil"/>
              <w:left w:val="nil"/>
              <w:bottom w:val="single" w:color="auto" w:sz="4" w:space="0"/>
              <w:right w:val="single" w:color="auto" w:sz="4" w:space="0"/>
            </w:tcBorders>
            <w:shd w:val="clear" w:color="auto" w:fill="auto"/>
            <w:noWrap/>
            <w:vAlign w:val="center"/>
          </w:tcPr>
          <w:p w14:paraId="2E1E851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经常性赠与</w:t>
            </w:r>
          </w:p>
          <w:p w14:paraId="678BFD0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资本性赠与</w:t>
            </w:r>
          </w:p>
          <w:p w14:paraId="7EC0A343">
            <w:pPr>
              <w:widowControl/>
              <w:jc w:val="left"/>
              <w:rPr>
                <w:rFonts w:ascii="宋体" w:hAnsi="宋体" w:eastAsia="宋体" w:cs="宋体"/>
                <w:color w:val="000000"/>
                <w:kern w:val="0"/>
                <w:szCs w:val="20"/>
              </w:rPr>
            </w:pPr>
          </w:p>
          <w:tbl>
            <w:tblPr>
              <w:tblStyle w:val="8"/>
              <w:tblW w:w="3946" w:type="dxa"/>
              <w:tblInd w:w="0" w:type="dxa"/>
              <w:tblLayout w:type="fixed"/>
              <w:tblCellMar>
                <w:top w:w="0" w:type="dxa"/>
                <w:left w:w="108" w:type="dxa"/>
                <w:bottom w:w="0" w:type="dxa"/>
                <w:right w:w="108" w:type="dxa"/>
              </w:tblCellMar>
            </w:tblPr>
            <w:tblGrid>
              <w:gridCol w:w="3946"/>
            </w:tblGrid>
            <w:tr w14:paraId="104EB5AE">
              <w:tblPrEx>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EB02BD">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经常性赠与</w:t>
                  </w:r>
                </w:p>
              </w:tc>
            </w:tr>
            <w:tr w14:paraId="0333E353">
              <w:tblPrEx>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B7A21D">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资本性赠与</w:t>
                  </w:r>
                </w:p>
              </w:tc>
            </w:tr>
          </w:tbl>
          <w:p w14:paraId="5130BCFD">
            <w:pPr>
              <w:widowControl/>
              <w:jc w:val="left"/>
              <w:rPr>
                <w:rFonts w:ascii="宋体" w:hAnsi="宋体" w:eastAsia="宋体" w:cs="宋体"/>
                <w:color w:val="000000"/>
                <w:kern w:val="0"/>
                <w:szCs w:val="20"/>
              </w:rPr>
            </w:pPr>
          </w:p>
          <w:tbl>
            <w:tblPr>
              <w:tblStyle w:val="8"/>
              <w:tblW w:w="3946" w:type="dxa"/>
              <w:tblInd w:w="0" w:type="dxa"/>
              <w:tblLayout w:type="fixed"/>
              <w:tblCellMar>
                <w:top w:w="0" w:type="dxa"/>
                <w:left w:w="108" w:type="dxa"/>
                <w:bottom w:w="0" w:type="dxa"/>
                <w:right w:w="108" w:type="dxa"/>
              </w:tblCellMar>
            </w:tblPr>
            <w:tblGrid>
              <w:gridCol w:w="3946"/>
            </w:tblGrid>
            <w:tr w14:paraId="117ABCB1">
              <w:tblPrEx>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9259FF">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经常性赠与</w:t>
                  </w:r>
                </w:p>
              </w:tc>
            </w:tr>
            <w:tr w14:paraId="6EC82674">
              <w:tblPrEx>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27DD61">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资本性赠与</w:t>
                  </w:r>
                </w:p>
              </w:tc>
            </w:tr>
          </w:tbl>
          <w:p w14:paraId="6282C9B1">
            <w:pPr>
              <w:widowControl/>
              <w:jc w:val="left"/>
              <w:rPr>
                <w:rFonts w:ascii="宋体" w:hAnsi="宋体" w:eastAsia="宋体" w:cs="宋体"/>
                <w:color w:val="000000"/>
                <w:kern w:val="0"/>
                <w:szCs w:val="20"/>
              </w:rPr>
            </w:pPr>
          </w:p>
        </w:tc>
        <w:tc>
          <w:tcPr>
            <w:tcW w:w="812" w:type="dxa"/>
            <w:gridSpan w:val="2"/>
            <w:tcBorders>
              <w:top w:val="nil"/>
              <w:left w:val="nil"/>
              <w:bottom w:val="single" w:color="auto" w:sz="4" w:space="0"/>
              <w:right w:val="single" w:color="auto" w:sz="4" w:space="0"/>
            </w:tcBorders>
            <w:shd w:val="clear" w:color="auto" w:fill="auto"/>
            <w:noWrap/>
            <w:vAlign w:val="center"/>
          </w:tcPr>
          <w:p w14:paraId="04DAB372">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color w:val="000000"/>
                <w:kern w:val="0"/>
                <w:sz w:val="22"/>
                <w:szCs w:val="22"/>
                <w:u w:val="none"/>
                <w:lang w:val="en-US" w:eastAsia="zh-CN" w:bidi="ar"/>
              </w:rPr>
              <w:t>0.00</w:t>
            </w:r>
          </w:p>
        </w:tc>
      </w:tr>
      <w:tr w14:paraId="7B743545">
        <w:tblPrEx>
          <w:tblCellMar>
            <w:top w:w="0" w:type="dxa"/>
            <w:left w:w="108" w:type="dxa"/>
            <w:bottom w:w="0" w:type="dxa"/>
            <w:right w:w="108" w:type="dxa"/>
          </w:tblCellMar>
        </w:tblPrEx>
        <w:trPr>
          <w:trHeight w:val="284" w:hRule="exact"/>
        </w:trPr>
        <w:tc>
          <w:tcPr>
            <w:tcW w:w="1201" w:type="dxa"/>
            <w:gridSpan w:val="2"/>
            <w:tcBorders>
              <w:top w:val="nil"/>
              <w:left w:val="single" w:color="auto" w:sz="4" w:space="0"/>
              <w:bottom w:val="single" w:color="auto" w:sz="4" w:space="0"/>
              <w:right w:val="single" w:color="auto" w:sz="4" w:space="0"/>
            </w:tcBorders>
            <w:shd w:val="clear" w:color="auto" w:fill="auto"/>
            <w:noWrap/>
            <w:vAlign w:val="center"/>
          </w:tcPr>
          <w:p w14:paraId="3CDCB1C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30310</w:t>
            </w:r>
          </w:p>
        </w:tc>
        <w:tc>
          <w:tcPr>
            <w:tcW w:w="3503" w:type="dxa"/>
            <w:gridSpan w:val="3"/>
            <w:tcBorders>
              <w:top w:val="nil"/>
              <w:left w:val="nil"/>
              <w:bottom w:val="single" w:color="auto" w:sz="4" w:space="0"/>
              <w:right w:val="single" w:color="auto" w:sz="4" w:space="0"/>
            </w:tcBorders>
            <w:shd w:val="clear" w:color="auto" w:fill="auto"/>
            <w:noWrap/>
            <w:vAlign w:val="center"/>
          </w:tcPr>
          <w:p w14:paraId="0BF98CD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个人农业生产补贴</w:t>
            </w:r>
          </w:p>
        </w:tc>
        <w:tc>
          <w:tcPr>
            <w:tcW w:w="896" w:type="dxa"/>
            <w:gridSpan w:val="2"/>
            <w:tcBorders>
              <w:top w:val="nil"/>
              <w:left w:val="nil"/>
              <w:bottom w:val="single" w:color="auto" w:sz="4" w:space="0"/>
              <w:right w:val="single" w:color="auto" w:sz="4" w:space="0"/>
            </w:tcBorders>
            <w:shd w:val="clear" w:color="auto" w:fill="auto"/>
            <w:noWrap/>
            <w:vAlign w:val="center"/>
          </w:tcPr>
          <w:p w14:paraId="619FEB7D">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color w:val="000000"/>
                <w:kern w:val="0"/>
                <w:sz w:val="22"/>
                <w:szCs w:val="22"/>
                <w:u w:val="none"/>
                <w:lang w:val="en-US" w:eastAsia="zh-CN" w:bidi="ar"/>
              </w:rPr>
              <w:t>0.00</w:t>
            </w:r>
          </w:p>
        </w:tc>
        <w:tc>
          <w:tcPr>
            <w:tcW w:w="973" w:type="dxa"/>
            <w:tcBorders>
              <w:top w:val="nil"/>
              <w:left w:val="nil"/>
              <w:bottom w:val="single" w:color="auto" w:sz="4" w:space="0"/>
              <w:right w:val="single" w:color="auto" w:sz="4" w:space="0"/>
            </w:tcBorders>
            <w:shd w:val="clear" w:color="auto" w:fill="auto"/>
            <w:noWrap/>
            <w:vAlign w:val="center"/>
          </w:tcPr>
          <w:p w14:paraId="20529D0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30231</w:t>
            </w:r>
          </w:p>
        </w:tc>
        <w:tc>
          <w:tcPr>
            <w:tcW w:w="2258" w:type="dxa"/>
            <w:gridSpan w:val="2"/>
            <w:tcBorders>
              <w:top w:val="nil"/>
              <w:left w:val="nil"/>
              <w:bottom w:val="single" w:color="auto" w:sz="4" w:space="0"/>
              <w:right w:val="single" w:color="auto" w:sz="4" w:space="0"/>
            </w:tcBorders>
            <w:shd w:val="clear" w:color="auto" w:fill="auto"/>
            <w:noWrap/>
            <w:vAlign w:val="center"/>
          </w:tcPr>
          <w:p w14:paraId="5080981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公务用车运行维护费</w:t>
            </w:r>
          </w:p>
        </w:tc>
        <w:tc>
          <w:tcPr>
            <w:tcW w:w="851" w:type="dxa"/>
            <w:gridSpan w:val="2"/>
            <w:tcBorders>
              <w:top w:val="nil"/>
              <w:left w:val="nil"/>
              <w:bottom w:val="single" w:color="auto" w:sz="4" w:space="0"/>
              <w:right w:val="single" w:color="auto" w:sz="4" w:space="0"/>
            </w:tcBorders>
            <w:shd w:val="clear" w:color="auto" w:fill="auto"/>
            <w:noWrap/>
            <w:vAlign w:val="center"/>
          </w:tcPr>
          <w:p w14:paraId="403607B6">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color w:val="000000"/>
                <w:kern w:val="0"/>
                <w:sz w:val="22"/>
                <w:szCs w:val="22"/>
                <w:u w:val="none"/>
                <w:lang w:val="en-US" w:eastAsia="zh-CN" w:bidi="ar"/>
              </w:rPr>
              <w:t>0.00</w:t>
            </w:r>
          </w:p>
        </w:tc>
        <w:tc>
          <w:tcPr>
            <w:tcW w:w="880" w:type="dxa"/>
            <w:tcBorders>
              <w:top w:val="nil"/>
              <w:left w:val="nil"/>
              <w:bottom w:val="single" w:color="auto" w:sz="4" w:space="0"/>
              <w:right w:val="single" w:color="auto" w:sz="4" w:space="0"/>
            </w:tcBorders>
            <w:shd w:val="clear" w:color="auto" w:fill="auto"/>
            <w:noWrap/>
            <w:vAlign w:val="center"/>
          </w:tcPr>
          <w:p w14:paraId="699D242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39910</w:t>
            </w:r>
          </w:p>
        </w:tc>
        <w:tc>
          <w:tcPr>
            <w:tcW w:w="4240" w:type="dxa"/>
            <w:gridSpan w:val="3"/>
            <w:tcBorders>
              <w:top w:val="nil"/>
              <w:left w:val="nil"/>
              <w:bottom w:val="single" w:color="auto" w:sz="4" w:space="0"/>
              <w:right w:val="single" w:color="auto" w:sz="4" w:space="0"/>
            </w:tcBorders>
            <w:shd w:val="clear" w:color="auto" w:fill="auto"/>
            <w:noWrap/>
            <w:vAlign w:val="center"/>
          </w:tcPr>
          <w:p w14:paraId="0A49D48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资本性赠与</w:t>
            </w:r>
          </w:p>
        </w:tc>
        <w:tc>
          <w:tcPr>
            <w:tcW w:w="812" w:type="dxa"/>
            <w:gridSpan w:val="2"/>
            <w:tcBorders>
              <w:top w:val="nil"/>
              <w:left w:val="nil"/>
              <w:bottom w:val="single" w:color="auto" w:sz="4" w:space="0"/>
              <w:right w:val="single" w:color="auto" w:sz="4" w:space="0"/>
            </w:tcBorders>
            <w:shd w:val="clear" w:color="auto" w:fill="auto"/>
            <w:noWrap/>
            <w:vAlign w:val="center"/>
          </w:tcPr>
          <w:p w14:paraId="454CF42F">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color w:val="000000"/>
                <w:kern w:val="0"/>
                <w:sz w:val="22"/>
                <w:szCs w:val="22"/>
                <w:u w:val="none"/>
                <w:lang w:val="en-US" w:eastAsia="zh-CN" w:bidi="ar"/>
              </w:rPr>
              <w:t>0.00</w:t>
            </w:r>
          </w:p>
        </w:tc>
      </w:tr>
      <w:tr w14:paraId="2D8AACF3">
        <w:tblPrEx>
          <w:tblCellMar>
            <w:top w:w="0" w:type="dxa"/>
            <w:left w:w="108" w:type="dxa"/>
            <w:bottom w:w="0" w:type="dxa"/>
            <w:right w:w="108" w:type="dxa"/>
          </w:tblCellMar>
        </w:tblPrEx>
        <w:trPr>
          <w:trHeight w:val="284" w:hRule="exact"/>
        </w:trPr>
        <w:tc>
          <w:tcPr>
            <w:tcW w:w="1201" w:type="dxa"/>
            <w:gridSpan w:val="2"/>
            <w:tcBorders>
              <w:top w:val="nil"/>
              <w:left w:val="single" w:color="auto" w:sz="4" w:space="0"/>
              <w:bottom w:val="single" w:color="auto" w:sz="4" w:space="0"/>
              <w:right w:val="single" w:color="auto" w:sz="4" w:space="0"/>
            </w:tcBorders>
            <w:shd w:val="clear" w:color="auto" w:fill="auto"/>
            <w:noWrap/>
            <w:vAlign w:val="center"/>
          </w:tcPr>
          <w:p w14:paraId="620409E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30311</w:t>
            </w:r>
          </w:p>
        </w:tc>
        <w:tc>
          <w:tcPr>
            <w:tcW w:w="3503" w:type="dxa"/>
            <w:gridSpan w:val="3"/>
            <w:tcBorders>
              <w:top w:val="nil"/>
              <w:left w:val="nil"/>
              <w:bottom w:val="single" w:color="auto" w:sz="4" w:space="0"/>
              <w:right w:val="single" w:color="auto" w:sz="4" w:space="0"/>
            </w:tcBorders>
            <w:shd w:val="clear" w:color="auto" w:fill="auto"/>
            <w:noWrap/>
            <w:vAlign w:val="center"/>
          </w:tcPr>
          <w:p w14:paraId="5BF72EE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代缴社会保险费</w:t>
            </w:r>
          </w:p>
        </w:tc>
        <w:tc>
          <w:tcPr>
            <w:tcW w:w="896" w:type="dxa"/>
            <w:gridSpan w:val="2"/>
            <w:tcBorders>
              <w:top w:val="nil"/>
              <w:left w:val="nil"/>
              <w:bottom w:val="single" w:color="auto" w:sz="4" w:space="0"/>
              <w:right w:val="single" w:color="auto" w:sz="4" w:space="0"/>
            </w:tcBorders>
            <w:shd w:val="clear" w:color="auto" w:fill="auto"/>
            <w:noWrap/>
            <w:vAlign w:val="center"/>
          </w:tcPr>
          <w:p w14:paraId="637884A9">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color w:val="000000"/>
                <w:kern w:val="0"/>
                <w:sz w:val="22"/>
                <w:szCs w:val="22"/>
                <w:u w:val="none"/>
                <w:lang w:val="en-US" w:eastAsia="zh-CN" w:bidi="ar"/>
              </w:rPr>
              <w:t>2.80</w:t>
            </w:r>
          </w:p>
        </w:tc>
        <w:tc>
          <w:tcPr>
            <w:tcW w:w="973" w:type="dxa"/>
            <w:tcBorders>
              <w:top w:val="nil"/>
              <w:left w:val="nil"/>
              <w:bottom w:val="single" w:color="auto" w:sz="4" w:space="0"/>
              <w:right w:val="single" w:color="auto" w:sz="4" w:space="0"/>
            </w:tcBorders>
            <w:shd w:val="clear" w:color="auto" w:fill="auto"/>
            <w:noWrap/>
            <w:vAlign w:val="center"/>
          </w:tcPr>
          <w:p w14:paraId="48ADDE5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30239</w:t>
            </w:r>
          </w:p>
        </w:tc>
        <w:tc>
          <w:tcPr>
            <w:tcW w:w="2258" w:type="dxa"/>
            <w:gridSpan w:val="2"/>
            <w:tcBorders>
              <w:top w:val="nil"/>
              <w:left w:val="nil"/>
              <w:bottom w:val="single" w:color="auto" w:sz="4" w:space="0"/>
              <w:right w:val="single" w:color="auto" w:sz="4" w:space="0"/>
            </w:tcBorders>
            <w:shd w:val="clear" w:color="auto" w:fill="auto"/>
            <w:noWrap/>
            <w:vAlign w:val="center"/>
          </w:tcPr>
          <w:p w14:paraId="29D9FAF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其他交通费用</w:t>
            </w:r>
          </w:p>
        </w:tc>
        <w:tc>
          <w:tcPr>
            <w:tcW w:w="851" w:type="dxa"/>
            <w:gridSpan w:val="2"/>
            <w:tcBorders>
              <w:top w:val="nil"/>
              <w:left w:val="nil"/>
              <w:bottom w:val="single" w:color="auto" w:sz="4" w:space="0"/>
              <w:right w:val="single" w:color="auto" w:sz="4" w:space="0"/>
            </w:tcBorders>
            <w:shd w:val="clear" w:color="auto" w:fill="auto"/>
            <w:noWrap/>
            <w:vAlign w:val="center"/>
          </w:tcPr>
          <w:p w14:paraId="18CFAC5B">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color w:val="000000"/>
                <w:kern w:val="0"/>
                <w:sz w:val="22"/>
                <w:szCs w:val="22"/>
                <w:u w:val="none"/>
                <w:lang w:val="en-US" w:eastAsia="zh-CN" w:bidi="ar"/>
              </w:rPr>
              <w:t>0.00</w:t>
            </w:r>
          </w:p>
        </w:tc>
        <w:tc>
          <w:tcPr>
            <w:tcW w:w="880" w:type="dxa"/>
            <w:tcBorders>
              <w:top w:val="nil"/>
              <w:left w:val="nil"/>
              <w:bottom w:val="single" w:color="auto" w:sz="4" w:space="0"/>
              <w:right w:val="single" w:color="auto" w:sz="4" w:space="0"/>
            </w:tcBorders>
            <w:shd w:val="clear" w:color="auto" w:fill="auto"/>
            <w:noWrap/>
            <w:vAlign w:val="center"/>
          </w:tcPr>
          <w:p w14:paraId="76FF434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39999</w:t>
            </w:r>
          </w:p>
        </w:tc>
        <w:tc>
          <w:tcPr>
            <w:tcW w:w="4240" w:type="dxa"/>
            <w:gridSpan w:val="3"/>
            <w:tcBorders>
              <w:top w:val="nil"/>
              <w:left w:val="nil"/>
              <w:bottom w:val="single" w:color="auto" w:sz="4" w:space="0"/>
              <w:right w:val="single" w:color="auto" w:sz="4" w:space="0"/>
            </w:tcBorders>
            <w:shd w:val="clear" w:color="auto" w:fill="auto"/>
            <w:noWrap/>
            <w:vAlign w:val="center"/>
          </w:tcPr>
          <w:p w14:paraId="2CF0698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其他支出</w:t>
            </w:r>
          </w:p>
        </w:tc>
        <w:tc>
          <w:tcPr>
            <w:tcW w:w="812" w:type="dxa"/>
            <w:gridSpan w:val="2"/>
            <w:tcBorders>
              <w:top w:val="nil"/>
              <w:left w:val="nil"/>
              <w:bottom w:val="single" w:color="auto" w:sz="4" w:space="0"/>
              <w:right w:val="single" w:color="auto" w:sz="4" w:space="0"/>
            </w:tcBorders>
            <w:shd w:val="clear" w:color="auto" w:fill="auto"/>
            <w:noWrap/>
            <w:vAlign w:val="center"/>
          </w:tcPr>
          <w:p w14:paraId="6F1EF82D">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color w:val="000000"/>
                <w:kern w:val="0"/>
                <w:sz w:val="22"/>
                <w:szCs w:val="22"/>
                <w:u w:val="none"/>
                <w:lang w:val="en-US" w:eastAsia="zh-CN" w:bidi="ar"/>
              </w:rPr>
              <w:t>0.00</w:t>
            </w:r>
          </w:p>
        </w:tc>
      </w:tr>
      <w:tr w14:paraId="1A3208A4">
        <w:tblPrEx>
          <w:tblCellMar>
            <w:top w:w="0" w:type="dxa"/>
            <w:left w:w="108" w:type="dxa"/>
            <w:bottom w:w="0" w:type="dxa"/>
            <w:right w:w="108" w:type="dxa"/>
          </w:tblCellMar>
        </w:tblPrEx>
        <w:trPr>
          <w:trHeight w:val="284" w:hRule="exact"/>
        </w:trPr>
        <w:tc>
          <w:tcPr>
            <w:tcW w:w="1201" w:type="dxa"/>
            <w:gridSpan w:val="2"/>
            <w:tcBorders>
              <w:top w:val="nil"/>
              <w:left w:val="single" w:color="auto" w:sz="4" w:space="0"/>
              <w:bottom w:val="single" w:color="auto" w:sz="4" w:space="0"/>
              <w:right w:val="single" w:color="auto" w:sz="4" w:space="0"/>
            </w:tcBorders>
            <w:shd w:val="clear" w:color="auto" w:fill="auto"/>
            <w:noWrap/>
            <w:vAlign w:val="center"/>
          </w:tcPr>
          <w:p w14:paraId="0E61604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30399</w:t>
            </w:r>
          </w:p>
        </w:tc>
        <w:tc>
          <w:tcPr>
            <w:tcW w:w="3503" w:type="dxa"/>
            <w:gridSpan w:val="3"/>
            <w:tcBorders>
              <w:top w:val="nil"/>
              <w:left w:val="nil"/>
              <w:bottom w:val="single" w:color="auto" w:sz="4" w:space="0"/>
              <w:right w:val="single" w:color="auto" w:sz="4" w:space="0"/>
            </w:tcBorders>
            <w:shd w:val="clear" w:color="auto" w:fill="auto"/>
            <w:noWrap/>
            <w:vAlign w:val="center"/>
          </w:tcPr>
          <w:p w14:paraId="082845E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其他对个人和家庭的补助</w:t>
            </w:r>
          </w:p>
        </w:tc>
        <w:tc>
          <w:tcPr>
            <w:tcW w:w="896" w:type="dxa"/>
            <w:gridSpan w:val="2"/>
            <w:tcBorders>
              <w:top w:val="nil"/>
              <w:left w:val="nil"/>
              <w:bottom w:val="single" w:color="auto" w:sz="4" w:space="0"/>
              <w:right w:val="single" w:color="auto" w:sz="4" w:space="0"/>
            </w:tcBorders>
            <w:shd w:val="clear" w:color="auto" w:fill="auto"/>
            <w:noWrap/>
            <w:vAlign w:val="center"/>
          </w:tcPr>
          <w:p w14:paraId="4D6B0FA6">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color w:val="000000"/>
                <w:kern w:val="0"/>
                <w:sz w:val="22"/>
                <w:szCs w:val="22"/>
                <w:u w:val="none"/>
                <w:lang w:val="en-US" w:eastAsia="zh-CN" w:bidi="ar"/>
              </w:rPr>
              <w:t>0.00</w:t>
            </w:r>
          </w:p>
        </w:tc>
        <w:tc>
          <w:tcPr>
            <w:tcW w:w="973" w:type="dxa"/>
            <w:tcBorders>
              <w:top w:val="nil"/>
              <w:left w:val="nil"/>
              <w:bottom w:val="single" w:color="auto" w:sz="4" w:space="0"/>
              <w:right w:val="single" w:color="auto" w:sz="4" w:space="0"/>
            </w:tcBorders>
            <w:shd w:val="clear" w:color="auto" w:fill="auto"/>
            <w:noWrap/>
            <w:vAlign w:val="center"/>
          </w:tcPr>
          <w:p w14:paraId="676D87F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30240</w:t>
            </w:r>
          </w:p>
        </w:tc>
        <w:tc>
          <w:tcPr>
            <w:tcW w:w="2258" w:type="dxa"/>
            <w:gridSpan w:val="2"/>
            <w:tcBorders>
              <w:top w:val="nil"/>
              <w:left w:val="nil"/>
              <w:bottom w:val="single" w:color="auto" w:sz="4" w:space="0"/>
              <w:right w:val="single" w:color="auto" w:sz="4" w:space="0"/>
            </w:tcBorders>
            <w:shd w:val="clear" w:color="auto" w:fill="auto"/>
            <w:noWrap/>
            <w:vAlign w:val="center"/>
          </w:tcPr>
          <w:p w14:paraId="2EEB842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税金及附加费用</w:t>
            </w:r>
          </w:p>
        </w:tc>
        <w:tc>
          <w:tcPr>
            <w:tcW w:w="851" w:type="dxa"/>
            <w:gridSpan w:val="2"/>
            <w:tcBorders>
              <w:top w:val="nil"/>
              <w:left w:val="nil"/>
              <w:bottom w:val="single" w:color="auto" w:sz="4" w:space="0"/>
              <w:right w:val="single" w:color="auto" w:sz="4" w:space="0"/>
            </w:tcBorders>
            <w:shd w:val="clear" w:color="auto" w:fill="auto"/>
            <w:noWrap/>
            <w:vAlign w:val="center"/>
          </w:tcPr>
          <w:p w14:paraId="75D86C64">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color w:val="000000"/>
                <w:kern w:val="0"/>
                <w:sz w:val="22"/>
                <w:szCs w:val="22"/>
                <w:u w:val="none"/>
                <w:lang w:val="en-US" w:eastAsia="zh-CN" w:bidi="ar"/>
              </w:rPr>
              <w:t>0.00</w:t>
            </w:r>
          </w:p>
        </w:tc>
        <w:tc>
          <w:tcPr>
            <w:tcW w:w="880" w:type="dxa"/>
            <w:tcBorders>
              <w:top w:val="nil"/>
              <w:left w:val="nil"/>
              <w:bottom w:val="single" w:color="auto" w:sz="4" w:space="0"/>
              <w:right w:val="single" w:color="auto" w:sz="4" w:space="0"/>
            </w:tcBorders>
            <w:shd w:val="clear" w:color="auto" w:fill="auto"/>
            <w:noWrap/>
            <w:vAlign w:val="center"/>
          </w:tcPr>
          <w:p w14:paraId="536BA745">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4240" w:type="dxa"/>
            <w:gridSpan w:val="3"/>
            <w:tcBorders>
              <w:top w:val="nil"/>
              <w:left w:val="nil"/>
              <w:bottom w:val="single" w:color="auto" w:sz="4" w:space="0"/>
              <w:right w:val="single" w:color="auto" w:sz="4" w:space="0"/>
            </w:tcBorders>
            <w:shd w:val="clear" w:color="auto" w:fill="auto"/>
            <w:noWrap/>
            <w:vAlign w:val="center"/>
          </w:tcPr>
          <w:p w14:paraId="30A4F5D0">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812" w:type="dxa"/>
            <w:gridSpan w:val="2"/>
            <w:tcBorders>
              <w:top w:val="nil"/>
              <w:left w:val="nil"/>
              <w:bottom w:val="single" w:color="auto" w:sz="4" w:space="0"/>
              <w:right w:val="single" w:color="auto" w:sz="4" w:space="0"/>
            </w:tcBorders>
            <w:shd w:val="clear" w:color="auto" w:fill="auto"/>
            <w:noWrap/>
            <w:vAlign w:val="center"/>
          </w:tcPr>
          <w:p w14:paraId="39C99E6D">
            <w:pPr>
              <w:jc w:val="right"/>
              <w:rPr>
                <w:rFonts w:ascii="宋体" w:hAnsi="宋体" w:eastAsia="宋体" w:cs="宋体"/>
                <w:color w:val="000000"/>
                <w:kern w:val="0"/>
                <w:szCs w:val="20"/>
              </w:rPr>
            </w:pPr>
          </w:p>
        </w:tc>
      </w:tr>
      <w:tr w14:paraId="0807E21C">
        <w:tblPrEx>
          <w:tblCellMar>
            <w:top w:w="0" w:type="dxa"/>
            <w:left w:w="108" w:type="dxa"/>
            <w:bottom w:w="0" w:type="dxa"/>
            <w:right w:w="108" w:type="dxa"/>
          </w:tblCellMar>
        </w:tblPrEx>
        <w:trPr>
          <w:trHeight w:val="284" w:hRule="exact"/>
        </w:trPr>
        <w:tc>
          <w:tcPr>
            <w:tcW w:w="1201" w:type="dxa"/>
            <w:gridSpan w:val="2"/>
            <w:tcBorders>
              <w:top w:val="nil"/>
              <w:left w:val="single" w:color="auto" w:sz="4" w:space="0"/>
              <w:bottom w:val="single" w:color="auto" w:sz="4" w:space="0"/>
              <w:right w:val="single" w:color="auto" w:sz="4" w:space="0"/>
            </w:tcBorders>
            <w:shd w:val="clear" w:color="auto" w:fill="auto"/>
            <w:noWrap/>
            <w:vAlign w:val="center"/>
          </w:tcPr>
          <w:p w14:paraId="3A40CBE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3503" w:type="dxa"/>
            <w:gridSpan w:val="3"/>
            <w:tcBorders>
              <w:top w:val="nil"/>
              <w:left w:val="nil"/>
              <w:bottom w:val="single" w:color="auto" w:sz="4" w:space="0"/>
              <w:right w:val="single" w:color="auto" w:sz="4" w:space="0"/>
            </w:tcBorders>
            <w:shd w:val="clear" w:color="auto" w:fill="auto"/>
            <w:noWrap/>
            <w:vAlign w:val="center"/>
          </w:tcPr>
          <w:p w14:paraId="3AAEF62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896" w:type="dxa"/>
            <w:gridSpan w:val="2"/>
            <w:tcBorders>
              <w:top w:val="nil"/>
              <w:left w:val="nil"/>
              <w:bottom w:val="single" w:color="auto" w:sz="4" w:space="0"/>
              <w:right w:val="single" w:color="auto" w:sz="4" w:space="0"/>
            </w:tcBorders>
            <w:shd w:val="clear" w:color="auto" w:fill="auto"/>
            <w:noWrap/>
            <w:vAlign w:val="center"/>
          </w:tcPr>
          <w:p w14:paraId="2CBB9B24">
            <w:pPr>
              <w:jc w:val="right"/>
              <w:rPr>
                <w:rFonts w:ascii="宋体" w:hAnsi="宋体" w:eastAsia="宋体" w:cs="宋体"/>
                <w:color w:val="000000"/>
                <w:kern w:val="0"/>
                <w:szCs w:val="20"/>
              </w:rPr>
            </w:pPr>
          </w:p>
        </w:tc>
        <w:tc>
          <w:tcPr>
            <w:tcW w:w="973" w:type="dxa"/>
            <w:tcBorders>
              <w:top w:val="nil"/>
              <w:left w:val="nil"/>
              <w:bottom w:val="single" w:color="auto" w:sz="4" w:space="0"/>
              <w:right w:val="single" w:color="auto" w:sz="4" w:space="0"/>
            </w:tcBorders>
            <w:shd w:val="clear" w:color="auto" w:fill="auto"/>
            <w:noWrap/>
            <w:vAlign w:val="center"/>
          </w:tcPr>
          <w:p w14:paraId="40058B4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30299</w:t>
            </w:r>
          </w:p>
        </w:tc>
        <w:tc>
          <w:tcPr>
            <w:tcW w:w="2258" w:type="dxa"/>
            <w:gridSpan w:val="2"/>
            <w:tcBorders>
              <w:top w:val="nil"/>
              <w:left w:val="nil"/>
              <w:bottom w:val="single" w:color="auto" w:sz="4" w:space="0"/>
              <w:right w:val="single" w:color="auto" w:sz="4" w:space="0"/>
            </w:tcBorders>
            <w:shd w:val="clear" w:color="auto" w:fill="auto"/>
            <w:noWrap/>
            <w:vAlign w:val="center"/>
          </w:tcPr>
          <w:p w14:paraId="37936FA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其他商品和服务支出</w:t>
            </w:r>
          </w:p>
        </w:tc>
        <w:tc>
          <w:tcPr>
            <w:tcW w:w="851" w:type="dxa"/>
            <w:gridSpan w:val="2"/>
            <w:tcBorders>
              <w:top w:val="nil"/>
              <w:left w:val="nil"/>
              <w:bottom w:val="single" w:color="auto" w:sz="4" w:space="0"/>
              <w:right w:val="single" w:color="auto" w:sz="4" w:space="0"/>
            </w:tcBorders>
            <w:shd w:val="clear" w:color="auto" w:fill="auto"/>
            <w:noWrap/>
            <w:vAlign w:val="center"/>
          </w:tcPr>
          <w:p w14:paraId="414A4403">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color w:val="000000"/>
                <w:kern w:val="0"/>
                <w:sz w:val="22"/>
                <w:szCs w:val="22"/>
                <w:u w:val="none"/>
                <w:lang w:val="en-US" w:eastAsia="zh-CN" w:bidi="ar"/>
              </w:rPr>
              <w:t>0.40</w:t>
            </w:r>
          </w:p>
        </w:tc>
        <w:tc>
          <w:tcPr>
            <w:tcW w:w="880" w:type="dxa"/>
            <w:tcBorders>
              <w:top w:val="nil"/>
              <w:left w:val="nil"/>
              <w:bottom w:val="single" w:color="auto" w:sz="4" w:space="0"/>
              <w:right w:val="single" w:color="auto" w:sz="4" w:space="0"/>
            </w:tcBorders>
            <w:shd w:val="clear" w:color="auto" w:fill="auto"/>
            <w:noWrap/>
            <w:vAlign w:val="center"/>
          </w:tcPr>
          <w:p w14:paraId="398E5D8A">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4240" w:type="dxa"/>
            <w:gridSpan w:val="3"/>
            <w:tcBorders>
              <w:top w:val="nil"/>
              <w:left w:val="nil"/>
              <w:bottom w:val="single" w:color="auto" w:sz="4" w:space="0"/>
              <w:right w:val="single" w:color="auto" w:sz="4" w:space="0"/>
            </w:tcBorders>
            <w:shd w:val="clear" w:color="auto" w:fill="auto"/>
            <w:noWrap/>
            <w:vAlign w:val="center"/>
          </w:tcPr>
          <w:p w14:paraId="06E50816">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812" w:type="dxa"/>
            <w:gridSpan w:val="2"/>
            <w:tcBorders>
              <w:top w:val="nil"/>
              <w:left w:val="nil"/>
              <w:bottom w:val="single" w:color="auto" w:sz="4" w:space="0"/>
              <w:right w:val="single" w:color="auto" w:sz="4" w:space="0"/>
            </w:tcBorders>
            <w:shd w:val="clear" w:color="auto" w:fill="auto"/>
            <w:noWrap/>
            <w:vAlign w:val="center"/>
          </w:tcPr>
          <w:p w14:paraId="35E66CB2">
            <w:pPr>
              <w:jc w:val="right"/>
              <w:rPr>
                <w:rFonts w:ascii="宋体" w:hAnsi="宋体" w:eastAsia="宋体" w:cs="宋体"/>
                <w:color w:val="000000"/>
                <w:kern w:val="0"/>
                <w:szCs w:val="20"/>
              </w:rPr>
            </w:pPr>
          </w:p>
        </w:tc>
      </w:tr>
      <w:tr w14:paraId="0E3607E4">
        <w:tblPrEx>
          <w:tblCellMar>
            <w:top w:w="0" w:type="dxa"/>
            <w:left w:w="108" w:type="dxa"/>
            <w:bottom w:w="0" w:type="dxa"/>
            <w:right w:w="108" w:type="dxa"/>
          </w:tblCellMar>
        </w:tblPrEx>
        <w:trPr>
          <w:trHeight w:val="284" w:hRule="exact"/>
        </w:trPr>
        <w:tc>
          <w:tcPr>
            <w:tcW w:w="4704"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14:paraId="2435570A">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人员经费合计</w:t>
            </w:r>
          </w:p>
        </w:tc>
        <w:tc>
          <w:tcPr>
            <w:tcW w:w="896" w:type="dxa"/>
            <w:gridSpan w:val="2"/>
            <w:tcBorders>
              <w:top w:val="nil"/>
              <w:left w:val="nil"/>
              <w:bottom w:val="single" w:color="auto" w:sz="4" w:space="0"/>
              <w:right w:val="single" w:color="auto" w:sz="4" w:space="0"/>
            </w:tcBorders>
            <w:shd w:val="clear" w:color="auto" w:fill="auto"/>
            <w:noWrap/>
            <w:vAlign w:val="center"/>
          </w:tcPr>
          <w:p w14:paraId="1FFC9043">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color w:val="000000"/>
                <w:kern w:val="0"/>
                <w:sz w:val="22"/>
                <w:szCs w:val="22"/>
                <w:u w:val="none"/>
                <w:lang w:val="en-US" w:eastAsia="zh-CN" w:bidi="ar"/>
              </w:rPr>
              <w:t>247.83</w:t>
            </w:r>
          </w:p>
        </w:tc>
        <w:tc>
          <w:tcPr>
            <w:tcW w:w="9202" w:type="dxa"/>
            <w:gridSpan w:val="9"/>
            <w:tcBorders>
              <w:top w:val="single" w:color="auto" w:sz="4" w:space="0"/>
              <w:left w:val="nil"/>
              <w:bottom w:val="single" w:color="auto" w:sz="4" w:space="0"/>
              <w:right w:val="single" w:color="auto" w:sz="4" w:space="0"/>
            </w:tcBorders>
            <w:shd w:val="clear" w:color="auto" w:fill="auto"/>
            <w:noWrap/>
            <w:vAlign w:val="center"/>
          </w:tcPr>
          <w:p w14:paraId="6469E1C4">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公用经费合计</w:t>
            </w:r>
          </w:p>
        </w:tc>
        <w:tc>
          <w:tcPr>
            <w:tcW w:w="812" w:type="dxa"/>
            <w:gridSpan w:val="2"/>
            <w:tcBorders>
              <w:top w:val="nil"/>
              <w:left w:val="nil"/>
              <w:bottom w:val="single" w:color="auto" w:sz="4" w:space="0"/>
              <w:right w:val="single" w:color="auto" w:sz="4" w:space="0"/>
            </w:tcBorders>
            <w:shd w:val="clear" w:color="auto" w:fill="auto"/>
            <w:noWrap/>
            <w:vAlign w:val="center"/>
          </w:tcPr>
          <w:p w14:paraId="79AB24AB">
            <w:pPr>
              <w:keepNext w:val="0"/>
              <w:keepLines w:val="0"/>
              <w:widowControl/>
              <w:suppressLineNumbers w:val="0"/>
              <w:jc w:val="right"/>
              <w:textAlignment w:val="center"/>
              <w:rPr>
                <w:rFonts w:ascii="宋体" w:hAnsi="宋体" w:eastAsia="宋体" w:cs="宋体"/>
                <w:color w:val="000000"/>
                <w:kern w:val="0"/>
                <w:szCs w:val="18"/>
              </w:rPr>
            </w:pPr>
            <w:r>
              <w:rPr>
                <w:rFonts w:hint="eastAsia" w:ascii="宋体" w:hAnsi="宋体" w:eastAsia="宋体" w:cs="宋体"/>
                <w:i w:val="0"/>
                <w:color w:val="000000"/>
                <w:kern w:val="0"/>
                <w:sz w:val="22"/>
                <w:szCs w:val="22"/>
                <w:u w:val="none"/>
                <w:lang w:val="en-US" w:eastAsia="zh-CN" w:bidi="ar"/>
              </w:rPr>
              <w:t>6.90</w:t>
            </w:r>
          </w:p>
        </w:tc>
      </w:tr>
      <w:tr w14:paraId="06C3D372">
        <w:tblPrEx>
          <w:tblCellMar>
            <w:top w:w="0" w:type="dxa"/>
            <w:left w:w="108" w:type="dxa"/>
            <w:bottom w:w="0" w:type="dxa"/>
            <w:right w:w="108" w:type="dxa"/>
          </w:tblCellMar>
        </w:tblPrEx>
        <w:trPr>
          <w:trHeight w:val="284" w:hRule="exact"/>
        </w:trPr>
        <w:tc>
          <w:tcPr>
            <w:tcW w:w="15614" w:type="dxa"/>
            <w:gridSpan w:val="18"/>
            <w:tcBorders>
              <w:top w:val="nil"/>
              <w:left w:val="nil"/>
              <w:bottom w:val="nil"/>
              <w:right w:val="nil"/>
            </w:tcBorders>
            <w:shd w:val="clear" w:color="auto" w:fill="auto"/>
            <w:noWrap/>
            <w:vAlign w:val="center"/>
          </w:tcPr>
          <w:p w14:paraId="27EC626B">
            <w:pPr>
              <w:widowControl/>
              <w:jc w:val="left"/>
              <w:rPr>
                <w:rFonts w:ascii="宋体" w:hAnsi="宋体" w:eastAsia="宋体" w:cs="宋体"/>
                <w:color w:val="000000"/>
                <w:kern w:val="0"/>
                <w:szCs w:val="24"/>
              </w:rPr>
            </w:pPr>
            <w:r>
              <w:rPr>
                <w:rFonts w:hint="eastAsia" w:ascii="宋体" w:hAnsi="宋体" w:eastAsia="宋体" w:cs="宋体"/>
                <w:color w:val="000000"/>
                <w:kern w:val="0"/>
                <w:szCs w:val="24"/>
              </w:rPr>
              <w:t>注：本表反映部门本年度一般公共预算财政拨款基本支出明细情况。</w:t>
            </w:r>
          </w:p>
        </w:tc>
      </w:tr>
      <w:tr w14:paraId="742BDA53">
        <w:tblPrEx>
          <w:tblCellMar>
            <w:top w:w="0" w:type="dxa"/>
            <w:left w:w="108" w:type="dxa"/>
            <w:bottom w:w="0" w:type="dxa"/>
            <w:right w:w="108" w:type="dxa"/>
          </w:tblCellMar>
        </w:tblPrEx>
        <w:trPr>
          <w:gridAfter w:val="1"/>
          <w:wAfter w:w="254" w:type="dxa"/>
          <w:trHeight w:val="690" w:hRule="atLeast"/>
        </w:trPr>
        <w:tc>
          <w:tcPr>
            <w:tcW w:w="15360" w:type="dxa"/>
            <w:gridSpan w:val="17"/>
            <w:tcBorders>
              <w:top w:val="nil"/>
              <w:left w:val="nil"/>
              <w:bottom w:val="nil"/>
              <w:right w:val="nil"/>
            </w:tcBorders>
            <w:shd w:val="clear" w:color="auto" w:fill="FFFFFF"/>
            <w:vAlign w:val="center"/>
          </w:tcPr>
          <w:p w14:paraId="08D0DA10">
            <w:pPr>
              <w:widowControl/>
              <w:jc w:val="center"/>
              <w:textAlignment w:val="center"/>
              <w:rPr>
                <w:rFonts w:ascii="华文中宋" w:hAnsi="华文中宋" w:eastAsia="华文中宋" w:cs="华文中宋"/>
                <w:color w:val="000000"/>
                <w:kern w:val="0"/>
                <w:sz w:val="32"/>
                <w:szCs w:val="32"/>
              </w:rPr>
            </w:pPr>
          </w:p>
          <w:p w14:paraId="5A0BAA42">
            <w:pPr>
              <w:widowControl/>
              <w:jc w:val="center"/>
              <w:textAlignment w:val="center"/>
              <w:rPr>
                <w:rFonts w:ascii="华文中宋" w:hAnsi="华文中宋" w:eastAsia="华文中宋" w:cs="华文中宋"/>
                <w:color w:val="000000"/>
                <w:sz w:val="32"/>
                <w:szCs w:val="32"/>
              </w:rPr>
            </w:pPr>
            <w:r>
              <w:rPr>
                <w:rFonts w:hint="eastAsia" w:ascii="华文中宋" w:hAnsi="华文中宋" w:eastAsia="华文中宋" w:cs="华文中宋"/>
                <w:color w:val="000000"/>
                <w:kern w:val="0"/>
                <w:sz w:val="32"/>
                <w:szCs w:val="32"/>
              </w:rPr>
              <w:t>政府性基金预算财政拨款收入支出决算表</w:t>
            </w:r>
          </w:p>
        </w:tc>
      </w:tr>
      <w:tr w14:paraId="36E7BA5B">
        <w:tblPrEx>
          <w:tblCellMar>
            <w:top w:w="0" w:type="dxa"/>
            <w:left w:w="108" w:type="dxa"/>
            <w:bottom w:w="0" w:type="dxa"/>
            <w:right w:w="108" w:type="dxa"/>
          </w:tblCellMar>
        </w:tblPrEx>
        <w:trPr>
          <w:gridAfter w:val="1"/>
          <w:wAfter w:w="254" w:type="dxa"/>
          <w:trHeight w:val="345" w:hRule="atLeast"/>
        </w:trPr>
        <w:tc>
          <w:tcPr>
            <w:tcW w:w="1003" w:type="dxa"/>
            <w:tcBorders>
              <w:top w:val="nil"/>
              <w:left w:val="nil"/>
              <w:bottom w:val="nil"/>
              <w:right w:val="nil"/>
            </w:tcBorders>
            <w:shd w:val="clear" w:color="auto" w:fill="FFFFFF"/>
            <w:vAlign w:val="center"/>
          </w:tcPr>
          <w:p w14:paraId="418F13EC">
            <w:pPr>
              <w:jc w:val="center"/>
              <w:rPr>
                <w:rFonts w:ascii="宋体" w:hAnsi="宋体" w:eastAsia="宋体" w:cs="宋体"/>
                <w:color w:val="000000"/>
                <w:sz w:val="20"/>
                <w:szCs w:val="20"/>
              </w:rPr>
            </w:pPr>
          </w:p>
        </w:tc>
        <w:tc>
          <w:tcPr>
            <w:tcW w:w="240" w:type="dxa"/>
            <w:gridSpan w:val="2"/>
            <w:tcBorders>
              <w:top w:val="nil"/>
              <w:left w:val="nil"/>
              <w:bottom w:val="nil"/>
              <w:right w:val="nil"/>
            </w:tcBorders>
            <w:shd w:val="clear" w:color="auto" w:fill="FFFFFF"/>
            <w:vAlign w:val="center"/>
          </w:tcPr>
          <w:p w14:paraId="154449A0">
            <w:pPr>
              <w:jc w:val="center"/>
              <w:rPr>
                <w:rFonts w:ascii="宋体" w:hAnsi="宋体" w:eastAsia="宋体" w:cs="宋体"/>
                <w:color w:val="000000"/>
                <w:sz w:val="20"/>
                <w:szCs w:val="20"/>
              </w:rPr>
            </w:pPr>
          </w:p>
        </w:tc>
        <w:tc>
          <w:tcPr>
            <w:tcW w:w="1402" w:type="dxa"/>
            <w:tcBorders>
              <w:top w:val="nil"/>
              <w:left w:val="nil"/>
              <w:bottom w:val="nil"/>
              <w:right w:val="nil"/>
            </w:tcBorders>
            <w:shd w:val="clear" w:color="auto" w:fill="FFFFFF"/>
            <w:vAlign w:val="center"/>
          </w:tcPr>
          <w:p w14:paraId="016C2AF6">
            <w:pPr>
              <w:jc w:val="center"/>
              <w:rPr>
                <w:rFonts w:ascii="宋体" w:hAnsi="宋体" w:eastAsia="宋体" w:cs="宋体"/>
                <w:color w:val="000000"/>
                <w:sz w:val="20"/>
                <w:szCs w:val="20"/>
              </w:rPr>
            </w:pPr>
          </w:p>
        </w:tc>
        <w:tc>
          <w:tcPr>
            <w:tcW w:w="2119" w:type="dxa"/>
            <w:gridSpan w:val="2"/>
            <w:tcBorders>
              <w:top w:val="nil"/>
              <w:left w:val="nil"/>
              <w:bottom w:val="nil"/>
              <w:right w:val="nil"/>
            </w:tcBorders>
            <w:shd w:val="clear" w:color="auto" w:fill="FFFFFF"/>
            <w:vAlign w:val="center"/>
          </w:tcPr>
          <w:p w14:paraId="2E376753">
            <w:pPr>
              <w:rPr>
                <w:rFonts w:ascii="宋体" w:hAnsi="宋体" w:eastAsia="宋体" w:cs="宋体"/>
                <w:color w:val="000000"/>
                <w:sz w:val="20"/>
                <w:szCs w:val="20"/>
              </w:rPr>
            </w:pPr>
          </w:p>
        </w:tc>
        <w:tc>
          <w:tcPr>
            <w:tcW w:w="2119" w:type="dxa"/>
            <w:gridSpan w:val="3"/>
            <w:tcBorders>
              <w:top w:val="nil"/>
              <w:left w:val="nil"/>
              <w:bottom w:val="nil"/>
              <w:right w:val="nil"/>
            </w:tcBorders>
            <w:shd w:val="clear" w:color="auto" w:fill="FFFFFF"/>
            <w:vAlign w:val="center"/>
          </w:tcPr>
          <w:p w14:paraId="2253B9D3">
            <w:pPr>
              <w:rPr>
                <w:rFonts w:ascii="宋体" w:hAnsi="宋体" w:eastAsia="宋体" w:cs="宋体"/>
                <w:color w:val="000000"/>
                <w:sz w:val="20"/>
                <w:szCs w:val="20"/>
              </w:rPr>
            </w:pPr>
          </w:p>
        </w:tc>
        <w:tc>
          <w:tcPr>
            <w:tcW w:w="2119" w:type="dxa"/>
            <w:gridSpan w:val="2"/>
            <w:tcBorders>
              <w:top w:val="nil"/>
              <w:left w:val="nil"/>
              <w:bottom w:val="nil"/>
              <w:right w:val="nil"/>
            </w:tcBorders>
            <w:shd w:val="clear" w:color="auto" w:fill="FFFFFF"/>
            <w:vAlign w:val="center"/>
          </w:tcPr>
          <w:p w14:paraId="68CF78C2">
            <w:pPr>
              <w:rPr>
                <w:rFonts w:ascii="宋体" w:hAnsi="宋体" w:eastAsia="宋体" w:cs="宋体"/>
                <w:color w:val="000000"/>
                <w:sz w:val="20"/>
                <w:szCs w:val="20"/>
              </w:rPr>
            </w:pPr>
          </w:p>
        </w:tc>
        <w:tc>
          <w:tcPr>
            <w:tcW w:w="2119" w:type="dxa"/>
            <w:gridSpan w:val="3"/>
            <w:tcBorders>
              <w:top w:val="nil"/>
              <w:left w:val="nil"/>
              <w:bottom w:val="nil"/>
              <w:right w:val="nil"/>
            </w:tcBorders>
            <w:shd w:val="clear" w:color="auto" w:fill="FFFFFF"/>
            <w:vAlign w:val="center"/>
          </w:tcPr>
          <w:p w14:paraId="5BABCAB0">
            <w:pPr>
              <w:rPr>
                <w:rFonts w:ascii="宋体" w:hAnsi="宋体" w:eastAsia="宋体" w:cs="宋体"/>
                <w:color w:val="000000"/>
                <w:sz w:val="20"/>
                <w:szCs w:val="20"/>
              </w:rPr>
            </w:pPr>
          </w:p>
        </w:tc>
        <w:tc>
          <w:tcPr>
            <w:tcW w:w="2119" w:type="dxa"/>
            <w:tcBorders>
              <w:top w:val="nil"/>
              <w:left w:val="nil"/>
              <w:bottom w:val="nil"/>
              <w:right w:val="nil"/>
            </w:tcBorders>
            <w:shd w:val="clear" w:color="auto" w:fill="FFFFFF"/>
            <w:vAlign w:val="center"/>
          </w:tcPr>
          <w:p w14:paraId="085B1F1C">
            <w:pPr>
              <w:rPr>
                <w:rFonts w:ascii="宋体" w:hAnsi="宋体" w:eastAsia="宋体" w:cs="宋体"/>
                <w:color w:val="000000"/>
                <w:sz w:val="20"/>
                <w:szCs w:val="20"/>
              </w:rPr>
            </w:pPr>
          </w:p>
        </w:tc>
        <w:tc>
          <w:tcPr>
            <w:tcW w:w="2120" w:type="dxa"/>
            <w:gridSpan w:val="2"/>
            <w:tcBorders>
              <w:top w:val="nil"/>
              <w:left w:val="nil"/>
              <w:bottom w:val="nil"/>
              <w:right w:val="nil"/>
            </w:tcBorders>
            <w:shd w:val="clear" w:color="auto" w:fill="FFFFFF"/>
            <w:noWrap/>
            <w:vAlign w:val="center"/>
          </w:tcPr>
          <w:p w14:paraId="7BF475B8">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公开07表</w:t>
            </w:r>
          </w:p>
        </w:tc>
      </w:tr>
      <w:tr w14:paraId="6422B83F">
        <w:tblPrEx>
          <w:tblCellMar>
            <w:top w:w="0" w:type="dxa"/>
            <w:left w:w="108" w:type="dxa"/>
            <w:bottom w:w="0" w:type="dxa"/>
            <w:right w:w="108" w:type="dxa"/>
          </w:tblCellMar>
        </w:tblPrEx>
        <w:trPr>
          <w:gridAfter w:val="1"/>
          <w:wAfter w:w="254" w:type="dxa"/>
          <w:trHeight w:val="690" w:hRule="atLeast"/>
        </w:trPr>
        <w:tc>
          <w:tcPr>
            <w:tcW w:w="1003" w:type="dxa"/>
            <w:tcBorders>
              <w:top w:val="nil"/>
              <w:left w:val="nil"/>
              <w:bottom w:val="nil"/>
              <w:right w:val="nil"/>
            </w:tcBorders>
            <w:shd w:val="clear" w:color="auto" w:fill="FFFFFF"/>
            <w:noWrap/>
            <w:vAlign w:val="center"/>
          </w:tcPr>
          <w:p w14:paraId="4C0F527D">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部门：</w:t>
            </w:r>
          </w:p>
        </w:tc>
        <w:tc>
          <w:tcPr>
            <w:tcW w:w="240" w:type="dxa"/>
            <w:gridSpan w:val="2"/>
            <w:tcBorders>
              <w:top w:val="nil"/>
              <w:left w:val="nil"/>
              <w:bottom w:val="nil"/>
              <w:right w:val="nil"/>
            </w:tcBorders>
            <w:shd w:val="clear" w:color="auto" w:fill="FFFFFF"/>
            <w:vAlign w:val="center"/>
          </w:tcPr>
          <w:p w14:paraId="35F5651D">
            <w:pPr>
              <w:jc w:val="center"/>
              <w:rPr>
                <w:rFonts w:ascii="宋体" w:hAnsi="宋体" w:eastAsia="宋体" w:cs="宋体"/>
                <w:color w:val="000000"/>
                <w:sz w:val="20"/>
                <w:szCs w:val="20"/>
              </w:rPr>
            </w:pPr>
          </w:p>
        </w:tc>
        <w:tc>
          <w:tcPr>
            <w:tcW w:w="1402" w:type="dxa"/>
            <w:tcBorders>
              <w:top w:val="nil"/>
              <w:left w:val="nil"/>
              <w:bottom w:val="nil"/>
              <w:right w:val="nil"/>
            </w:tcBorders>
            <w:shd w:val="clear" w:color="auto" w:fill="FFFFFF"/>
            <w:vAlign w:val="center"/>
          </w:tcPr>
          <w:p w14:paraId="2F0EF276">
            <w:pPr>
              <w:jc w:val="center"/>
              <w:rPr>
                <w:rFonts w:ascii="宋体" w:hAnsi="宋体" w:eastAsia="宋体" w:cs="宋体"/>
                <w:color w:val="000000"/>
                <w:sz w:val="20"/>
                <w:szCs w:val="20"/>
              </w:rPr>
            </w:pPr>
          </w:p>
        </w:tc>
        <w:tc>
          <w:tcPr>
            <w:tcW w:w="2119" w:type="dxa"/>
            <w:gridSpan w:val="2"/>
            <w:tcBorders>
              <w:top w:val="nil"/>
              <w:left w:val="nil"/>
              <w:bottom w:val="nil"/>
              <w:right w:val="nil"/>
            </w:tcBorders>
            <w:shd w:val="clear" w:color="auto" w:fill="FFFFFF"/>
            <w:vAlign w:val="center"/>
          </w:tcPr>
          <w:p w14:paraId="7D59EE97">
            <w:pPr>
              <w:rPr>
                <w:rFonts w:ascii="宋体" w:hAnsi="宋体" w:eastAsia="宋体" w:cs="宋体"/>
                <w:color w:val="000000"/>
                <w:sz w:val="20"/>
                <w:szCs w:val="20"/>
              </w:rPr>
            </w:pPr>
          </w:p>
        </w:tc>
        <w:tc>
          <w:tcPr>
            <w:tcW w:w="2119" w:type="dxa"/>
            <w:gridSpan w:val="3"/>
            <w:tcBorders>
              <w:top w:val="nil"/>
              <w:left w:val="nil"/>
              <w:bottom w:val="nil"/>
              <w:right w:val="nil"/>
            </w:tcBorders>
            <w:shd w:val="clear" w:color="auto" w:fill="FFFFFF"/>
            <w:vAlign w:val="center"/>
          </w:tcPr>
          <w:p w14:paraId="0B81A654">
            <w:pPr>
              <w:rPr>
                <w:rFonts w:ascii="宋体" w:hAnsi="宋体" w:eastAsia="宋体" w:cs="宋体"/>
                <w:color w:val="000000"/>
                <w:sz w:val="20"/>
                <w:szCs w:val="20"/>
              </w:rPr>
            </w:pPr>
          </w:p>
        </w:tc>
        <w:tc>
          <w:tcPr>
            <w:tcW w:w="2119" w:type="dxa"/>
            <w:gridSpan w:val="2"/>
            <w:tcBorders>
              <w:top w:val="nil"/>
              <w:left w:val="nil"/>
              <w:bottom w:val="nil"/>
              <w:right w:val="nil"/>
            </w:tcBorders>
            <w:shd w:val="clear" w:color="auto" w:fill="FFFFFF"/>
            <w:vAlign w:val="center"/>
          </w:tcPr>
          <w:p w14:paraId="399398CE">
            <w:pPr>
              <w:rPr>
                <w:rFonts w:ascii="宋体" w:hAnsi="宋体" w:eastAsia="宋体" w:cs="宋体"/>
                <w:color w:val="000000"/>
                <w:sz w:val="20"/>
                <w:szCs w:val="20"/>
              </w:rPr>
            </w:pPr>
          </w:p>
        </w:tc>
        <w:tc>
          <w:tcPr>
            <w:tcW w:w="2119" w:type="dxa"/>
            <w:gridSpan w:val="3"/>
            <w:tcBorders>
              <w:top w:val="nil"/>
              <w:left w:val="nil"/>
              <w:bottom w:val="nil"/>
              <w:right w:val="nil"/>
            </w:tcBorders>
            <w:shd w:val="clear" w:color="auto" w:fill="FFFFFF"/>
            <w:vAlign w:val="center"/>
          </w:tcPr>
          <w:p w14:paraId="4CAB8E69">
            <w:pPr>
              <w:rPr>
                <w:rFonts w:ascii="宋体" w:hAnsi="宋体" w:eastAsia="宋体" w:cs="宋体"/>
                <w:color w:val="000000"/>
                <w:sz w:val="20"/>
                <w:szCs w:val="20"/>
              </w:rPr>
            </w:pPr>
          </w:p>
        </w:tc>
        <w:tc>
          <w:tcPr>
            <w:tcW w:w="2119" w:type="dxa"/>
            <w:tcBorders>
              <w:top w:val="nil"/>
              <w:left w:val="nil"/>
              <w:bottom w:val="nil"/>
              <w:right w:val="nil"/>
            </w:tcBorders>
            <w:shd w:val="clear" w:color="auto" w:fill="FFFFFF"/>
            <w:vAlign w:val="center"/>
          </w:tcPr>
          <w:p w14:paraId="0340B39D">
            <w:pPr>
              <w:rPr>
                <w:rFonts w:ascii="宋体" w:hAnsi="宋体" w:eastAsia="宋体" w:cs="宋体"/>
                <w:color w:val="000000"/>
                <w:sz w:val="20"/>
                <w:szCs w:val="20"/>
              </w:rPr>
            </w:pPr>
          </w:p>
        </w:tc>
        <w:tc>
          <w:tcPr>
            <w:tcW w:w="2120" w:type="dxa"/>
            <w:gridSpan w:val="2"/>
            <w:tcBorders>
              <w:top w:val="nil"/>
              <w:left w:val="nil"/>
              <w:bottom w:val="nil"/>
              <w:right w:val="nil"/>
            </w:tcBorders>
            <w:shd w:val="clear" w:color="auto" w:fill="FFFFFF"/>
            <w:noWrap/>
            <w:vAlign w:val="center"/>
          </w:tcPr>
          <w:p w14:paraId="31111BF5">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单位：万元</w:t>
            </w:r>
          </w:p>
        </w:tc>
      </w:tr>
      <w:tr w14:paraId="31C07DC0">
        <w:tblPrEx>
          <w:tblCellMar>
            <w:top w:w="0" w:type="dxa"/>
            <w:left w:w="108" w:type="dxa"/>
            <w:bottom w:w="0" w:type="dxa"/>
            <w:right w:w="108" w:type="dxa"/>
          </w:tblCellMar>
        </w:tblPrEx>
        <w:trPr>
          <w:gridAfter w:val="1"/>
          <w:wAfter w:w="254" w:type="dxa"/>
          <w:trHeight w:val="459" w:hRule="atLeast"/>
        </w:trPr>
        <w:tc>
          <w:tcPr>
            <w:tcW w:w="264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1F6EF7C">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 xml:space="preserve">项 </w:t>
            </w:r>
            <w:r>
              <w:rPr>
                <w:rStyle w:val="16"/>
                <w:rFonts w:hint="default"/>
              </w:rPr>
              <w:t>目</w:t>
            </w:r>
          </w:p>
        </w:tc>
        <w:tc>
          <w:tcPr>
            <w:tcW w:w="211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A9C639">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年初结转和结余</w:t>
            </w:r>
          </w:p>
        </w:tc>
        <w:tc>
          <w:tcPr>
            <w:tcW w:w="2119"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BEE446">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本年收入</w:t>
            </w:r>
          </w:p>
        </w:tc>
        <w:tc>
          <w:tcPr>
            <w:tcW w:w="635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795671F">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本年支出</w:t>
            </w:r>
          </w:p>
        </w:tc>
        <w:tc>
          <w:tcPr>
            <w:tcW w:w="212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DE80114">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年末结转和结余</w:t>
            </w:r>
          </w:p>
        </w:tc>
      </w:tr>
      <w:tr w14:paraId="3D090900">
        <w:tblPrEx>
          <w:tblCellMar>
            <w:top w:w="0" w:type="dxa"/>
            <w:left w:w="108" w:type="dxa"/>
            <w:bottom w:w="0" w:type="dxa"/>
            <w:right w:w="108" w:type="dxa"/>
          </w:tblCellMar>
        </w:tblPrEx>
        <w:trPr>
          <w:gridAfter w:val="1"/>
          <w:wAfter w:w="254" w:type="dxa"/>
          <w:trHeight w:val="609" w:hRule="atLeast"/>
        </w:trPr>
        <w:tc>
          <w:tcPr>
            <w:tcW w:w="1243"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75CF2B7">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科目代码</w:t>
            </w:r>
          </w:p>
        </w:tc>
        <w:tc>
          <w:tcPr>
            <w:tcW w:w="14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EC2AF5">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科目名称</w:t>
            </w:r>
          </w:p>
        </w:tc>
        <w:tc>
          <w:tcPr>
            <w:tcW w:w="211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B8FA8A">
            <w:pPr>
              <w:jc w:val="center"/>
              <w:rPr>
                <w:rFonts w:ascii="宋体" w:hAnsi="宋体" w:eastAsia="宋体" w:cs="宋体"/>
                <w:color w:val="000000"/>
                <w:sz w:val="24"/>
                <w:szCs w:val="24"/>
              </w:rPr>
            </w:pPr>
          </w:p>
        </w:tc>
        <w:tc>
          <w:tcPr>
            <w:tcW w:w="211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09A53C">
            <w:pPr>
              <w:jc w:val="center"/>
              <w:rPr>
                <w:rFonts w:ascii="宋体" w:hAnsi="宋体" w:eastAsia="宋体" w:cs="宋体"/>
                <w:color w:val="000000"/>
                <w:sz w:val="24"/>
                <w:szCs w:val="24"/>
              </w:rPr>
            </w:pPr>
          </w:p>
        </w:tc>
        <w:tc>
          <w:tcPr>
            <w:tcW w:w="211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0FA429">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小计</w:t>
            </w:r>
          </w:p>
        </w:tc>
        <w:tc>
          <w:tcPr>
            <w:tcW w:w="2119"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50BE04">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 xml:space="preserve">基本支出  </w:t>
            </w:r>
          </w:p>
        </w:tc>
        <w:tc>
          <w:tcPr>
            <w:tcW w:w="21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008C4D1">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项目支出</w:t>
            </w:r>
          </w:p>
        </w:tc>
        <w:tc>
          <w:tcPr>
            <w:tcW w:w="212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23D4BD">
            <w:pPr>
              <w:jc w:val="center"/>
              <w:rPr>
                <w:rFonts w:ascii="宋体" w:hAnsi="宋体" w:eastAsia="宋体" w:cs="宋体"/>
                <w:color w:val="000000"/>
                <w:sz w:val="24"/>
                <w:szCs w:val="24"/>
              </w:rPr>
            </w:pPr>
          </w:p>
        </w:tc>
      </w:tr>
      <w:tr w14:paraId="3B978FCF">
        <w:tblPrEx>
          <w:tblCellMar>
            <w:top w:w="0" w:type="dxa"/>
            <w:left w:w="108" w:type="dxa"/>
            <w:bottom w:w="0" w:type="dxa"/>
            <w:right w:w="108" w:type="dxa"/>
          </w:tblCellMar>
        </w:tblPrEx>
        <w:trPr>
          <w:gridAfter w:val="1"/>
          <w:wAfter w:w="254" w:type="dxa"/>
          <w:trHeight w:val="409" w:hRule="atLeast"/>
        </w:trPr>
        <w:tc>
          <w:tcPr>
            <w:tcW w:w="124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D45CEF">
            <w:pPr>
              <w:jc w:val="center"/>
              <w:rPr>
                <w:rFonts w:ascii="宋体" w:hAnsi="宋体" w:eastAsia="宋体" w:cs="宋体"/>
                <w:color w:val="000000"/>
                <w:sz w:val="24"/>
                <w:szCs w:val="24"/>
              </w:rPr>
            </w:pPr>
          </w:p>
        </w:tc>
        <w:tc>
          <w:tcPr>
            <w:tcW w:w="14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125F04">
            <w:pPr>
              <w:jc w:val="center"/>
              <w:rPr>
                <w:rFonts w:ascii="宋体" w:hAnsi="宋体" w:eastAsia="宋体" w:cs="宋体"/>
                <w:color w:val="000000"/>
                <w:sz w:val="24"/>
                <w:szCs w:val="24"/>
              </w:rPr>
            </w:pPr>
          </w:p>
        </w:tc>
        <w:tc>
          <w:tcPr>
            <w:tcW w:w="211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303FF4">
            <w:pPr>
              <w:jc w:val="center"/>
              <w:rPr>
                <w:rFonts w:ascii="宋体" w:hAnsi="宋体" w:eastAsia="宋体" w:cs="宋体"/>
                <w:color w:val="000000"/>
                <w:sz w:val="24"/>
                <w:szCs w:val="24"/>
              </w:rPr>
            </w:pPr>
          </w:p>
        </w:tc>
        <w:tc>
          <w:tcPr>
            <w:tcW w:w="211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4AF117">
            <w:pPr>
              <w:jc w:val="center"/>
              <w:rPr>
                <w:rFonts w:ascii="宋体" w:hAnsi="宋体" w:eastAsia="宋体" w:cs="宋体"/>
                <w:color w:val="000000"/>
                <w:sz w:val="24"/>
                <w:szCs w:val="24"/>
              </w:rPr>
            </w:pPr>
          </w:p>
        </w:tc>
        <w:tc>
          <w:tcPr>
            <w:tcW w:w="211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B2F83C">
            <w:pPr>
              <w:jc w:val="center"/>
              <w:rPr>
                <w:rFonts w:ascii="宋体" w:hAnsi="宋体" w:eastAsia="宋体" w:cs="宋体"/>
                <w:color w:val="000000"/>
                <w:sz w:val="24"/>
                <w:szCs w:val="24"/>
              </w:rPr>
            </w:pPr>
          </w:p>
        </w:tc>
        <w:tc>
          <w:tcPr>
            <w:tcW w:w="211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E2FE12">
            <w:pPr>
              <w:jc w:val="center"/>
              <w:rPr>
                <w:rFonts w:ascii="宋体" w:hAnsi="宋体" w:eastAsia="宋体" w:cs="宋体"/>
                <w:color w:val="000000"/>
                <w:sz w:val="24"/>
                <w:szCs w:val="24"/>
              </w:rPr>
            </w:pPr>
          </w:p>
        </w:tc>
        <w:tc>
          <w:tcPr>
            <w:tcW w:w="21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565AF6">
            <w:pPr>
              <w:jc w:val="center"/>
              <w:rPr>
                <w:rFonts w:ascii="宋体" w:hAnsi="宋体" w:eastAsia="宋体" w:cs="宋体"/>
                <w:color w:val="000000"/>
                <w:sz w:val="24"/>
                <w:szCs w:val="24"/>
              </w:rPr>
            </w:pPr>
          </w:p>
        </w:tc>
        <w:tc>
          <w:tcPr>
            <w:tcW w:w="212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E5000E">
            <w:pPr>
              <w:jc w:val="center"/>
              <w:rPr>
                <w:rFonts w:ascii="宋体" w:hAnsi="宋体" w:eastAsia="宋体" w:cs="宋体"/>
                <w:color w:val="000000"/>
                <w:sz w:val="24"/>
                <w:szCs w:val="24"/>
              </w:rPr>
            </w:pPr>
          </w:p>
        </w:tc>
      </w:tr>
      <w:tr w14:paraId="6928A1A5">
        <w:tblPrEx>
          <w:tblCellMar>
            <w:top w:w="0" w:type="dxa"/>
            <w:left w:w="108" w:type="dxa"/>
            <w:bottom w:w="0" w:type="dxa"/>
            <w:right w:w="108" w:type="dxa"/>
          </w:tblCellMar>
        </w:tblPrEx>
        <w:trPr>
          <w:gridAfter w:val="1"/>
          <w:wAfter w:w="254" w:type="dxa"/>
          <w:trHeight w:val="509" w:hRule="atLeast"/>
        </w:trPr>
        <w:tc>
          <w:tcPr>
            <w:tcW w:w="124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27F60D">
            <w:pPr>
              <w:jc w:val="center"/>
              <w:rPr>
                <w:rFonts w:ascii="宋体" w:hAnsi="宋体" w:eastAsia="宋体" w:cs="宋体"/>
                <w:color w:val="000000"/>
                <w:sz w:val="24"/>
                <w:szCs w:val="24"/>
              </w:rPr>
            </w:pPr>
          </w:p>
        </w:tc>
        <w:tc>
          <w:tcPr>
            <w:tcW w:w="14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AA4C50">
            <w:pPr>
              <w:jc w:val="center"/>
              <w:rPr>
                <w:rFonts w:ascii="宋体" w:hAnsi="宋体" w:eastAsia="宋体" w:cs="宋体"/>
                <w:color w:val="000000"/>
                <w:sz w:val="24"/>
                <w:szCs w:val="24"/>
              </w:rPr>
            </w:pPr>
          </w:p>
        </w:tc>
        <w:tc>
          <w:tcPr>
            <w:tcW w:w="211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5C45F1">
            <w:pPr>
              <w:jc w:val="center"/>
              <w:rPr>
                <w:rFonts w:ascii="宋体" w:hAnsi="宋体" w:eastAsia="宋体" w:cs="宋体"/>
                <w:color w:val="000000"/>
                <w:sz w:val="24"/>
                <w:szCs w:val="24"/>
              </w:rPr>
            </w:pPr>
          </w:p>
        </w:tc>
        <w:tc>
          <w:tcPr>
            <w:tcW w:w="211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FDBE7C">
            <w:pPr>
              <w:jc w:val="center"/>
              <w:rPr>
                <w:rFonts w:ascii="宋体" w:hAnsi="宋体" w:eastAsia="宋体" w:cs="宋体"/>
                <w:color w:val="000000"/>
                <w:sz w:val="24"/>
                <w:szCs w:val="24"/>
              </w:rPr>
            </w:pPr>
          </w:p>
        </w:tc>
        <w:tc>
          <w:tcPr>
            <w:tcW w:w="211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FE3A6D">
            <w:pPr>
              <w:jc w:val="center"/>
              <w:rPr>
                <w:rFonts w:ascii="宋体" w:hAnsi="宋体" w:eastAsia="宋体" w:cs="宋体"/>
                <w:color w:val="000000"/>
                <w:sz w:val="24"/>
                <w:szCs w:val="24"/>
              </w:rPr>
            </w:pPr>
          </w:p>
        </w:tc>
        <w:tc>
          <w:tcPr>
            <w:tcW w:w="211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38626A">
            <w:pPr>
              <w:jc w:val="center"/>
              <w:rPr>
                <w:rFonts w:ascii="宋体" w:hAnsi="宋体" w:eastAsia="宋体" w:cs="宋体"/>
                <w:color w:val="000000"/>
                <w:sz w:val="24"/>
                <w:szCs w:val="24"/>
              </w:rPr>
            </w:pPr>
          </w:p>
        </w:tc>
        <w:tc>
          <w:tcPr>
            <w:tcW w:w="21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042E12">
            <w:pPr>
              <w:jc w:val="center"/>
              <w:rPr>
                <w:rFonts w:ascii="宋体" w:hAnsi="宋体" w:eastAsia="宋体" w:cs="宋体"/>
                <w:color w:val="000000"/>
                <w:sz w:val="24"/>
                <w:szCs w:val="24"/>
              </w:rPr>
            </w:pPr>
          </w:p>
        </w:tc>
        <w:tc>
          <w:tcPr>
            <w:tcW w:w="212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D89A02">
            <w:pPr>
              <w:jc w:val="center"/>
              <w:rPr>
                <w:rFonts w:ascii="宋体" w:hAnsi="宋体" w:eastAsia="宋体" w:cs="宋体"/>
                <w:color w:val="000000"/>
                <w:sz w:val="24"/>
                <w:szCs w:val="24"/>
              </w:rPr>
            </w:pPr>
          </w:p>
        </w:tc>
      </w:tr>
      <w:tr w14:paraId="619CAC4B">
        <w:tblPrEx>
          <w:tblCellMar>
            <w:top w:w="0" w:type="dxa"/>
            <w:left w:w="108" w:type="dxa"/>
            <w:bottom w:w="0" w:type="dxa"/>
            <w:right w:w="108" w:type="dxa"/>
          </w:tblCellMar>
        </w:tblPrEx>
        <w:trPr>
          <w:gridAfter w:val="1"/>
          <w:wAfter w:w="254" w:type="dxa"/>
          <w:trHeight w:val="509" w:hRule="atLeast"/>
        </w:trPr>
        <w:tc>
          <w:tcPr>
            <w:tcW w:w="264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A6F9CF1">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栏次</w:t>
            </w: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62E0D7">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1</w:t>
            </w: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2A4EEE6">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2</w:t>
            </w: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FB6FDB">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3</w:t>
            </w: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5710BDF">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4</w:t>
            </w: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5E045">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5</w:t>
            </w:r>
          </w:p>
        </w:tc>
        <w:tc>
          <w:tcPr>
            <w:tcW w:w="21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F62A0D">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6</w:t>
            </w:r>
          </w:p>
        </w:tc>
      </w:tr>
      <w:tr w14:paraId="3470C0A2">
        <w:tblPrEx>
          <w:tblCellMar>
            <w:top w:w="0" w:type="dxa"/>
            <w:left w:w="108" w:type="dxa"/>
            <w:bottom w:w="0" w:type="dxa"/>
            <w:right w:w="108" w:type="dxa"/>
          </w:tblCellMar>
        </w:tblPrEx>
        <w:trPr>
          <w:gridAfter w:val="1"/>
          <w:wAfter w:w="254" w:type="dxa"/>
          <w:trHeight w:val="509" w:hRule="atLeast"/>
        </w:trPr>
        <w:tc>
          <w:tcPr>
            <w:tcW w:w="264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2B8EAAD">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合计</w:t>
            </w: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CE9DC2">
            <w:pPr>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0</w:t>
            </w: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349C2D2">
            <w:pPr>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0</w:t>
            </w: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34A144">
            <w:pPr>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0</w:t>
            </w: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BEAF144">
            <w:pPr>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0</w:t>
            </w: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F3D8E">
            <w:pPr>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0</w:t>
            </w:r>
          </w:p>
        </w:tc>
        <w:tc>
          <w:tcPr>
            <w:tcW w:w="21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3D640E">
            <w:pPr>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0</w:t>
            </w:r>
          </w:p>
        </w:tc>
      </w:tr>
      <w:tr w14:paraId="6C2B8E54">
        <w:tblPrEx>
          <w:tblCellMar>
            <w:top w:w="0" w:type="dxa"/>
            <w:left w:w="108" w:type="dxa"/>
            <w:bottom w:w="0" w:type="dxa"/>
            <w:right w:w="108" w:type="dxa"/>
          </w:tblCellMar>
        </w:tblPrEx>
        <w:trPr>
          <w:gridAfter w:val="1"/>
          <w:wAfter w:w="254" w:type="dxa"/>
          <w:trHeight w:val="509" w:hRule="atLeast"/>
        </w:trPr>
        <w:tc>
          <w:tcPr>
            <w:tcW w:w="12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2CD5939">
            <w:pPr>
              <w:jc w:val="center"/>
              <w:rPr>
                <w:rFonts w:ascii="宋体" w:hAnsi="宋体" w:eastAsia="宋体" w:cs="宋体"/>
                <w:color w:val="000000"/>
                <w:sz w:val="24"/>
                <w:szCs w:val="24"/>
              </w:rPr>
            </w:pP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5F167">
            <w:pPr>
              <w:rPr>
                <w:rFonts w:ascii="宋体" w:hAnsi="宋体" w:eastAsia="宋体" w:cs="宋体"/>
                <w:color w:val="000000"/>
                <w:sz w:val="20"/>
                <w:szCs w:val="20"/>
              </w:rPr>
            </w:pP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0F055B">
            <w:pPr>
              <w:rPr>
                <w:rFonts w:ascii="宋体" w:hAnsi="宋体" w:eastAsia="宋体" w:cs="宋体"/>
                <w:color w:val="000000"/>
                <w:sz w:val="24"/>
                <w:szCs w:val="24"/>
              </w:rPr>
            </w:pP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8CD2162">
            <w:pPr>
              <w:rPr>
                <w:rFonts w:ascii="宋体" w:hAnsi="宋体" w:eastAsia="宋体" w:cs="宋体"/>
                <w:color w:val="000000"/>
                <w:sz w:val="24"/>
                <w:szCs w:val="24"/>
              </w:rPr>
            </w:pP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FD18A6">
            <w:pPr>
              <w:rPr>
                <w:rFonts w:ascii="宋体" w:hAnsi="宋体" w:eastAsia="宋体" w:cs="宋体"/>
                <w:color w:val="000000"/>
                <w:sz w:val="24"/>
                <w:szCs w:val="24"/>
              </w:rPr>
            </w:pP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B890377">
            <w:pPr>
              <w:rPr>
                <w:rFonts w:ascii="宋体" w:hAnsi="宋体" w:eastAsia="宋体" w:cs="宋体"/>
                <w:color w:val="000000"/>
                <w:sz w:val="24"/>
                <w:szCs w:val="24"/>
              </w:rPr>
            </w:pP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C9372">
            <w:pPr>
              <w:rPr>
                <w:rFonts w:ascii="宋体" w:hAnsi="宋体" w:eastAsia="宋体" w:cs="宋体"/>
                <w:color w:val="000000"/>
                <w:sz w:val="24"/>
                <w:szCs w:val="24"/>
              </w:rPr>
            </w:pPr>
          </w:p>
        </w:tc>
        <w:tc>
          <w:tcPr>
            <w:tcW w:w="21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ADE97D">
            <w:pPr>
              <w:rPr>
                <w:rFonts w:ascii="宋体" w:hAnsi="宋体" w:eastAsia="宋体" w:cs="宋体"/>
                <w:color w:val="000000"/>
                <w:sz w:val="24"/>
                <w:szCs w:val="24"/>
              </w:rPr>
            </w:pPr>
          </w:p>
        </w:tc>
      </w:tr>
      <w:tr w14:paraId="74E10768">
        <w:tblPrEx>
          <w:tblCellMar>
            <w:top w:w="0" w:type="dxa"/>
            <w:left w:w="108" w:type="dxa"/>
            <w:bottom w:w="0" w:type="dxa"/>
            <w:right w:w="108" w:type="dxa"/>
          </w:tblCellMar>
        </w:tblPrEx>
        <w:trPr>
          <w:gridAfter w:val="1"/>
          <w:wAfter w:w="254" w:type="dxa"/>
          <w:trHeight w:val="509" w:hRule="atLeast"/>
        </w:trPr>
        <w:tc>
          <w:tcPr>
            <w:tcW w:w="12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2E19ABB">
            <w:pPr>
              <w:jc w:val="center"/>
              <w:rPr>
                <w:rFonts w:ascii="宋体" w:hAnsi="宋体" w:eastAsia="宋体" w:cs="宋体"/>
                <w:color w:val="000000"/>
                <w:sz w:val="24"/>
                <w:szCs w:val="24"/>
              </w:rPr>
            </w:pP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0EF9C">
            <w:pPr>
              <w:rPr>
                <w:rFonts w:ascii="宋体" w:hAnsi="宋体" w:eastAsia="宋体" w:cs="宋体"/>
                <w:color w:val="000000"/>
                <w:sz w:val="24"/>
                <w:szCs w:val="24"/>
              </w:rPr>
            </w:pP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503B3A">
            <w:pPr>
              <w:rPr>
                <w:rFonts w:ascii="宋体" w:hAnsi="宋体" w:eastAsia="宋体" w:cs="宋体"/>
                <w:color w:val="000000"/>
                <w:sz w:val="24"/>
                <w:szCs w:val="24"/>
              </w:rPr>
            </w:pP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E9BCCC0">
            <w:pPr>
              <w:rPr>
                <w:rFonts w:ascii="宋体" w:hAnsi="宋体" w:eastAsia="宋体" w:cs="宋体"/>
                <w:color w:val="000000"/>
                <w:sz w:val="24"/>
                <w:szCs w:val="24"/>
              </w:rPr>
            </w:pP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C70AC1">
            <w:pPr>
              <w:rPr>
                <w:rFonts w:ascii="宋体" w:hAnsi="宋体" w:eastAsia="宋体" w:cs="宋体"/>
                <w:color w:val="000000"/>
                <w:sz w:val="24"/>
                <w:szCs w:val="24"/>
              </w:rPr>
            </w:pP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7D8EFEB">
            <w:pPr>
              <w:rPr>
                <w:rFonts w:ascii="宋体" w:hAnsi="宋体" w:eastAsia="宋体" w:cs="宋体"/>
                <w:color w:val="000000"/>
                <w:sz w:val="24"/>
                <w:szCs w:val="24"/>
              </w:rPr>
            </w:pP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FD9AD">
            <w:pPr>
              <w:rPr>
                <w:rFonts w:ascii="宋体" w:hAnsi="宋体" w:eastAsia="宋体" w:cs="宋体"/>
                <w:color w:val="000000"/>
                <w:sz w:val="24"/>
                <w:szCs w:val="24"/>
              </w:rPr>
            </w:pPr>
          </w:p>
        </w:tc>
        <w:tc>
          <w:tcPr>
            <w:tcW w:w="21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500C28">
            <w:pPr>
              <w:rPr>
                <w:rFonts w:ascii="宋体" w:hAnsi="宋体" w:eastAsia="宋体" w:cs="宋体"/>
                <w:color w:val="000000"/>
                <w:sz w:val="24"/>
                <w:szCs w:val="24"/>
              </w:rPr>
            </w:pPr>
          </w:p>
        </w:tc>
      </w:tr>
      <w:tr w14:paraId="3AB549B7">
        <w:tblPrEx>
          <w:tblCellMar>
            <w:top w:w="0" w:type="dxa"/>
            <w:left w:w="108" w:type="dxa"/>
            <w:bottom w:w="0" w:type="dxa"/>
            <w:right w:w="108" w:type="dxa"/>
          </w:tblCellMar>
        </w:tblPrEx>
        <w:trPr>
          <w:gridAfter w:val="1"/>
          <w:wAfter w:w="254" w:type="dxa"/>
          <w:trHeight w:val="509" w:hRule="atLeast"/>
        </w:trPr>
        <w:tc>
          <w:tcPr>
            <w:tcW w:w="12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720ED07">
            <w:pPr>
              <w:jc w:val="center"/>
              <w:rPr>
                <w:rFonts w:ascii="宋体" w:hAnsi="宋体" w:eastAsia="宋体" w:cs="宋体"/>
                <w:color w:val="000000"/>
                <w:sz w:val="24"/>
                <w:szCs w:val="24"/>
              </w:rPr>
            </w:pP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4CA99">
            <w:pPr>
              <w:rPr>
                <w:rFonts w:ascii="宋体" w:hAnsi="宋体" w:eastAsia="宋体" w:cs="宋体"/>
                <w:color w:val="000000"/>
                <w:sz w:val="20"/>
                <w:szCs w:val="20"/>
              </w:rPr>
            </w:pP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7CEDF0">
            <w:pPr>
              <w:rPr>
                <w:rFonts w:ascii="宋体" w:hAnsi="宋体" w:eastAsia="宋体" w:cs="宋体"/>
                <w:color w:val="000000"/>
                <w:sz w:val="24"/>
                <w:szCs w:val="24"/>
              </w:rPr>
            </w:pP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94FA0F1">
            <w:pPr>
              <w:rPr>
                <w:rFonts w:ascii="宋体" w:hAnsi="宋体" w:eastAsia="宋体" w:cs="宋体"/>
                <w:color w:val="000000"/>
                <w:sz w:val="24"/>
                <w:szCs w:val="24"/>
              </w:rPr>
            </w:pP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45E651">
            <w:pPr>
              <w:rPr>
                <w:rFonts w:ascii="宋体" w:hAnsi="宋体" w:eastAsia="宋体" w:cs="宋体"/>
                <w:color w:val="000000"/>
                <w:sz w:val="24"/>
                <w:szCs w:val="24"/>
              </w:rPr>
            </w:pP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431D7E4">
            <w:pPr>
              <w:rPr>
                <w:rFonts w:ascii="宋体" w:hAnsi="宋体" w:eastAsia="宋体" w:cs="宋体"/>
                <w:color w:val="000000"/>
                <w:sz w:val="24"/>
                <w:szCs w:val="24"/>
              </w:rPr>
            </w:pP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494F8">
            <w:pPr>
              <w:rPr>
                <w:rFonts w:ascii="宋体" w:hAnsi="宋体" w:eastAsia="宋体" w:cs="宋体"/>
                <w:color w:val="000000"/>
                <w:sz w:val="24"/>
                <w:szCs w:val="24"/>
              </w:rPr>
            </w:pPr>
          </w:p>
        </w:tc>
        <w:tc>
          <w:tcPr>
            <w:tcW w:w="21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90E4EF">
            <w:pPr>
              <w:rPr>
                <w:rFonts w:ascii="宋体" w:hAnsi="宋体" w:eastAsia="宋体" w:cs="宋体"/>
                <w:color w:val="000000"/>
                <w:sz w:val="24"/>
                <w:szCs w:val="24"/>
              </w:rPr>
            </w:pPr>
          </w:p>
        </w:tc>
      </w:tr>
      <w:tr w14:paraId="641D7E68">
        <w:tblPrEx>
          <w:tblCellMar>
            <w:top w:w="0" w:type="dxa"/>
            <w:left w:w="108" w:type="dxa"/>
            <w:bottom w:w="0" w:type="dxa"/>
            <w:right w:w="108" w:type="dxa"/>
          </w:tblCellMar>
        </w:tblPrEx>
        <w:trPr>
          <w:gridAfter w:val="1"/>
          <w:wAfter w:w="254" w:type="dxa"/>
          <w:trHeight w:val="509" w:hRule="atLeast"/>
        </w:trPr>
        <w:tc>
          <w:tcPr>
            <w:tcW w:w="12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F65BBFC">
            <w:pPr>
              <w:jc w:val="center"/>
              <w:rPr>
                <w:rFonts w:ascii="宋体" w:hAnsi="宋体" w:eastAsia="宋体" w:cs="宋体"/>
                <w:color w:val="000000"/>
                <w:sz w:val="24"/>
                <w:szCs w:val="24"/>
              </w:rPr>
            </w:pP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A1914">
            <w:pPr>
              <w:rPr>
                <w:rFonts w:ascii="宋体" w:hAnsi="宋体" w:eastAsia="宋体" w:cs="宋体"/>
                <w:color w:val="000000"/>
                <w:sz w:val="24"/>
                <w:szCs w:val="24"/>
              </w:rPr>
            </w:pP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DA0BF6">
            <w:pPr>
              <w:rPr>
                <w:rFonts w:ascii="宋体" w:hAnsi="宋体" w:eastAsia="宋体" w:cs="宋体"/>
                <w:color w:val="000000"/>
                <w:sz w:val="24"/>
                <w:szCs w:val="24"/>
              </w:rPr>
            </w:pP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E4A9A5A">
            <w:pPr>
              <w:rPr>
                <w:rFonts w:ascii="宋体" w:hAnsi="宋体" w:eastAsia="宋体" w:cs="宋体"/>
                <w:color w:val="000000"/>
                <w:sz w:val="24"/>
                <w:szCs w:val="24"/>
              </w:rPr>
            </w:pP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45EC55">
            <w:pPr>
              <w:rPr>
                <w:rFonts w:ascii="宋体" w:hAnsi="宋体" w:eastAsia="宋体" w:cs="宋体"/>
                <w:color w:val="000000"/>
                <w:sz w:val="24"/>
                <w:szCs w:val="24"/>
              </w:rPr>
            </w:pP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0572F0F">
            <w:pPr>
              <w:rPr>
                <w:rFonts w:ascii="宋体" w:hAnsi="宋体" w:eastAsia="宋体" w:cs="宋体"/>
                <w:color w:val="000000"/>
                <w:sz w:val="24"/>
                <w:szCs w:val="24"/>
              </w:rPr>
            </w:pP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F47C0">
            <w:pPr>
              <w:rPr>
                <w:rFonts w:ascii="宋体" w:hAnsi="宋体" w:eastAsia="宋体" w:cs="宋体"/>
                <w:color w:val="000000"/>
                <w:sz w:val="24"/>
                <w:szCs w:val="24"/>
              </w:rPr>
            </w:pPr>
          </w:p>
        </w:tc>
        <w:tc>
          <w:tcPr>
            <w:tcW w:w="21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04C0AD">
            <w:pPr>
              <w:rPr>
                <w:rFonts w:ascii="宋体" w:hAnsi="宋体" w:eastAsia="宋体" w:cs="宋体"/>
                <w:color w:val="000000"/>
                <w:sz w:val="24"/>
                <w:szCs w:val="24"/>
              </w:rPr>
            </w:pPr>
          </w:p>
        </w:tc>
      </w:tr>
      <w:tr w14:paraId="2463A42D">
        <w:tblPrEx>
          <w:tblCellMar>
            <w:top w:w="0" w:type="dxa"/>
            <w:left w:w="108" w:type="dxa"/>
            <w:bottom w:w="0" w:type="dxa"/>
            <w:right w:w="108" w:type="dxa"/>
          </w:tblCellMar>
        </w:tblPrEx>
        <w:trPr>
          <w:gridAfter w:val="1"/>
          <w:wAfter w:w="254" w:type="dxa"/>
          <w:trHeight w:val="509" w:hRule="atLeast"/>
        </w:trPr>
        <w:tc>
          <w:tcPr>
            <w:tcW w:w="12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44D52F9">
            <w:pPr>
              <w:jc w:val="center"/>
              <w:rPr>
                <w:rFonts w:ascii="宋体" w:hAnsi="宋体" w:eastAsia="宋体" w:cs="宋体"/>
                <w:color w:val="000000"/>
                <w:sz w:val="24"/>
                <w:szCs w:val="24"/>
              </w:rPr>
            </w:pP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8AE4C">
            <w:pPr>
              <w:rPr>
                <w:rFonts w:ascii="宋体" w:hAnsi="宋体" w:eastAsia="宋体" w:cs="宋体"/>
                <w:color w:val="000000"/>
                <w:sz w:val="24"/>
                <w:szCs w:val="24"/>
              </w:rPr>
            </w:pP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1A4D4A">
            <w:pPr>
              <w:rPr>
                <w:rFonts w:ascii="宋体" w:hAnsi="宋体" w:eastAsia="宋体" w:cs="宋体"/>
                <w:color w:val="000000"/>
                <w:sz w:val="24"/>
                <w:szCs w:val="24"/>
              </w:rPr>
            </w:pP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D94AD8C">
            <w:pPr>
              <w:rPr>
                <w:rFonts w:ascii="宋体" w:hAnsi="宋体" w:eastAsia="宋体" w:cs="宋体"/>
                <w:color w:val="000000"/>
                <w:sz w:val="24"/>
                <w:szCs w:val="24"/>
              </w:rPr>
            </w:pP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B20F08">
            <w:pPr>
              <w:rPr>
                <w:rFonts w:ascii="宋体" w:hAnsi="宋体" w:eastAsia="宋体" w:cs="宋体"/>
                <w:color w:val="000000"/>
                <w:sz w:val="24"/>
                <w:szCs w:val="24"/>
              </w:rPr>
            </w:pP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B113D51">
            <w:pPr>
              <w:rPr>
                <w:rFonts w:ascii="宋体" w:hAnsi="宋体" w:eastAsia="宋体" w:cs="宋体"/>
                <w:color w:val="000000"/>
                <w:sz w:val="24"/>
                <w:szCs w:val="24"/>
              </w:rPr>
            </w:pP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622C7">
            <w:pPr>
              <w:rPr>
                <w:rFonts w:ascii="宋体" w:hAnsi="宋体" w:eastAsia="宋体" w:cs="宋体"/>
                <w:color w:val="000000"/>
                <w:sz w:val="24"/>
                <w:szCs w:val="24"/>
              </w:rPr>
            </w:pPr>
          </w:p>
        </w:tc>
        <w:tc>
          <w:tcPr>
            <w:tcW w:w="21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EA5004">
            <w:pPr>
              <w:rPr>
                <w:rFonts w:ascii="宋体" w:hAnsi="宋体" w:eastAsia="宋体" w:cs="宋体"/>
                <w:color w:val="000000"/>
                <w:sz w:val="24"/>
                <w:szCs w:val="24"/>
              </w:rPr>
            </w:pPr>
          </w:p>
        </w:tc>
      </w:tr>
      <w:tr w14:paraId="05B46479">
        <w:tblPrEx>
          <w:tblCellMar>
            <w:top w:w="0" w:type="dxa"/>
            <w:left w:w="108" w:type="dxa"/>
            <w:bottom w:w="0" w:type="dxa"/>
            <w:right w:w="108" w:type="dxa"/>
          </w:tblCellMar>
        </w:tblPrEx>
        <w:trPr>
          <w:gridAfter w:val="1"/>
          <w:wAfter w:w="254" w:type="dxa"/>
          <w:trHeight w:val="509" w:hRule="atLeast"/>
        </w:trPr>
        <w:tc>
          <w:tcPr>
            <w:tcW w:w="12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7C43E6B">
            <w:pPr>
              <w:jc w:val="center"/>
              <w:rPr>
                <w:rFonts w:ascii="宋体" w:hAnsi="宋体" w:eastAsia="宋体" w:cs="宋体"/>
                <w:color w:val="000000"/>
                <w:sz w:val="24"/>
                <w:szCs w:val="24"/>
              </w:rPr>
            </w:pP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0EABF">
            <w:pPr>
              <w:rPr>
                <w:rFonts w:ascii="宋体" w:hAnsi="宋体" w:eastAsia="宋体" w:cs="宋体"/>
                <w:color w:val="000000"/>
                <w:sz w:val="24"/>
                <w:szCs w:val="24"/>
              </w:rPr>
            </w:pP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0A4BB9">
            <w:pPr>
              <w:rPr>
                <w:rFonts w:ascii="宋体" w:hAnsi="宋体" w:eastAsia="宋体" w:cs="宋体"/>
                <w:color w:val="000000"/>
                <w:sz w:val="24"/>
                <w:szCs w:val="24"/>
              </w:rPr>
            </w:pP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C1D1A66">
            <w:pPr>
              <w:rPr>
                <w:rFonts w:ascii="宋体" w:hAnsi="宋体" w:eastAsia="宋体" w:cs="宋体"/>
                <w:color w:val="000000"/>
                <w:sz w:val="24"/>
                <w:szCs w:val="24"/>
              </w:rPr>
            </w:pP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A538AD">
            <w:pPr>
              <w:rPr>
                <w:rFonts w:ascii="宋体" w:hAnsi="宋体" w:eastAsia="宋体" w:cs="宋体"/>
                <w:color w:val="000000"/>
                <w:sz w:val="24"/>
                <w:szCs w:val="24"/>
              </w:rPr>
            </w:pP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7363AE8">
            <w:pPr>
              <w:rPr>
                <w:rFonts w:ascii="宋体" w:hAnsi="宋体" w:eastAsia="宋体" w:cs="宋体"/>
                <w:color w:val="000000"/>
                <w:sz w:val="24"/>
                <w:szCs w:val="24"/>
              </w:rPr>
            </w:pP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223DE">
            <w:pPr>
              <w:rPr>
                <w:rFonts w:ascii="宋体" w:hAnsi="宋体" w:eastAsia="宋体" w:cs="宋体"/>
                <w:color w:val="000000"/>
                <w:sz w:val="24"/>
                <w:szCs w:val="24"/>
              </w:rPr>
            </w:pPr>
          </w:p>
        </w:tc>
        <w:tc>
          <w:tcPr>
            <w:tcW w:w="21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25F2C4">
            <w:pPr>
              <w:rPr>
                <w:rFonts w:ascii="宋体" w:hAnsi="宋体" w:eastAsia="宋体" w:cs="宋体"/>
                <w:color w:val="000000"/>
                <w:sz w:val="24"/>
                <w:szCs w:val="24"/>
              </w:rPr>
            </w:pPr>
          </w:p>
        </w:tc>
      </w:tr>
      <w:tr w14:paraId="4FB885FF">
        <w:tblPrEx>
          <w:tblCellMar>
            <w:top w:w="0" w:type="dxa"/>
            <w:left w:w="108" w:type="dxa"/>
            <w:bottom w:w="0" w:type="dxa"/>
            <w:right w:w="108" w:type="dxa"/>
          </w:tblCellMar>
        </w:tblPrEx>
        <w:trPr>
          <w:gridAfter w:val="1"/>
          <w:wAfter w:w="254" w:type="dxa"/>
          <w:trHeight w:val="725" w:hRule="atLeast"/>
        </w:trPr>
        <w:tc>
          <w:tcPr>
            <w:tcW w:w="15360" w:type="dxa"/>
            <w:gridSpan w:val="17"/>
            <w:tcBorders>
              <w:top w:val="nil"/>
              <w:left w:val="nil"/>
              <w:bottom w:val="nil"/>
              <w:right w:val="nil"/>
            </w:tcBorders>
            <w:shd w:val="clear" w:color="auto" w:fill="auto"/>
            <w:vAlign w:val="center"/>
          </w:tcPr>
          <w:p w14:paraId="2FB30B13">
            <w:pPr>
              <w:widowControl/>
              <w:jc w:val="left"/>
              <w:textAlignment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注：本表反映部门本年度政府性基金预算财政拨款收入、支出及结转和结余情况。</w:t>
            </w:r>
          </w:p>
          <w:p w14:paraId="63A01A81">
            <w:pPr>
              <w:widowControl/>
              <w:jc w:val="left"/>
              <w:textAlignment w:val="center"/>
              <w:rPr>
                <w:rFonts w:ascii="宋体" w:hAnsi="宋体" w:eastAsia="宋体" w:cs="宋体"/>
                <w:color w:val="000000"/>
                <w:kern w:val="0"/>
                <w:sz w:val="24"/>
                <w:szCs w:val="24"/>
              </w:rPr>
            </w:pPr>
          </w:p>
          <w:p w14:paraId="2392DAD0">
            <w:pPr>
              <w:widowControl/>
              <w:jc w:val="left"/>
              <w:textAlignment w:val="center"/>
              <w:rPr>
                <w:rFonts w:ascii="宋体" w:hAnsi="宋体" w:eastAsia="宋体" w:cs="宋体"/>
                <w:color w:val="000000"/>
                <w:kern w:val="0"/>
                <w:sz w:val="24"/>
                <w:szCs w:val="24"/>
              </w:rPr>
            </w:pPr>
            <w:r>
              <w:rPr>
                <w:rFonts w:hint="eastAsia" w:ascii="楷体" w:hAnsi="楷体" w:eastAsia="楷体" w:cs="楷体"/>
                <w:b/>
                <w:bCs/>
                <w:kern w:val="0"/>
                <w:sz w:val="24"/>
                <w:szCs w:val="24"/>
              </w:rPr>
              <w:t>说明：我单位没有政府性基金收入，也没有使用政府性基金安排的支出，故本表无数据。</w:t>
            </w:r>
          </w:p>
        </w:tc>
      </w:tr>
    </w:tbl>
    <w:p w14:paraId="02AE949C">
      <w:pPr>
        <w:widowControl/>
        <w:jc w:val="center"/>
        <w:rPr>
          <w:rFonts w:ascii="Times New Roman" w:hAnsi="Times New Roman" w:eastAsia="方正小标宋_GBK" w:cs="Times New Roman"/>
          <w:color w:val="000000"/>
          <w:kern w:val="0"/>
          <w:sz w:val="36"/>
          <w:szCs w:val="36"/>
        </w:rPr>
      </w:pPr>
    </w:p>
    <w:p w14:paraId="0C759B37">
      <w:pPr>
        <w:widowControl/>
        <w:jc w:val="center"/>
        <w:rPr>
          <w:rFonts w:ascii="Times New Roman" w:hAnsi="Times New Roman" w:eastAsia="方正小标宋_GBK" w:cs="Times New Roman"/>
          <w:color w:val="000000"/>
          <w:kern w:val="0"/>
          <w:sz w:val="36"/>
          <w:szCs w:val="36"/>
        </w:rPr>
      </w:pPr>
    </w:p>
    <w:tbl>
      <w:tblPr>
        <w:tblStyle w:val="8"/>
        <w:tblW w:w="15120" w:type="dxa"/>
        <w:tblInd w:w="93" w:type="dxa"/>
        <w:tblLayout w:type="fixed"/>
        <w:tblCellMar>
          <w:top w:w="0" w:type="dxa"/>
          <w:left w:w="108" w:type="dxa"/>
          <w:bottom w:w="0" w:type="dxa"/>
          <w:right w:w="108" w:type="dxa"/>
        </w:tblCellMar>
      </w:tblPr>
      <w:tblGrid>
        <w:gridCol w:w="1326"/>
        <w:gridCol w:w="701"/>
        <w:gridCol w:w="2292"/>
        <w:gridCol w:w="3315"/>
        <w:gridCol w:w="3315"/>
        <w:gridCol w:w="4171"/>
      </w:tblGrid>
      <w:tr w14:paraId="6C5E1A8F">
        <w:tblPrEx>
          <w:tblCellMar>
            <w:top w:w="0" w:type="dxa"/>
            <w:left w:w="108" w:type="dxa"/>
            <w:bottom w:w="0" w:type="dxa"/>
            <w:right w:w="108" w:type="dxa"/>
          </w:tblCellMar>
        </w:tblPrEx>
        <w:trPr>
          <w:trHeight w:val="963" w:hRule="atLeast"/>
        </w:trPr>
        <w:tc>
          <w:tcPr>
            <w:tcW w:w="15120" w:type="dxa"/>
            <w:gridSpan w:val="6"/>
            <w:tcBorders>
              <w:top w:val="nil"/>
              <w:left w:val="nil"/>
              <w:bottom w:val="nil"/>
              <w:right w:val="nil"/>
            </w:tcBorders>
            <w:shd w:val="clear" w:color="auto" w:fill="FFFFFF"/>
            <w:vAlign w:val="center"/>
          </w:tcPr>
          <w:p w14:paraId="50B7C634">
            <w:pPr>
              <w:widowControl/>
              <w:jc w:val="center"/>
              <w:textAlignment w:val="center"/>
              <w:rPr>
                <w:rFonts w:ascii="华文中宋" w:hAnsi="华文中宋" w:eastAsia="华文中宋" w:cs="华文中宋"/>
                <w:color w:val="000000"/>
                <w:sz w:val="32"/>
                <w:szCs w:val="32"/>
              </w:rPr>
            </w:pPr>
            <w:r>
              <w:rPr>
                <w:rFonts w:hint="eastAsia" w:ascii="华文中宋" w:hAnsi="华文中宋" w:eastAsia="华文中宋" w:cs="华文中宋"/>
                <w:color w:val="000000"/>
                <w:kern w:val="0"/>
                <w:sz w:val="32"/>
                <w:szCs w:val="32"/>
              </w:rPr>
              <w:t>国有资本经营预算财政拨款支出决算表</w:t>
            </w:r>
          </w:p>
        </w:tc>
      </w:tr>
      <w:tr w14:paraId="09355BEA">
        <w:tblPrEx>
          <w:tblCellMar>
            <w:top w:w="0" w:type="dxa"/>
            <w:left w:w="108" w:type="dxa"/>
            <w:bottom w:w="0" w:type="dxa"/>
            <w:right w:w="108" w:type="dxa"/>
          </w:tblCellMar>
        </w:tblPrEx>
        <w:trPr>
          <w:trHeight w:val="417" w:hRule="atLeast"/>
        </w:trPr>
        <w:tc>
          <w:tcPr>
            <w:tcW w:w="1326" w:type="dxa"/>
            <w:tcBorders>
              <w:top w:val="nil"/>
              <w:left w:val="nil"/>
              <w:bottom w:val="nil"/>
              <w:right w:val="nil"/>
            </w:tcBorders>
            <w:shd w:val="clear" w:color="auto" w:fill="FFFFFF"/>
            <w:vAlign w:val="center"/>
          </w:tcPr>
          <w:p w14:paraId="5448B3D8">
            <w:pPr>
              <w:jc w:val="center"/>
              <w:rPr>
                <w:rFonts w:ascii="宋体" w:hAnsi="宋体" w:eastAsia="宋体" w:cs="宋体"/>
                <w:color w:val="000000"/>
                <w:sz w:val="20"/>
                <w:szCs w:val="20"/>
              </w:rPr>
            </w:pPr>
          </w:p>
        </w:tc>
        <w:tc>
          <w:tcPr>
            <w:tcW w:w="701" w:type="dxa"/>
            <w:tcBorders>
              <w:top w:val="nil"/>
              <w:left w:val="nil"/>
              <w:bottom w:val="nil"/>
              <w:right w:val="nil"/>
            </w:tcBorders>
            <w:shd w:val="clear" w:color="auto" w:fill="FFFFFF"/>
            <w:vAlign w:val="center"/>
          </w:tcPr>
          <w:p w14:paraId="038DF51C">
            <w:pPr>
              <w:jc w:val="center"/>
              <w:rPr>
                <w:rFonts w:ascii="宋体" w:hAnsi="宋体" w:eastAsia="宋体" w:cs="宋体"/>
                <w:color w:val="000000"/>
                <w:sz w:val="20"/>
                <w:szCs w:val="20"/>
              </w:rPr>
            </w:pPr>
          </w:p>
        </w:tc>
        <w:tc>
          <w:tcPr>
            <w:tcW w:w="2292" w:type="dxa"/>
            <w:tcBorders>
              <w:top w:val="nil"/>
              <w:left w:val="nil"/>
              <w:bottom w:val="nil"/>
              <w:right w:val="nil"/>
            </w:tcBorders>
            <w:shd w:val="clear" w:color="auto" w:fill="FFFFFF"/>
            <w:vAlign w:val="center"/>
          </w:tcPr>
          <w:p w14:paraId="055B79C1">
            <w:pPr>
              <w:jc w:val="center"/>
              <w:rPr>
                <w:rFonts w:ascii="宋体" w:hAnsi="宋体" w:eastAsia="宋体" w:cs="宋体"/>
                <w:color w:val="000000"/>
                <w:sz w:val="20"/>
                <w:szCs w:val="20"/>
              </w:rPr>
            </w:pPr>
          </w:p>
        </w:tc>
        <w:tc>
          <w:tcPr>
            <w:tcW w:w="3315" w:type="dxa"/>
            <w:tcBorders>
              <w:top w:val="nil"/>
              <w:left w:val="nil"/>
              <w:bottom w:val="nil"/>
              <w:right w:val="nil"/>
            </w:tcBorders>
            <w:shd w:val="clear" w:color="auto" w:fill="FFFFFF"/>
            <w:vAlign w:val="center"/>
          </w:tcPr>
          <w:p w14:paraId="5F32064C">
            <w:pPr>
              <w:rPr>
                <w:rFonts w:ascii="宋体" w:hAnsi="宋体" w:eastAsia="宋体" w:cs="宋体"/>
                <w:color w:val="000000"/>
                <w:sz w:val="20"/>
                <w:szCs w:val="20"/>
              </w:rPr>
            </w:pPr>
          </w:p>
        </w:tc>
        <w:tc>
          <w:tcPr>
            <w:tcW w:w="3315" w:type="dxa"/>
            <w:tcBorders>
              <w:top w:val="nil"/>
              <w:left w:val="nil"/>
              <w:bottom w:val="nil"/>
              <w:right w:val="nil"/>
            </w:tcBorders>
            <w:shd w:val="clear" w:color="auto" w:fill="FFFFFF"/>
            <w:vAlign w:val="center"/>
          </w:tcPr>
          <w:p w14:paraId="5041F1A6">
            <w:pPr>
              <w:rPr>
                <w:rFonts w:ascii="宋体" w:hAnsi="宋体" w:eastAsia="宋体" w:cs="宋体"/>
                <w:color w:val="000000"/>
                <w:sz w:val="20"/>
                <w:szCs w:val="20"/>
              </w:rPr>
            </w:pPr>
          </w:p>
        </w:tc>
        <w:tc>
          <w:tcPr>
            <w:tcW w:w="4171" w:type="dxa"/>
            <w:tcBorders>
              <w:top w:val="nil"/>
              <w:left w:val="nil"/>
              <w:bottom w:val="nil"/>
              <w:right w:val="nil"/>
            </w:tcBorders>
            <w:shd w:val="clear" w:color="auto" w:fill="FFFFFF"/>
            <w:noWrap/>
            <w:vAlign w:val="center"/>
          </w:tcPr>
          <w:p w14:paraId="6F81E822">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公开08表</w:t>
            </w:r>
          </w:p>
        </w:tc>
      </w:tr>
      <w:tr w14:paraId="157C8852">
        <w:tblPrEx>
          <w:tblCellMar>
            <w:top w:w="0" w:type="dxa"/>
            <w:left w:w="108" w:type="dxa"/>
            <w:bottom w:w="0" w:type="dxa"/>
            <w:right w:w="108" w:type="dxa"/>
          </w:tblCellMar>
        </w:tblPrEx>
        <w:trPr>
          <w:trHeight w:val="417" w:hRule="atLeast"/>
        </w:trPr>
        <w:tc>
          <w:tcPr>
            <w:tcW w:w="1326" w:type="dxa"/>
            <w:tcBorders>
              <w:top w:val="nil"/>
              <w:left w:val="nil"/>
              <w:bottom w:val="nil"/>
              <w:right w:val="nil"/>
            </w:tcBorders>
            <w:shd w:val="clear" w:color="auto" w:fill="FFFFFF"/>
            <w:noWrap/>
            <w:vAlign w:val="center"/>
          </w:tcPr>
          <w:p w14:paraId="614C14AB">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部门：</w:t>
            </w:r>
          </w:p>
        </w:tc>
        <w:tc>
          <w:tcPr>
            <w:tcW w:w="701" w:type="dxa"/>
            <w:tcBorders>
              <w:top w:val="nil"/>
              <w:left w:val="nil"/>
              <w:bottom w:val="nil"/>
              <w:right w:val="nil"/>
            </w:tcBorders>
            <w:shd w:val="clear" w:color="auto" w:fill="FFFFFF"/>
            <w:vAlign w:val="center"/>
          </w:tcPr>
          <w:p w14:paraId="1C1D36F2">
            <w:pPr>
              <w:jc w:val="center"/>
              <w:rPr>
                <w:rFonts w:ascii="宋体" w:hAnsi="宋体" w:eastAsia="宋体" w:cs="宋体"/>
                <w:color w:val="000000"/>
                <w:sz w:val="20"/>
                <w:szCs w:val="20"/>
              </w:rPr>
            </w:pPr>
          </w:p>
        </w:tc>
        <w:tc>
          <w:tcPr>
            <w:tcW w:w="2292" w:type="dxa"/>
            <w:tcBorders>
              <w:top w:val="nil"/>
              <w:left w:val="nil"/>
              <w:bottom w:val="nil"/>
              <w:right w:val="nil"/>
            </w:tcBorders>
            <w:shd w:val="clear" w:color="auto" w:fill="FFFFFF"/>
            <w:vAlign w:val="center"/>
          </w:tcPr>
          <w:p w14:paraId="56EDE07D">
            <w:pPr>
              <w:jc w:val="center"/>
              <w:rPr>
                <w:rFonts w:ascii="宋体" w:hAnsi="宋体" w:eastAsia="宋体" w:cs="宋体"/>
                <w:color w:val="000000"/>
                <w:sz w:val="20"/>
                <w:szCs w:val="20"/>
              </w:rPr>
            </w:pPr>
          </w:p>
        </w:tc>
        <w:tc>
          <w:tcPr>
            <w:tcW w:w="3315" w:type="dxa"/>
            <w:tcBorders>
              <w:top w:val="nil"/>
              <w:left w:val="nil"/>
              <w:bottom w:val="nil"/>
              <w:right w:val="nil"/>
            </w:tcBorders>
            <w:shd w:val="clear" w:color="auto" w:fill="FFFFFF"/>
            <w:vAlign w:val="center"/>
          </w:tcPr>
          <w:p w14:paraId="1D119886">
            <w:pPr>
              <w:rPr>
                <w:rFonts w:ascii="宋体" w:hAnsi="宋体" w:eastAsia="宋体" w:cs="宋体"/>
                <w:color w:val="000000"/>
                <w:sz w:val="20"/>
                <w:szCs w:val="20"/>
              </w:rPr>
            </w:pPr>
          </w:p>
        </w:tc>
        <w:tc>
          <w:tcPr>
            <w:tcW w:w="3315" w:type="dxa"/>
            <w:tcBorders>
              <w:top w:val="nil"/>
              <w:left w:val="nil"/>
              <w:bottom w:val="nil"/>
              <w:right w:val="nil"/>
            </w:tcBorders>
            <w:shd w:val="clear" w:color="auto" w:fill="FFFFFF"/>
            <w:vAlign w:val="center"/>
          </w:tcPr>
          <w:p w14:paraId="38EC2204">
            <w:pPr>
              <w:rPr>
                <w:rFonts w:ascii="宋体" w:hAnsi="宋体" w:eastAsia="宋体" w:cs="宋体"/>
                <w:color w:val="000000"/>
                <w:sz w:val="20"/>
                <w:szCs w:val="20"/>
              </w:rPr>
            </w:pPr>
          </w:p>
        </w:tc>
        <w:tc>
          <w:tcPr>
            <w:tcW w:w="4171" w:type="dxa"/>
            <w:tcBorders>
              <w:top w:val="nil"/>
              <w:left w:val="nil"/>
              <w:bottom w:val="nil"/>
              <w:right w:val="nil"/>
            </w:tcBorders>
            <w:shd w:val="clear" w:color="auto" w:fill="FFFFFF"/>
            <w:noWrap/>
            <w:vAlign w:val="center"/>
          </w:tcPr>
          <w:p w14:paraId="4A7B3CC3">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单位：万元</w:t>
            </w:r>
          </w:p>
        </w:tc>
      </w:tr>
      <w:tr w14:paraId="6EDC60E0">
        <w:tblPrEx>
          <w:tblCellMar>
            <w:top w:w="0" w:type="dxa"/>
            <w:left w:w="108" w:type="dxa"/>
            <w:bottom w:w="0" w:type="dxa"/>
            <w:right w:w="108" w:type="dxa"/>
          </w:tblCellMar>
        </w:tblPrEx>
        <w:trPr>
          <w:trHeight w:val="548" w:hRule="atLeast"/>
        </w:trPr>
        <w:tc>
          <w:tcPr>
            <w:tcW w:w="43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638462F">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 xml:space="preserve">项 </w:t>
            </w:r>
            <w:r>
              <w:rPr>
                <w:rStyle w:val="17"/>
                <w:rFonts w:hint="default"/>
              </w:rPr>
              <w:t>目</w:t>
            </w:r>
          </w:p>
        </w:tc>
        <w:tc>
          <w:tcPr>
            <w:tcW w:w="1080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4981EDF">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本年支出</w:t>
            </w:r>
          </w:p>
        </w:tc>
      </w:tr>
      <w:tr w14:paraId="19F6CDED">
        <w:tblPrEx>
          <w:tblCellMar>
            <w:top w:w="0" w:type="dxa"/>
            <w:left w:w="108" w:type="dxa"/>
            <w:bottom w:w="0" w:type="dxa"/>
            <w:right w:w="108" w:type="dxa"/>
          </w:tblCellMar>
        </w:tblPrEx>
        <w:trPr>
          <w:trHeight w:val="548" w:hRule="atLeast"/>
        </w:trPr>
        <w:tc>
          <w:tcPr>
            <w:tcW w:w="202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E9F717">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科目代码</w:t>
            </w:r>
          </w:p>
        </w:tc>
        <w:tc>
          <w:tcPr>
            <w:tcW w:w="22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593CDDB">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科目名称</w:t>
            </w:r>
          </w:p>
        </w:tc>
        <w:tc>
          <w:tcPr>
            <w:tcW w:w="33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91DF41">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合计</w:t>
            </w:r>
          </w:p>
        </w:tc>
        <w:tc>
          <w:tcPr>
            <w:tcW w:w="33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458DA5">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 xml:space="preserve">基本支出  </w:t>
            </w:r>
          </w:p>
        </w:tc>
        <w:tc>
          <w:tcPr>
            <w:tcW w:w="41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00882B">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项目支出</w:t>
            </w:r>
          </w:p>
        </w:tc>
      </w:tr>
      <w:tr w14:paraId="64295DD9">
        <w:tblPrEx>
          <w:tblCellMar>
            <w:top w:w="0" w:type="dxa"/>
            <w:left w:w="108" w:type="dxa"/>
            <w:bottom w:w="0" w:type="dxa"/>
            <w:right w:w="108" w:type="dxa"/>
          </w:tblCellMar>
        </w:tblPrEx>
        <w:trPr>
          <w:trHeight w:val="548" w:hRule="atLeast"/>
        </w:trPr>
        <w:tc>
          <w:tcPr>
            <w:tcW w:w="202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4E4346">
            <w:pPr>
              <w:jc w:val="center"/>
              <w:rPr>
                <w:rFonts w:ascii="宋体" w:hAnsi="宋体" w:eastAsia="宋体" w:cs="宋体"/>
                <w:color w:val="000000"/>
                <w:sz w:val="24"/>
                <w:szCs w:val="24"/>
              </w:rPr>
            </w:pPr>
          </w:p>
        </w:tc>
        <w:tc>
          <w:tcPr>
            <w:tcW w:w="22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714545">
            <w:pPr>
              <w:jc w:val="center"/>
              <w:rPr>
                <w:rFonts w:ascii="宋体" w:hAnsi="宋体" w:eastAsia="宋体" w:cs="宋体"/>
                <w:color w:val="000000"/>
                <w:sz w:val="24"/>
                <w:szCs w:val="24"/>
              </w:rPr>
            </w:pP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9927B8">
            <w:pPr>
              <w:jc w:val="center"/>
              <w:rPr>
                <w:rFonts w:ascii="宋体" w:hAnsi="宋体" w:eastAsia="宋体" w:cs="宋体"/>
                <w:color w:val="000000"/>
                <w:sz w:val="24"/>
                <w:szCs w:val="24"/>
              </w:rPr>
            </w:pP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EF145C">
            <w:pPr>
              <w:jc w:val="center"/>
              <w:rPr>
                <w:rFonts w:ascii="宋体" w:hAnsi="宋体" w:eastAsia="宋体" w:cs="宋体"/>
                <w:color w:val="000000"/>
                <w:sz w:val="24"/>
                <w:szCs w:val="24"/>
              </w:rPr>
            </w:pPr>
          </w:p>
        </w:tc>
        <w:tc>
          <w:tcPr>
            <w:tcW w:w="41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5CAF00">
            <w:pPr>
              <w:jc w:val="center"/>
              <w:rPr>
                <w:rFonts w:ascii="宋体" w:hAnsi="宋体" w:eastAsia="宋体" w:cs="宋体"/>
                <w:color w:val="000000"/>
                <w:sz w:val="24"/>
                <w:szCs w:val="24"/>
              </w:rPr>
            </w:pPr>
          </w:p>
        </w:tc>
      </w:tr>
      <w:tr w14:paraId="6FA872E3">
        <w:tblPrEx>
          <w:tblCellMar>
            <w:top w:w="0" w:type="dxa"/>
            <w:left w:w="108" w:type="dxa"/>
            <w:bottom w:w="0" w:type="dxa"/>
            <w:right w:w="108" w:type="dxa"/>
          </w:tblCellMar>
        </w:tblPrEx>
        <w:trPr>
          <w:trHeight w:val="548" w:hRule="atLeast"/>
        </w:trPr>
        <w:tc>
          <w:tcPr>
            <w:tcW w:w="202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7374C7">
            <w:pPr>
              <w:jc w:val="center"/>
              <w:rPr>
                <w:rFonts w:ascii="宋体" w:hAnsi="宋体" w:eastAsia="宋体" w:cs="宋体"/>
                <w:color w:val="000000"/>
                <w:sz w:val="24"/>
                <w:szCs w:val="24"/>
              </w:rPr>
            </w:pPr>
          </w:p>
        </w:tc>
        <w:tc>
          <w:tcPr>
            <w:tcW w:w="22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6D21E1">
            <w:pPr>
              <w:jc w:val="center"/>
              <w:rPr>
                <w:rFonts w:ascii="宋体" w:hAnsi="宋体" w:eastAsia="宋体" w:cs="宋体"/>
                <w:color w:val="000000"/>
                <w:sz w:val="24"/>
                <w:szCs w:val="24"/>
              </w:rPr>
            </w:pP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74E203">
            <w:pPr>
              <w:jc w:val="center"/>
              <w:rPr>
                <w:rFonts w:ascii="宋体" w:hAnsi="宋体" w:eastAsia="宋体" w:cs="宋体"/>
                <w:color w:val="000000"/>
                <w:sz w:val="24"/>
                <w:szCs w:val="24"/>
              </w:rPr>
            </w:pP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DAF3DA">
            <w:pPr>
              <w:jc w:val="center"/>
              <w:rPr>
                <w:rFonts w:ascii="宋体" w:hAnsi="宋体" w:eastAsia="宋体" w:cs="宋体"/>
                <w:color w:val="000000"/>
                <w:sz w:val="24"/>
                <w:szCs w:val="24"/>
              </w:rPr>
            </w:pPr>
          </w:p>
        </w:tc>
        <w:tc>
          <w:tcPr>
            <w:tcW w:w="41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457D01">
            <w:pPr>
              <w:jc w:val="center"/>
              <w:rPr>
                <w:rFonts w:ascii="宋体" w:hAnsi="宋体" w:eastAsia="宋体" w:cs="宋体"/>
                <w:color w:val="000000"/>
                <w:sz w:val="24"/>
                <w:szCs w:val="24"/>
              </w:rPr>
            </w:pPr>
          </w:p>
        </w:tc>
      </w:tr>
      <w:tr w14:paraId="1A289AD1">
        <w:tblPrEx>
          <w:tblCellMar>
            <w:top w:w="0" w:type="dxa"/>
            <w:left w:w="108" w:type="dxa"/>
            <w:bottom w:w="0" w:type="dxa"/>
            <w:right w:w="108" w:type="dxa"/>
          </w:tblCellMar>
        </w:tblPrEx>
        <w:trPr>
          <w:trHeight w:val="548" w:hRule="atLeast"/>
        </w:trPr>
        <w:tc>
          <w:tcPr>
            <w:tcW w:w="43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85C63C9">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栏次</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133A1">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1</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11108">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2</w:t>
            </w: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DA256">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3</w:t>
            </w:r>
          </w:p>
        </w:tc>
      </w:tr>
      <w:tr w14:paraId="5BEE1207">
        <w:tblPrEx>
          <w:tblCellMar>
            <w:top w:w="0" w:type="dxa"/>
            <w:left w:w="108" w:type="dxa"/>
            <w:bottom w:w="0" w:type="dxa"/>
            <w:right w:w="108" w:type="dxa"/>
          </w:tblCellMar>
        </w:tblPrEx>
        <w:trPr>
          <w:trHeight w:val="548" w:hRule="atLeast"/>
        </w:trPr>
        <w:tc>
          <w:tcPr>
            <w:tcW w:w="43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4A1E958">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合计</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8EDFD">
            <w:pPr>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0</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2D2DF">
            <w:pPr>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0</w:t>
            </w: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891E5">
            <w:pPr>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0</w:t>
            </w:r>
          </w:p>
        </w:tc>
      </w:tr>
      <w:tr w14:paraId="3F7D2711">
        <w:tblPrEx>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E8F6C2">
            <w:pPr>
              <w:jc w:val="center"/>
              <w:rPr>
                <w:rFonts w:ascii="宋体" w:hAnsi="宋体" w:eastAsia="宋体" w:cs="宋体"/>
                <w:color w:val="000000"/>
                <w:sz w:val="24"/>
                <w:szCs w:val="24"/>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BC5F3">
            <w:pPr>
              <w:rPr>
                <w:rFonts w:ascii="宋体" w:hAnsi="宋体" w:eastAsia="宋体" w:cs="宋体"/>
                <w:color w:val="000000"/>
                <w:sz w:val="20"/>
                <w:szCs w:val="20"/>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BE4F1">
            <w:pPr>
              <w:rPr>
                <w:rFonts w:ascii="宋体" w:hAnsi="宋体" w:eastAsia="宋体" w:cs="宋体"/>
                <w:color w:val="000000"/>
                <w:sz w:val="24"/>
                <w:szCs w:val="24"/>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33C15">
            <w:pPr>
              <w:rPr>
                <w:rFonts w:ascii="宋体" w:hAnsi="宋体" w:eastAsia="宋体" w:cs="宋体"/>
                <w:color w:val="000000"/>
                <w:sz w:val="24"/>
                <w:szCs w:val="24"/>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C66EC">
            <w:pPr>
              <w:rPr>
                <w:rFonts w:ascii="宋体" w:hAnsi="宋体" w:eastAsia="宋体" w:cs="宋体"/>
                <w:color w:val="000000"/>
                <w:sz w:val="24"/>
                <w:szCs w:val="24"/>
              </w:rPr>
            </w:pPr>
          </w:p>
        </w:tc>
      </w:tr>
      <w:tr w14:paraId="2B5A453A">
        <w:tblPrEx>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EB962F">
            <w:pPr>
              <w:jc w:val="center"/>
              <w:rPr>
                <w:rFonts w:ascii="宋体" w:hAnsi="宋体" w:eastAsia="宋体" w:cs="宋体"/>
                <w:color w:val="000000"/>
                <w:sz w:val="24"/>
                <w:szCs w:val="24"/>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52664">
            <w:pPr>
              <w:rPr>
                <w:rFonts w:ascii="宋体" w:hAnsi="宋体" w:eastAsia="宋体" w:cs="宋体"/>
                <w:color w:val="000000"/>
                <w:sz w:val="24"/>
                <w:szCs w:val="24"/>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4F45D">
            <w:pPr>
              <w:rPr>
                <w:rFonts w:ascii="宋体" w:hAnsi="宋体" w:eastAsia="宋体" w:cs="宋体"/>
                <w:color w:val="000000"/>
                <w:sz w:val="24"/>
                <w:szCs w:val="24"/>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13DBD">
            <w:pPr>
              <w:rPr>
                <w:rFonts w:ascii="宋体" w:hAnsi="宋体" w:eastAsia="宋体" w:cs="宋体"/>
                <w:color w:val="000000"/>
                <w:sz w:val="24"/>
                <w:szCs w:val="24"/>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10A8D">
            <w:pPr>
              <w:rPr>
                <w:rFonts w:ascii="宋体" w:hAnsi="宋体" w:eastAsia="宋体" w:cs="宋体"/>
                <w:color w:val="000000"/>
                <w:sz w:val="24"/>
                <w:szCs w:val="24"/>
              </w:rPr>
            </w:pPr>
          </w:p>
        </w:tc>
      </w:tr>
      <w:tr w14:paraId="673ED57A">
        <w:tblPrEx>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8118EE">
            <w:pPr>
              <w:jc w:val="center"/>
              <w:rPr>
                <w:rFonts w:ascii="宋体" w:hAnsi="宋体" w:eastAsia="宋体" w:cs="宋体"/>
                <w:color w:val="000000"/>
                <w:sz w:val="24"/>
                <w:szCs w:val="24"/>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E2780">
            <w:pPr>
              <w:rPr>
                <w:rFonts w:ascii="宋体" w:hAnsi="宋体" w:eastAsia="宋体" w:cs="宋体"/>
                <w:color w:val="000000"/>
                <w:sz w:val="20"/>
                <w:szCs w:val="20"/>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BE992">
            <w:pPr>
              <w:rPr>
                <w:rFonts w:ascii="宋体" w:hAnsi="宋体" w:eastAsia="宋体" w:cs="宋体"/>
                <w:color w:val="000000"/>
                <w:sz w:val="24"/>
                <w:szCs w:val="24"/>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3FFA1">
            <w:pPr>
              <w:rPr>
                <w:rFonts w:ascii="宋体" w:hAnsi="宋体" w:eastAsia="宋体" w:cs="宋体"/>
                <w:color w:val="000000"/>
                <w:sz w:val="24"/>
                <w:szCs w:val="24"/>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F6282">
            <w:pPr>
              <w:rPr>
                <w:rFonts w:ascii="宋体" w:hAnsi="宋体" w:eastAsia="宋体" w:cs="宋体"/>
                <w:color w:val="000000"/>
                <w:sz w:val="24"/>
                <w:szCs w:val="24"/>
              </w:rPr>
            </w:pPr>
          </w:p>
        </w:tc>
      </w:tr>
      <w:tr w14:paraId="5013E692">
        <w:tblPrEx>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2E12C9">
            <w:pPr>
              <w:jc w:val="center"/>
              <w:rPr>
                <w:rFonts w:ascii="宋体" w:hAnsi="宋体" w:eastAsia="宋体" w:cs="宋体"/>
                <w:color w:val="000000"/>
                <w:sz w:val="24"/>
                <w:szCs w:val="24"/>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7A29E">
            <w:pPr>
              <w:rPr>
                <w:rFonts w:ascii="宋体" w:hAnsi="宋体" w:eastAsia="宋体" w:cs="宋体"/>
                <w:color w:val="000000"/>
                <w:sz w:val="24"/>
                <w:szCs w:val="24"/>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7A229">
            <w:pPr>
              <w:rPr>
                <w:rFonts w:ascii="宋体" w:hAnsi="宋体" w:eastAsia="宋体" w:cs="宋体"/>
                <w:color w:val="000000"/>
                <w:sz w:val="24"/>
                <w:szCs w:val="24"/>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06C8E">
            <w:pPr>
              <w:rPr>
                <w:rFonts w:ascii="宋体" w:hAnsi="宋体" w:eastAsia="宋体" w:cs="宋体"/>
                <w:color w:val="000000"/>
                <w:sz w:val="24"/>
                <w:szCs w:val="24"/>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E3AB5">
            <w:pPr>
              <w:rPr>
                <w:rFonts w:ascii="宋体" w:hAnsi="宋体" w:eastAsia="宋体" w:cs="宋体"/>
                <w:color w:val="000000"/>
                <w:sz w:val="24"/>
                <w:szCs w:val="24"/>
              </w:rPr>
            </w:pPr>
          </w:p>
        </w:tc>
      </w:tr>
      <w:tr w14:paraId="0778A792">
        <w:tblPrEx>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0309B3">
            <w:pPr>
              <w:jc w:val="center"/>
              <w:rPr>
                <w:rFonts w:ascii="宋体" w:hAnsi="宋体" w:eastAsia="宋体" w:cs="宋体"/>
                <w:color w:val="000000"/>
                <w:sz w:val="24"/>
                <w:szCs w:val="24"/>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C69D1">
            <w:pPr>
              <w:rPr>
                <w:rFonts w:ascii="宋体" w:hAnsi="宋体" w:eastAsia="宋体" w:cs="宋体"/>
                <w:color w:val="000000"/>
                <w:sz w:val="24"/>
                <w:szCs w:val="24"/>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6EB87">
            <w:pPr>
              <w:rPr>
                <w:rFonts w:ascii="宋体" w:hAnsi="宋体" w:eastAsia="宋体" w:cs="宋体"/>
                <w:color w:val="000000"/>
                <w:sz w:val="24"/>
                <w:szCs w:val="24"/>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00744">
            <w:pPr>
              <w:rPr>
                <w:rFonts w:ascii="宋体" w:hAnsi="宋体" w:eastAsia="宋体" w:cs="宋体"/>
                <w:color w:val="000000"/>
                <w:sz w:val="24"/>
                <w:szCs w:val="24"/>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983DC">
            <w:pPr>
              <w:rPr>
                <w:rFonts w:ascii="宋体" w:hAnsi="宋体" w:eastAsia="宋体" w:cs="宋体"/>
                <w:color w:val="000000"/>
                <w:sz w:val="24"/>
                <w:szCs w:val="24"/>
              </w:rPr>
            </w:pPr>
          </w:p>
        </w:tc>
      </w:tr>
      <w:tr w14:paraId="7341810E">
        <w:tblPrEx>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750971">
            <w:pPr>
              <w:jc w:val="center"/>
              <w:rPr>
                <w:rFonts w:ascii="宋体" w:hAnsi="宋体" w:eastAsia="宋体" w:cs="宋体"/>
                <w:color w:val="000000"/>
                <w:sz w:val="24"/>
                <w:szCs w:val="24"/>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33D69">
            <w:pPr>
              <w:rPr>
                <w:rFonts w:ascii="宋体" w:hAnsi="宋体" w:eastAsia="宋体" w:cs="宋体"/>
                <w:color w:val="000000"/>
                <w:sz w:val="24"/>
                <w:szCs w:val="24"/>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5F3A4">
            <w:pPr>
              <w:rPr>
                <w:rFonts w:ascii="宋体" w:hAnsi="宋体" w:eastAsia="宋体" w:cs="宋体"/>
                <w:color w:val="000000"/>
                <w:sz w:val="24"/>
                <w:szCs w:val="24"/>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F0878">
            <w:pPr>
              <w:rPr>
                <w:rFonts w:ascii="宋体" w:hAnsi="宋体" w:eastAsia="宋体" w:cs="宋体"/>
                <w:color w:val="000000"/>
                <w:sz w:val="24"/>
                <w:szCs w:val="24"/>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8872D">
            <w:pPr>
              <w:rPr>
                <w:rFonts w:ascii="宋体" w:hAnsi="宋体" w:eastAsia="宋体" w:cs="宋体"/>
                <w:color w:val="000000"/>
                <w:sz w:val="24"/>
                <w:szCs w:val="24"/>
              </w:rPr>
            </w:pPr>
          </w:p>
        </w:tc>
      </w:tr>
      <w:tr w14:paraId="54669AA3">
        <w:tblPrEx>
          <w:tblCellMar>
            <w:top w:w="0" w:type="dxa"/>
            <w:left w:w="108" w:type="dxa"/>
            <w:bottom w:w="0" w:type="dxa"/>
            <w:right w:w="108" w:type="dxa"/>
          </w:tblCellMar>
        </w:tblPrEx>
        <w:trPr>
          <w:trHeight w:val="976" w:hRule="atLeast"/>
        </w:trPr>
        <w:tc>
          <w:tcPr>
            <w:tcW w:w="15120" w:type="dxa"/>
            <w:gridSpan w:val="6"/>
            <w:tcBorders>
              <w:top w:val="nil"/>
              <w:left w:val="nil"/>
              <w:bottom w:val="nil"/>
              <w:right w:val="nil"/>
            </w:tcBorders>
            <w:shd w:val="clear" w:color="auto" w:fill="auto"/>
            <w:vAlign w:val="center"/>
          </w:tcPr>
          <w:p w14:paraId="333967E1">
            <w:pPr>
              <w:widowControl/>
              <w:jc w:val="left"/>
              <w:textAlignment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注：本表反映部门本年度国有资本经营预算财政拨款支出情况。</w:t>
            </w:r>
          </w:p>
          <w:p w14:paraId="39484F60">
            <w:pPr>
              <w:widowControl/>
              <w:jc w:val="left"/>
              <w:textAlignment w:val="center"/>
              <w:rPr>
                <w:rFonts w:ascii="宋体" w:hAnsi="宋体" w:eastAsia="宋体" w:cs="宋体"/>
                <w:color w:val="000000"/>
                <w:kern w:val="0"/>
                <w:sz w:val="24"/>
                <w:szCs w:val="24"/>
              </w:rPr>
            </w:pPr>
          </w:p>
          <w:p w14:paraId="0E1083A0">
            <w:pPr>
              <w:widowControl/>
              <w:jc w:val="left"/>
              <w:textAlignment w:val="center"/>
              <w:rPr>
                <w:rFonts w:ascii="宋体" w:hAnsi="宋体" w:eastAsia="宋体" w:cs="宋体"/>
                <w:color w:val="000000"/>
                <w:kern w:val="0"/>
                <w:sz w:val="24"/>
                <w:szCs w:val="24"/>
              </w:rPr>
            </w:pPr>
            <w:r>
              <w:rPr>
                <w:rFonts w:hint="eastAsia" w:ascii="楷体" w:hAnsi="楷体" w:eastAsia="楷体" w:cs="楷体"/>
                <w:b/>
                <w:bCs/>
                <w:kern w:val="0"/>
                <w:sz w:val="24"/>
                <w:szCs w:val="24"/>
              </w:rPr>
              <w:t>说明：我单位没有使用国有资本经营预算安排的支出，故本表无数据。</w:t>
            </w:r>
          </w:p>
        </w:tc>
      </w:tr>
    </w:tbl>
    <w:p w14:paraId="39A32F86">
      <w:pPr>
        <w:widowControl/>
        <w:jc w:val="center"/>
        <w:rPr>
          <w:rFonts w:ascii="Times New Roman" w:hAnsi="Times New Roman" w:eastAsia="方正小标宋_GBK" w:cs="Times New Roman"/>
          <w:color w:val="000000"/>
          <w:kern w:val="0"/>
          <w:sz w:val="36"/>
          <w:szCs w:val="36"/>
        </w:rPr>
      </w:pPr>
    </w:p>
    <w:tbl>
      <w:tblPr>
        <w:tblStyle w:val="8"/>
        <w:tblW w:w="15140" w:type="dxa"/>
        <w:tblInd w:w="93" w:type="dxa"/>
        <w:tblLayout w:type="fixed"/>
        <w:tblCellMar>
          <w:top w:w="0" w:type="dxa"/>
          <w:left w:w="108" w:type="dxa"/>
          <w:bottom w:w="0" w:type="dxa"/>
          <w:right w:w="108" w:type="dxa"/>
        </w:tblCellMar>
      </w:tblPr>
      <w:tblGrid>
        <w:gridCol w:w="1260"/>
        <w:gridCol w:w="1261"/>
        <w:gridCol w:w="1261"/>
        <w:gridCol w:w="1261"/>
        <w:gridCol w:w="1261"/>
        <w:gridCol w:w="1261"/>
        <w:gridCol w:w="1261"/>
        <w:gridCol w:w="1261"/>
        <w:gridCol w:w="1261"/>
        <w:gridCol w:w="1261"/>
        <w:gridCol w:w="1261"/>
        <w:gridCol w:w="1270"/>
      </w:tblGrid>
      <w:tr w14:paraId="2DB8F3DC">
        <w:tblPrEx>
          <w:tblCellMar>
            <w:top w:w="0" w:type="dxa"/>
            <w:left w:w="108" w:type="dxa"/>
            <w:bottom w:w="0" w:type="dxa"/>
            <w:right w:w="108" w:type="dxa"/>
          </w:tblCellMar>
        </w:tblPrEx>
        <w:trPr>
          <w:trHeight w:val="840" w:hRule="atLeast"/>
        </w:trPr>
        <w:tc>
          <w:tcPr>
            <w:tcW w:w="15140" w:type="dxa"/>
            <w:gridSpan w:val="12"/>
            <w:tcBorders>
              <w:top w:val="nil"/>
              <w:left w:val="nil"/>
              <w:bottom w:val="nil"/>
              <w:right w:val="nil"/>
            </w:tcBorders>
            <w:shd w:val="clear" w:color="auto" w:fill="FFFFFF"/>
            <w:vAlign w:val="center"/>
          </w:tcPr>
          <w:p w14:paraId="18F4AC94">
            <w:pPr>
              <w:widowControl/>
              <w:jc w:val="center"/>
              <w:textAlignment w:val="center"/>
              <w:rPr>
                <w:rFonts w:ascii="华文中宋" w:hAnsi="华文中宋" w:eastAsia="华文中宋" w:cs="华文中宋"/>
                <w:color w:val="000000"/>
                <w:kern w:val="0"/>
                <w:sz w:val="32"/>
                <w:szCs w:val="32"/>
              </w:rPr>
            </w:pPr>
          </w:p>
          <w:p w14:paraId="615709F8">
            <w:pPr>
              <w:widowControl/>
              <w:jc w:val="center"/>
              <w:textAlignment w:val="center"/>
              <w:rPr>
                <w:rFonts w:ascii="华文中宋" w:hAnsi="华文中宋" w:eastAsia="华文中宋" w:cs="华文中宋"/>
                <w:color w:val="000000"/>
                <w:sz w:val="32"/>
                <w:szCs w:val="32"/>
              </w:rPr>
            </w:pPr>
            <w:r>
              <w:rPr>
                <w:rFonts w:hint="eastAsia" w:ascii="华文中宋" w:hAnsi="华文中宋" w:eastAsia="华文中宋" w:cs="华文中宋"/>
                <w:color w:val="000000"/>
                <w:kern w:val="0"/>
                <w:sz w:val="32"/>
                <w:szCs w:val="32"/>
              </w:rPr>
              <w:t>财政拨款“三公”经费支出决算表</w:t>
            </w:r>
          </w:p>
        </w:tc>
      </w:tr>
      <w:tr w14:paraId="716020AA">
        <w:tblPrEx>
          <w:tblCellMar>
            <w:top w:w="0" w:type="dxa"/>
            <w:left w:w="108" w:type="dxa"/>
            <w:bottom w:w="0" w:type="dxa"/>
            <w:right w:w="108" w:type="dxa"/>
          </w:tblCellMar>
        </w:tblPrEx>
        <w:trPr>
          <w:trHeight w:val="420" w:hRule="atLeast"/>
        </w:trPr>
        <w:tc>
          <w:tcPr>
            <w:tcW w:w="1260" w:type="dxa"/>
            <w:tcBorders>
              <w:top w:val="nil"/>
              <w:left w:val="nil"/>
              <w:bottom w:val="nil"/>
              <w:right w:val="nil"/>
            </w:tcBorders>
            <w:shd w:val="clear" w:color="auto" w:fill="FFFFFF"/>
            <w:vAlign w:val="center"/>
          </w:tcPr>
          <w:p w14:paraId="7356C51D">
            <w:pPr>
              <w:rPr>
                <w:rFonts w:ascii="宋体" w:hAnsi="宋体" w:eastAsia="宋体" w:cs="宋体"/>
                <w:color w:val="000000"/>
                <w:sz w:val="20"/>
                <w:szCs w:val="20"/>
              </w:rPr>
            </w:pPr>
          </w:p>
        </w:tc>
        <w:tc>
          <w:tcPr>
            <w:tcW w:w="1261" w:type="dxa"/>
            <w:tcBorders>
              <w:top w:val="nil"/>
              <w:left w:val="nil"/>
              <w:bottom w:val="nil"/>
              <w:right w:val="nil"/>
            </w:tcBorders>
            <w:shd w:val="clear" w:color="auto" w:fill="FFFFFF"/>
            <w:vAlign w:val="center"/>
          </w:tcPr>
          <w:p w14:paraId="6B299977">
            <w:pPr>
              <w:rPr>
                <w:rFonts w:ascii="宋体" w:hAnsi="宋体" w:eastAsia="宋体" w:cs="宋体"/>
                <w:color w:val="000000"/>
                <w:sz w:val="20"/>
                <w:szCs w:val="20"/>
              </w:rPr>
            </w:pPr>
          </w:p>
        </w:tc>
        <w:tc>
          <w:tcPr>
            <w:tcW w:w="1261" w:type="dxa"/>
            <w:tcBorders>
              <w:top w:val="nil"/>
              <w:left w:val="nil"/>
              <w:bottom w:val="nil"/>
              <w:right w:val="nil"/>
            </w:tcBorders>
            <w:shd w:val="clear" w:color="auto" w:fill="FFFFFF"/>
            <w:vAlign w:val="center"/>
          </w:tcPr>
          <w:p w14:paraId="51294DED">
            <w:pPr>
              <w:rPr>
                <w:rFonts w:ascii="宋体" w:hAnsi="宋体" w:eastAsia="宋体" w:cs="宋体"/>
                <w:color w:val="000000"/>
                <w:sz w:val="20"/>
                <w:szCs w:val="20"/>
              </w:rPr>
            </w:pPr>
          </w:p>
        </w:tc>
        <w:tc>
          <w:tcPr>
            <w:tcW w:w="1261" w:type="dxa"/>
            <w:tcBorders>
              <w:top w:val="nil"/>
              <w:left w:val="nil"/>
              <w:bottom w:val="nil"/>
              <w:right w:val="nil"/>
            </w:tcBorders>
            <w:shd w:val="clear" w:color="auto" w:fill="FFFFFF"/>
            <w:vAlign w:val="center"/>
          </w:tcPr>
          <w:p w14:paraId="5F3D91BB">
            <w:pPr>
              <w:rPr>
                <w:rFonts w:ascii="宋体" w:hAnsi="宋体" w:eastAsia="宋体" w:cs="宋体"/>
                <w:color w:val="000000"/>
                <w:sz w:val="20"/>
                <w:szCs w:val="20"/>
              </w:rPr>
            </w:pPr>
          </w:p>
        </w:tc>
        <w:tc>
          <w:tcPr>
            <w:tcW w:w="1261" w:type="dxa"/>
            <w:tcBorders>
              <w:top w:val="nil"/>
              <w:left w:val="nil"/>
              <w:bottom w:val="nil"/>
              <w:right w:val="nil"/>
            </w:tcBorders>
            <w:shd w:val="clear" w:color="auto" w:fill="FFFFFF"/>
            <w:vAlign w:val="center"/>
          </w:tcPr>
          <w:p w14:paraId="023E55AE">
            <w:pPr>
              <w:rPr>
                <w:rFonts w:ascii="宋体" w:hAnsi="宋体" w:eastAsia="宋体" w:cs="宋体"/>
                <w:color w:val="000000"/>
                <w:sz w:val="20"/>
                <w:szCs w:val="20"/>
              </w:rPr>
            </w:pPr>
          </w:p>
        </w:tc>
        <w:tc>
          <w:tcPr>
            <w:tcW w:w="1261" w:type="dxa"/>
            <w:tcBorders>
              <w:top w:val="nil"/>
              <w:left w:val="nil"/>
              <w:bottom w:val="nil"/>
              <w:right w:val="nil"/>
            </w:tcBorders>
            <w:shd w:val="clear" w:color="auto" w:fill="FFFFFF"/>
            <w:vAlign w:val="center"/>
          </w:tcPr>
          <w:p w14:paraId="7E429277">
            <w:pPr>
              <w:rPr>
                <w:rFonts w:ascii="宋体" w:hAnsi="宋体" w:eastAsia="宋体" w:cs="宋体"/>
                <w:color w:val="000000"/>
                <w:sz w:val="20"/>
                <w:szCs w:val="20"/>
              </w:rPr>
            </w:pPr>
          </w:p>
        </w:tc>
        <w:tc>
          <w:tcPr>
            <w:tcW w:w="1261" w:type="dxa"/>
            <w:tcBorders>
              <w:top w:val="nil"/>
              <w:left w:val="nil"/>
              <w:bottom w:val="nil"/>
              <w:right w:val="nil"/>
            </w:tcBorders>
            <w:shd w:val="clear" w:color="auto" w:fill="FFFFFF"/>
            <w:vAlign w:val="center"/>
          </w:tcPr>
          <w:p w14:paraId="4845FEF7">
            <w:pPr>
              <w:rPr>
                <w:rFonts w:ascii="宋体" w:hAnsi="宋体" w:eastAsia="宋体" w:cs="宋体"/>
                <w:color w:val="000000"/>
                <w:sz w:val="20"/>
                <w:szCs w:val="20"/>
              </w:rPr>
            </w:pPr>
          </w:p>
        </w:tc>
        <w:tc>
          <w:tcPr>
            <w:tcW w:w="1261" w:type="dxa"/>
            <w:tcBorders>
              <w:top w:val="nil"/>
              <w:left w:val="nil"/>
              <w:bottom w:val="nil"/>
              <w:right w:val="nil"/>
            </w:tcBorders>
            <w:shd w:val="clear" w:color="auto" w:fill="FFFFFF"/>
            <w:vAlign w:val="center"/>
          </w:tcPr>
          <w:p w14:paraId="00831F51">
            <w:pPr>
              <w:rPr>
                <w:rFonts w:ascii="宋体" w:hAnsi="宋体" w:eastAsia="宋体" w:cs="宋体"/>
                <w:color w:val="000000"/>
                <w:sz w:val="20"/>
                <w:szCs w:val="20"/>
              </w:rPr>
            </w:pPr>
          </w:p>
        </w:tc>
        <w:tc>
          <w:tcPr>
            <w:tcW w:w="1261" w:type="dxa"/>
            <w:tcBorders>
              <w:top w:val="nil"/>
              <w:left w:val="nil"/>
              <w:bottom w:val="nil"/>
              <w:right w:val="nil"/>
            </w:tcBorders>
            <w:shd w:val="clear" w:color="auto" w:fill="FFFFFF"/>
            <w:vAlign w:val="center"/>
          </w:tcPr>
          <w:p w14:paraId="757512E3">
            <w:pPr>
              <w:rPr>
                <w:rFonts w:ascii="宋体" w:hAnsi="宋体" w:eastAsia="宋体" w:cs="宋体"/>
                <w:color w:val="000000"/>
                <w:sz w:val="20"/>
                <w:szCs w:val="20"/>
              </w:rPr>
            </w:pPr>
          </w:p>
        </w:tc>
        <w:tc>
          <w:tcPr>
            <w:tcW w:w="1261" w:type="dxa"/>
            <w:tcBorders>
              <w:top w:val="nil"/>
              <w:left w:val="nil"/>
              <w:bottom w:val="nil"/>
              <w:right w:val="nil"/>
            </w:tcBorders>
            <w:shd w:val="clear" w:color="auto" w:fill="FFFFFF"/>
            <w:vAlign w:val="center"/>
          </w:tcPr>
          <w:p w14:paraId="709AF7F0">
            <w:pPr>
              <w:rPr>
                <w:rFonts w:ascii="宋体" w:hAnsi="宋体" w:eastAsia="宋体" w:cs="宋体"/>
                <w:color w:val="000000"/>
                <w:sz w:val="20"/>
                <w:szCs w:val="20"/>
              </w:rPr>
            </w:pPr>
          </w:p>
        </w:tc>
        <w:tc>
          <w:tcPr>
            <w:tcW w:w="1261" w:type="dxa"/>
            <w:tcBorders>
              <w:top w:val="nil"/>
              <w:left w:val="nil"/>
              <w:bottom w:val="nil"/>
              <w:right w:val="nil"/>
            </w:tcBorders>
            <w:shd w:val="clear" w:color="auto" w:fill="FFFFFF"/>
            <w:vAlign w:val="center"/>
          </w:tcPr>
          <w:p w14:paraId="0A999A55">
            <w:pPr>
              <w:rPr>
                <w:rFonts w:ascii="宋体" w:hAnsi="宋体" w:eastAsia="宋体" w:cs="宋体"/>
                <w:color w:val="000000"/>
                <w:sz w:val="20"/>
                <w:szCs w:val="20"/>
              </w:rPr>
            </w:pPr>
          </w:p>
        </w:tc>
        <w:tc>
          <w:tcPr>
            <w:tcW w:w="1270" w:type="dxa"/>
            <w:tcBorders>
              <w:top w:val="nil"/>
              <w:left w:val="nil"/>
              <w:bottom w:val="nil"/>
              <w:right w:val="nil"/>
            </w:tcBorders>
            <w:shd w:val="clear" w:color="auto" w:fill="FFFFFF"/>
            <w:noWrap/>
            <w:vAlign w:val="center"/>
          </w:tcPr>
          <w:p w14:paraId="47EFECC1">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公开09表</w:t>
            </w:r>
          </w:p>
        </w:tc>
      </w:tr>
      <w:tr w14:paraId="26F72D06">
        <w:tblPrEx>
          <w:tblCellMar>
            <w:top w:w="0" w:type="dxa"/>
            <w:left w:w="108" w:type="dxa"/>
            <w:bottom w:w="0" w:type="dxa"/>
            <w:right w:w="108" w:type="dxa"/>
          </w:tblCellMar>
        </w:tblPrEx>
        <w:trPr>
          <w:trHeight w:val="420" w:hRule="atLeast"/>
        </w:trPr>
        <w:tc>
          <w:tcPr>
            <w:tcW w:w="1260" w:type="dxa"/>
            <w:tcBorders>
              <w:top w:val="nil"/>
              <w:left w:val="nil"/>
              <w:bottom w:val="nil"/>
              <w:right w:val="nil"/>
            </w:tcBorders>
            <w:shd w:val="clear" w:color="auto" w:fill="FFFFFF"/>
            <w:noWrap/>
            <w:vAlign w:val="center"/>
          </w:tcPr>
          <w:p w14:paraId="037AAFF5">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部门：</w:t>
            </w:r>
          </w:p>
        </w:tc>
        <w:tc>
          <w:tcPr>
            <w:tcW w:w="1261" w:type="dxa"/>
            <w:tcBorders>
              <w:top w:val="nil"/>
              <w:left w:val="nil"/>
              <w:bottom w:val="nil"/>
              <w:right w:val="nil"/>
            </w:tcBorders>
            <w:shd w:val="clear" w:color="auto" w:fill="FFFFFF"/>
            <w:vAlign w:val="center"/>
          </w:tcPr>
          <w:p w14:paraId="65C1F6A8">
            <w:pPr>
              <w:rPr>
                <w:rFonts w:ascii="宋体" w:hAnsi="宋体" w:eastAsia="宋体" w:cs="宋体"/>
                <w:color w:val="000000"/>
                <w:sz w:val="20"/>
                <w:szCs w:val="20"/>
              </w:rPr>
            </w:pPr>
          </w:p>
        </w:tc>
        <w:tc>
          <w:tcPr>
            <w:tcW w:w="1261" w:type="dxa"/>
            <w:tcBorders>
              <w:top w:val="nil"/>
              <w:left w:val="nil"/>
              <w:bottom w:val="nil"/>
              <w:right w:val="nil"/>
            </w:tcBorders>
            <w:shd w:val="clear" w:color="auto" w:fill="FFFFFF"/>
            <w:vAlign w:val="center"/>
          </w:tcPr>
          <w:p w14:paraId="0B7D7702">
            <w:pPr>
              <w:rPr>
                <w:rFonts w:ascii="宋体" w:hAnsi="宋体" w:eastAsia="宋体" w:cs="宋体"/>
                <w:color w:val="000000"/>
                <w:sz w:val="20"/>
                <w:szCs w:val="20"/>
              </w:rPr>
            </w:pPr>
          </w:p>
        </w:tc>
        <w:tc>
          <w:tcPr>
            <w:tcW w:w="1261" w:type="dxa"/>
            <w:tcBorders>
              <w:top w:val="nil"/>
              <w:left w:val="nil"/>
              <w:bottom w:val="nil"/>
              <w:right w:val="nil"/>
            </w:tcBorders>
            <w:shd w:val="clear" w:color="auto" w:fill="FFFFFF"/>
            <w:vAlign w:val="center"/>
          </w:tcPr>
          <w:p w14:paraId="356FF8F4">
            <w:pPr>
              <w:rPr>
                <w:rFonts w:ascii="宋体" w:hAnsi="宋体" w:eastAsia="宋体" w:cs="宋体"/>
                <w:color w:val="000000"/>
                <w:sz w:val="20"/>
                <w:szCs w:val="20"/>
              </w:rPr>
            </w:pPr>
          </w:p>
        </w:tc>
        <w:tc>
          <w:tcPr>
            <w:tcW w:w="1261" w:type="dxa"/>
            <w:tcBorders>
              <w:top w:val="nil"/>
              <w:left w:val="nil"/>
              <w:bottom w:val="nil"/>
              <w:right w:val="nil"/>
            </w:tcBorders>
            <w:shd w:val="clear" w:color="auto" w:fill="FFFFFF"/>
            <w:vAlign w:val="center"/>
          </w:tcPr>
          <w:p w14:paraId="0976A964">
            <w:pPr>
              <w:rPr>
                <w:rFonts w:ascii="宋体" w:hAnsi="宋体" w:eastAsia="宋体" w:cs="宋体"/>
                <w:color w:val="000000"/>
                <w:sz w:val="20"/>
                <w:szCs w:val="20"/>
              </w:rPr>
            </w:pPr>
          </w:p>
        </w:tc>
        <w:tc>
          <w:tcPr>
            <w:tcW w:w="1261" w:type="dxa"/>
            <w:tcBorders>
              <w:top w:val="nil"/>
              <w:left w:val="nil"/>
              <w:bottom w:val="nil"/>
              <w:right w:val="nil"/>
            </w:tcBorders>
            <w:shd w:val="clear" w:color="auto" w:fill="FFFFFF"/>
            <w:vAlign w:val="center"/>
          </w:tcPr>
          <w:p w14:paraId="31FB230B">
            <w:pPr>
              <w:rPr>
                <w:rFonts w:ascii="宋体" w:hAnsi="宋体" w:eastAsia="宋体" w:cs="宋体"/>
                <w:color w:val="000000"/>
                <w:sz w:val="20"/>
                <w:szCs w:val="20"/>
              </w:rPr>
            </w:pPr>
          </w:p>
        </w:tc>
        <w:tc>
          <w:tcPr>
            <w:tcW w:w="1261" w:type="dxa"/>
            <w:tcBorders>
              <w:top w:val="nil"/>
              <w:left w:val="nil"/>
              <w:bottom w:val="nil"/>
              <w:right w:val="nil"/>
            </w:tcBorders>
            <w:shd w:val="clear" w:color="auto" w:fill="FFFFFF"/>
            <w:vAlign w:val="center"/>
          </w:tcPr>
          <w:p w14:paraId="08691136">
            <w:pPr>
              <w:rPr>
                <w:rFonts w:ascii="宋体" w:hAnsi="宋体" w:eastAsia="宋体" w:cs="宋体"/>
                <w:color w:val="000000"/>
                <w:sz w:val="20"/>
                <w:szCs w:val="20"/>
              </w:rPr>
            </w:pPr>
          </w:p>
        </w:tc>
        <w:tc>
          <w:tcPr>
            <w:tcW w:w="1261" w:type="dxa"/>
            <w:tcBorders>
              <w:top w:val="nil"/>
              <w:left w:val="nil"/>
              <w:bottom w:val="nil"/>
              <w:right w:val="nil"/>
            </w:tcBorders>
            <w:shd w:val="clear" w:color="auto" w:fill="FFFFFF"/>
            <w:vAlign w:val="center"/>
          </w:tcPr>
          <w:p w14:paraId="5BA1B971">
            <w:pPr>
              <w:rPr>
                <w:rFonts w:ascii="宋体" w:hAnsi="宋体" w:eastAsia="宋体" w:cs="宋体"/>
                <w:color w:val="000000"/>
                <w:sz w:val="20"/>
                <w:szCs w:val="20"/>
              </w:rPr>
            </w:pPr>
          </w:p>
        </w:tc>
        <w:tc>
          <w:tcPr>
            <w:tcW w:w="1261" w:type="dxa"/>
            <w:tcBorders>
              <w:top w:val="nil"/>
              <w:left w:val="nil"/>
              <w:bottom w:val="nil"/>
              <w:right w:val="nil"/>
            </w:tcBorders>
            <w:shd w:val="clear" w:color="auto" w:fill="FFFFFF"/>
            <w:vAlign w:val="center"/>
          </w:tcPr>
          <w:p w14:paraId="5CFBE6C5">
            <w:pPr>
              <w:rPr>
                <w:rFonts w:ascii="宋体" w:hAnsi="宋体" w:eastAsia="宋体" w:cs="宋体"/>
                <w:color w:val="000000"/>
                <w:sz w:val="20"/>
                <w:szCs w:val="20"/>
              </w:rPr>
            </w:pPr>
          </w:p>
        </w:tc>
        <w:tc>
          <w:tcPr>
            <w:tcW w:w="1261" w:type="dxa"/>
            <w:tcBorders>
              <w:top w:val="nil"/>
              <w:left w:val="nil"/>
              <w:bottom w:val="nil"/>
              <w:right w:val="nil"/>
            </w:tcBorders>
            <w:shd w:val="clear" w:color="auto" w:fill="FFFFFF"/>
            <w:vAlign w:val="center"/>
          </w:tcPr>
          <w:p w14:paraId="41FA3A40">
            <w:pPr>
              <w:rPr>
                <w:rFonts w:ascii="宋体" w:hAnsi="宋体" w:eastAsia="宋体" w:cs="宋体"/>
                <w:color w:val="000000"/>
                <w:sz w:val="20"/>
                <w:szCs w:val="20"/>
              </w:rPr>
            </w:pPr>
          </w:p>
        </w:tc>
        <w:tc>
          <w:tcPr>
            <w:tcW w:w="1261" w:type="dxa"/>
            <w:tcBorders>
              <w:top w:val="nil"/>
              <w:left w:val="nil"/>
              <w:bottom w:val="nil"/>
              <w:right w:val="nil"/>
            </w:tcBorders>
            <w:shd w:val="clear" w:color="auto" w:fill="FFFFFF"/>
            <w:vAlign w:val="center"/>
          </w:tcPr>
          <w:p w14:paraId="53403D74">
            <w:pPr>
              <w:rPr>
                <w:rFonts w:ascii="宋体" w:hAnsi="宋体" w:eastAsia="宋体" w:cs="宋体"/>
                <w:color w:val="000000"/>
                <w:sz w:val="20"/>
                <w:szCs w:val="20"/>
              </w:rPr>
            </w:pPr>
          </w:p>
        </w:tc>
        <w:tc>
          <w:tcPr>
            <w:tcW w:w="1270" w:type="dxa"/>
            <w:tcBorders>
              <w:top w:val="nil"/>
              <w:left w:val="nil"/>
              <w:bottom w:val="nil"/>
              <w:right w:val="nil"/>
            </w:tcBorders>
            <w:shd w:val="clear" w:color="auto" w:fill="FFFFFF"/>
            <w:noWrap/>
            <w:vAlign w:val="center"/>
          </w:tcPr>
          <w:p w14:paraId="73E79986">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单位：万元</w:t>
            </w:r>
          </w:p>
        </w:tc>
      </w:tr>
      <w:tr w14:paraId="1B3B5435">
        <w:tblPrEx>
          <w:tblCellMar>
            <w:top w:w="0" w:type="dxa"/>
            <w:left w:w="108" w:type="dxa"/>
            <w:bottom w:w="0" w:type="dxa"/>
            <w:right w:w="108" w:type="dxa"/>
          </w:tblCellMar>
        </w:tblPrEx>
        <w:trPr>
          <w:trHeight w:val="766" w:hRule="atLeast"/>
        </w:trPr>
        <w:tc>
          <w:tcPr>
            <w:tcW w:w="756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43E7CDA">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预算数</w:t>
            </w:r>
          </w:p>
        </w:tc>
        <w:tc>
          <w:tcPr>
            <w:tcW w:w="757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04205C4">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决算数</w:t>
            </w:r>
          </w:p>
        </w:tc>
      </w:tr>
      <w:tr w14:paraId="2D155F1F">
        <w:tblPrEx>
          <w:tblCellMar>
            <w:top w:w="0" w:type="dxa"/>
            <w:left w:w="108" w:type="dxa"/>
            <w:bottom w:w="0" w:type="dxa"/>
            <w:right w:w="108" w:type="dxa"/>
          </w:tblCellMar>
        </w:tblPrEx>
        <w:trPr>
          <w:trHeight w:val="822" w:hRule="atLeast"/>
        </w:trPr>
        <w:tc>
          <w:tcPr>
            <w:tcW w:w="12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4EB896">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合计</w:t>
            </w:r>
          </w:p>
        </w:tc>
        <w:tc>
          <w:tcPr>
            <w:tcW w:w="12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BD5C22">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因公出国（境）费</w:t>
            </w:r>
          </w:p>
        </w:tc>
        <w:tc>
          <w:tcPr>
            <w:tcW w:w="37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E6B7C59">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公务用车购置及运行维护费</w:t>
            </w:r>
          </w:p>
        </w:tc>
        <w:tc>
          <w:tcPr>
            <w:tcW w:w="12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A68502">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公务接待费</w:t>
            </w:r>
          </w:p>
        </w:tc>
        <w:tc>
          <w:tcPr>
            <w:tcW w:w="12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4850984">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合计</w:t>
            </w:r>
          </w:p>
        </w:tc>
        <w:tc>
          <w:tcPr>
            <w:tcW w:w="12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130912">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因公出国（境）费</w:t>
            </w:r>
          </w:p>
        </w:tc>
        <w:tc>
          <w:tcPr>
            <w:tcW w:w="37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5889526">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公务用车购置及运行维护费</w:t>
            </w:r>
          </w:p>
        </w:tc>
        <w:tc>
          <w:tcPr>
            <w:tcW w:w="12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6CFF23">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公务接待费</w:t>
            </w:r>
          </w:p>
        </w:tc>
      </w:tr>
      <w:tr w14:paraId="3A6DC7EA">
        <w:tblPrEx>
          <w:tblCellMar>
            <w:top w:w="0" w:type="dxa"/>
            <w:left w:w="108" w:type="dxa"/>
            <w:bottom w:w="0" w:type="dxa"/>
            <w:right w:w="108" w:type="dxa"/>
          </w:tblCellMar>
        </w:tblPrEx>
        <w:trPr>
          <w:trHeight w:val="1274" w:hRule="atLeast"/>
        </w:trPr>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6D25CF">
            <w:pPr>
              <w:jc w:val="center"/>
              <w:rPr>
                <w:rFonts w:ascii="宋体" w:hAnsi="宋体" w:eastAsia="宋体" w:cs="宋体"/>
                <w:color w:val="000000"/>
                <w:sz w:val="22"/>
              </w:rPr>
            </w:pP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C91B74">
            <w:pPr>
              <w:jc w:val="center"/>
              <w:rPr>
                <w:rFonts w:ascii="宋体" w:hAnsi="宋体" w:eastAsia="宋体" w:cs="宋体"/>
                <w:color w:val="000000"/>
                <w:sz w:val="22"/>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B0BBD">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小计</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FA01F">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公务用车</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购置费</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84F05">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公务用车</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运行维护费</w:t>
            </w: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E7C523">
            <w:pPr>
              <w:jc w:val="center"/>
              <w:rPr>
                <w:rFonts w:ascii="宋体" w:hAnsi="宋体" w:eastAsia="宋体" w:cs="宋体"/>
                <w:color w:val="000000"/>
                <w:sz w:val="22"/>
              </w:rPr>
            </w:pP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A965CF">
            <w:pPr>
              <w:jc w:val="center"/>
              <w:rPr>
                <w:rFonts w:ascii="宋体" w:hAnsi="宋体" w:eastAsia="宋体" w:cs="宋体"/>
                <w:color w:val="000000"/>
                <w:sz w:val="22"/>
              </w:rPr>
            </w:pP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A2AE4C">
            <w:pPr>
              <w:jc w:val="center"/>
              <w:rPr>
                <w:rFonts w:ascii="宋体" w:hAnsi="宋体" w:eastAsia="宋体" w:cs="宋体"/>
                <w:color w:val="000000"/>
                <w:sz w:val="22"/>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7D3DA">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小计</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2D270">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公务用车</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购置费</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9DB4D">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公务用车</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运行维护费</w:t>
            </w:r>
          </w:p>
        </w:tc>
        <w:tc>
          <w:tcPr>
            <w:tcW w:w="12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4EAC03">
            <w:pPr>
              <w:jc w:val="center"/>
              <w:rPr>
                <w:rFonts w:ascii="宋体" w:hAnsi="宋体" w:eastAsia="宋体" w:cs="宋体"/>
                <w:color w:val="000000"/>
                <w:sz w:val="22"/>
              </w:rPr>
            </w:pPr>
          </w:p>
        </w:tc>
      </w:tr>
      <w:tr w14:paraId="4AFBC7FE">
        <w:tblPrEx>
          <w:tblCellMar>
            <w:top w:w="0" w:type="dxa"/>
            <w:left w:w="108" w:type="dxa"/>
            <w:bottom w:w="0" w:type="dxa"/>
            <w:right w:w="108" w:type="dxa"/>
          </w:tblCellMar>
        </w:tblPrEx>
        <w:trPr>
          <w:trHeight w:val="766" w:hRule="atLeast"/>
        </w:trPr>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F4281">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6319C">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2</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4194C">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3</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6CB51">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4</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52621">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5</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E174B">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6</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F0EBB">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7</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E80F1">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8</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6454D">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9</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7EAED">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5C3F9">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11</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5D41A">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12</w:t>
            </w:r>
          </w:p>
        </w:tc>
      </w:tr>
      <w:tr w14:paraId="3CAB69C7">
        <w:tblPrEx>
          <w:tblCellMar>
            <w:top w:w="0" w:type="dxa"/>
            <w:left w:w="108" w:type="dxa"/>
            <w:bottom w:w="0" w:type="dxa"/>
            <w:right w:w="108" w:type="dxa"/>
          </w:tblCellMar>
        </w:tblPrEx>
        <w:trPr>
          <w:trHeight w:val="1165" w:hRule="atLeast"/>
        </w:trPr>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2B796">
            <w:pPr>
              <w:jc w:val="center"/>
              <w:rPr>
                <w:rFonts w:hint="eastAsia" w:ascii="宋体" w:hAnsi="宋体" w:eastAsia="宋体" w:cs="宋体"/>
                <w:color w:val="000000"/>
                <w:sz w:val="22"/>
                <w:lang w:val="en-US" w:eastAsia="zh-CN"/>
              </w:rPr>
            </w:pPr>
            <w:r>
              <w:rPr>
                <w:rFonts w:hint="eastAsia" w:ascii="宋体" w:hAnsi="宋体" w:eastAsia="宋体" w:cs="宋体"/>
                <w:color w:val="000000"/>
                <w:sz w:val="22"/>
                <w:lang w:val="en-US" w:eastAsia="zh-CN"/>
              </w:rPr>
              <w:t>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090A9">
            <w:pPr>
              <w:jc w:val="center"/>
              <w:rPr>
                <w:rFonts w:hint="eastAsia" w:ascii="宋体" w:hAnsi="宋体" w:eastAsia="宋体" w:cs="宋体"/>
                <w:color w:val="000000"/>
                <w:sz w:val="22"/>
                <w:lang w:val="en-US" w:eastAsia="zh-CN"/>
              </w:rPr>
            </w:pPr>
            <w:r>
              <w:rPr>
                <w:rFonts w:hint="eastAsia" w:ascii="宋体" w:hAnsi="宋体" w:eastAsia="宋体" w:cs="宋体"/>
                <w:color w:val="000000"/>
                <w:sz w:val="22"/>
                <w:lang w:val="en-US" w:eastAsia="zh-CN"/>
              </w:rPr>
              <w:t>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B64A0">
            <w:pPr>
              <w:jc w:val="center"/>
              <w:rPr>
                <w:rFonts w:hint="eastAsia" w:ascii="宋体" w:hAnsi="宋体" w:eastAsia="宋体" w:cs="宋体"/>
                <w:color w:val="000000"/>
                <w:sz w:val="22"/>
                <w:lang w:val="en-US" w:eastAsia="zh-CN"/>
              </w:rPr>
            </w:pPr>
            <w:r>
              <w:rPr>
                <w:rFonts w:hint="eastAsia" w:ascii="宋体" w:hAnsi="宋体" w:eastAsia="宋体" w:cs="宋体"/>
                <w:color w:val="000000"/>
                <w:sz w:val="22"/>
                <w:lang w:val="en-US" w:eastAsia="zh-CN"/>
              </w:rPr>
              <w:t>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92624">
            <w:pPr>
              <w:jc w:val="center"/>
              <w:rPr>
                <w:rFonts w:hint="eastAsia" w:ascii="宋体" w:hAnsi="宋体" w:eastAsia="宋体" w:cs="宋体"/>
                <w:color w:val="000000"/>
                <w:sz w:val="22"/>
                <w:lang w:val="en-US" w:eastAsia="zh-CN"/>
              </w:rPr>
            </w:pPr>
            <w:r>
              <w:rPr>
                <w:rFonts w:hint="eastAsia" w:ascii="宋体" w:hAnsi="宋体" w:eastAsia="宋体" w:cs="宋体"/>
                <w:color w:val="000000"/>
                <w:sz w:val="22"/>
                <w:lang w:val="en-US" w:eastAsia="zh-CN"/>
              </w:rPr>
              <w:t>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382A6">
            <w:pPr>
              <w:jc w:val="center"/>
              <w:rPr>
                <w:rFonts w:hint="eastAsia" w:ascii="宋体" w:hAnsi="宋体" w:eastAsia="宋体" w:cs="宋体"/>
                <w:color w:val="000000"/>
                <w:sz w:val="22"/>
                <w:lang w:val="en-US" w:eastAsia="zh-CN"/>
              </w:rPr>
            </w:pPr>
            <w:r>
              <w:rPr>
                <w:rFonts w:hint="eastAsia" w:ascii="宋体" w:hAnsi="宋体" w:eastAsia="宋体" w:cs="宋体"/>
                <w:color w:val="000000"/>
                <w:sz w:val="22"/>
                <w:lang w:val="en-US" w:eastAsia="zh-CN"/>
              </w:rPr>
              <w:t>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2E046">
            <w:pPr>
              <w:jc w:val="center"/>
              <w:rPr>
                <w:rFonts w:hint="eastAsia" w:ascii="宋体" w:hAnsi="宋体" w:eastAsia="宋体" w:cs="宋体"/>
                <w:color w:val="000000"/>
                <w:sz w:val="22"/>
                <w:lang w:val="en-US" w:eastAsia="zh-CN"/>
              </w:rPr>
            </w:pPr>
            <w:r>
              <w:rPr>
                <w:rFonts w:hint="eastAsia" w:ascii="宋体" w:hAnsi="宋体" w:eastAsia="宋体" w:cs="宋体"/>
                <w:color w:val="000000"/>
                <w:sz w:val="22"/>
                <w:lang w:val="en-US" w:eastAsia="zh-CN"/>
              </w:rPr>
              <w:t>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AC42F">
            <w:pPr>
              <w:jc w:val="center"/>
              <w:rPr>
                <w:rFonts w:hint="eastAsia" w:ascii="宋体" w:hAnsi="宋体" w:eastAsia="宋体" w:cs="宋体"/>
                <w:color w:val="000000"/>
                <w:sz w:val="22"/>
                <w:lang w:val="en-US" w:eastAsia="zh-CN"/>
              </w:rPr>
            </w:pPr>
            <w:r>
              <w:rPr>
                <w:rFonts w:hint="eastAsia" w:ascii="宋体" w:hAnsi="宋体" w:eastAsia="宋体" w:cs="宋体"/>
                <w:color w:val="000000"/>
                <w:sz w:val="22"/>
                <w:lang w:val="en-US" w:eastAsia="zh-CN"/>
              </w:rPr>
              <w:t>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1FD9B">
            <w:pPr>
              <w:jc w:val="center"/>
              <w:rPr>
                <w:rFonts w:hint="eastAsia" w:ascii="宋体" w:hAnsi="宋体" w:eastAsia="宋体" w:cs="宋体"/>
                <w:color w:val="000000"/>
                <w:sz w:val="22"/>
                <w:lang w:val="en-US" w:eastAsia="zh-CN"/>
              </w:rPr>
            </w:pPr>
            <w:r>
              <w:rPr>
                <w:rFonts w:hint="eastAsia" w:ascii="宋体" w:hAnsi="宋体" w:eastAsia="宋体" w:cs="宋体"/>
                <w:color w:val="000000"/>
                <w:sz w:val="22"/>
                <w:lang w:val="en-US" w:eastAsia="zh-CN"/>
              </w:rPr>
              <w:t>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8180A">
            <w:pPr>
              <w:jc w:val="center"/>
              <w:rPr>
                <w:rFonts w:hint="eastAsia" w:ascii="宋体" w:hAnsi="宋体" w:eastAsia="宋体" w:cs="宋体"/>
                <w:color w:val="000000"/>
                <w:sz w:val="22"/>
                <w:lang w:val="en-US" w:eastAsia="zh-CN"/>
              </w:rPr>
            </w:pPr>
            <w:r>
              <w:rPr>
                <w:rFonts w:hint="eastAsia" w:ascii="宋体" w:hAnsi="宋体" w:eastAsia="宋体" w:cs="宋体"/>
                <w:color w:val="000000"/>
                <w:sz w:val="22"/>
                <w:lang w:val="en-US" w:eastAsia="zh-CN"/>
              </w:rPr>
              <w:t>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D79EE">
            <w:pPr>
              <w:jc w:val="center"/>
              <w:rPr>
                <w:rFonts w:hint="eastAsia" w:ascii="宋体" w:hAnsi="宋体" w:eastAsia="宋体" w:cs="宋体"/>
                <w:color w:val="000000"/>
                <w:sz w:val="22"/>
                <w:lang w:val="en-US" w:eastAsia="zh-CN"/>
              </w:rPr>
            </w:pPr>
            <w:r>
              <w:rPr>
                <w:rFonts w:hint="eastAsia" w:ascii="宋体" w:hAnsi="宋体" w:eastAsia="宋体" w:cs="宋体"/>
                <w:color w:val="000000"/>
                <w:sz w:val="22"/>
                <w:lang w:val="en-US" w:eastAsia="zh-CN"/>
              </w:rPr>
              <w:t>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DDBC1">
            <w:pPr>
              <w:jc w:val="center"/>
              <w:rPr>
                <w:rFonts w:hint="eastAsia" w:ascii="宋体" w:hAnsi="宋体" w:eastAsia="宋体" w:cs="宋体"/>
                <w:color w:val="000000"/>
                <w:sz w:val="22"/>
                <w:lang w:val="en-US" w:eastAsia="zh-CN"/>
              </w:rPr>
            </w:pPr>
            <w:r>
              <w:rPr>
                <w:rFonts w:hint="eastAsia" w:ascii="宋体" w:hAnsi="宋体" w:eastAsia="宋体" w:cs="宋体"/>
                <w:color w:val="000000"/>
                <w:sz w:val="22"/>
                <w:lang w:val="en-US" w:eastAsia="zh-CN"/>
              </w:rPr>
              <w:t>0</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821CC">
            <w:pPr>
              <w:jc w:val="center"/>
              <w:rPr>
                <w:rFonts w:hint="eastAsia" w:ascii="宋体" w:hAnsi="宋体" w:eastAsia="宋体" w:cs="宋体"/>
                <w:color w:val="000000"/>
                <w:sz w:val="22"/>
                <w:lang w:val="en-US" w:eastAsia="zh-CN"/>
              </w:rPr>
            </w:pPr>
            <w:r>
              <w:rPr>
                <w:rFonts w:hint="eastAsia" w:ascii="宋体" w:hAnsi="宋体" w:eastAsia="宋体" w:cs="宋体"/>
                <w:color w:val="000000"/>
                <w:sz w:val="22"/>
                <w:lang w:val="en-US" w:eastAsia="zh-CN"/>
              </w:rPr>
              <w:t>0</w:t>
            </w:r>
          </w:p>
        </w:tc>
      </w:tr>
      <w:tr w14:paraId="71280C12">
        <w:tblPrEx>
          <w:tblCellMar>
            <w:top w:w="0" w:type="dxa"/>
            <w:left w:w="108" w:type="dxa"/>
            <w:bottom w:w="0" w:type="dxa"/>
            <w:right w:w="108" w:type="dxa"/>
          </w:tblCellMar>
        </w:tblPrEx>
        <w:trPr>
          <w:trHeight w:val="1226" w:hRule="atLeast"/>
        </w:trPr>
        <w:tc>
          <w:tcPr>
            <w:tcW w:w="15140" w:type="dxa"/>
            <w:gridSpan w:val="12"/>
            <w:tcBorders>
              <w:top w:val="nil"/>
              <w:left w:val="nil"/>
              <w:bottom w:val="nil"/>
              <w:right w:val="nil"/>
            </w:tcBorders>
            <w:shd w:val="clear" w:color="auto" w:fill="auto"/>
            <w:vAlign w:val="center"/>
          </w:tcPr>
          <w:p w14:paraId="2E691EE2">
            <w:pPr>
              <w:widowControl/>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注：本表反映部门本年度财政拨款“三公”经费支出预决算情况。其中，预算数为“三公”经费全年预算数，反映按规定程序调整后的预算数；决算数是包括当年财政拨款和以前年度结转资金安排的实际支出。</w:t>
            </w:r>
          </w:p>
        </w:tc>
      </w:tr>
    </w:tbl>
    <w:p w14:paraId="652BE66C">
      <w:pPr>
        <w:autoSpaceDE w:val="0"/>
        <w:autoSpaceDN w:val="0"/>
        <w:adjustRightInd w:val="0"/>
        <w:ind w:left="315" w:leftChars="150"/>
        <w:jc w:val="left"/>
        <w:rPr>
          <w:rFonts w:ascii="宋体" w:eastAsia="宋体" w:cs="宋体"/>
          <w:kern w:val="0"/>
          <w:sz w:val="24"/>
          <w:szCs w:val="24"/>
        </w:rPr>
      </w:pPr>
    </w:p>
    <w:p w14:paraId="3CB8FE68">
      <w:pPr>
        <w:autoSpaceDE w:val="0"/>
        <w:autoSpaceDN w:val="0"/>
        <w:adjustRightInd w:val="0"/>
        <w:ind w:left="315" w:leftChars="150"/>
        <w:jc w:val="left"/>
        <w:rPr>
          <w:rFonts w:ascii="宋体" w:eastAsia="宋体" w:cs="宋体"/>
          <w:kern w:val="0"/>
          <w:sz w:val="24"/>
          <w:szCs w:val="24"/>
        </w:rPr>
      </w:pPr>
    </w:p>
    <w:p w14:paraId="5F73EA29">
      <w:pPr>
        <w:autoSpaceDE w:val="0"/>
        <w:autoSpaceDN w:val="0"/>
        <w:adjustRightInd w:val="0"/>
        <w:ind w:left="315" w:leftChars="150"/>
        <w:jc w:val="left"/>
        <w:rPr>
          <w:rFonts w:ascii="宋体" w:eastAsia="宋体" w:cs="宋体"/>
          <w:kern w:val="0"/>
          <w:sz w:val="24"/>
          <w:szCs w:val="24"/>
        </w:rPr>
      </w:pPr>
    </w:p>
    <w:p w14:paraId="07B4825D">
      <w:pPr>
        <w:autoSpaceDE w:val="0"/>
        <w:autoSpaceDN w:val="0"/>
        <w:adjustRightInd w:val="0"/>
        <w:ind w:left="315" w:leftChars="150"/>
        <w:jc w:val="left"/>
        <w:rPr>
          <w:rFonts w:ascii="宋体" w:eastAsia="宋体" w:cs="宋体"/>
          <w:kern w:val="0"/>
          <w:sz w:val="24"/>
          <w:szCs w:val="24"/>
        </w:rPr>
      </w:pPr>
    </w:p>
    <w:p w14:paraId="5BA4A53E">
      <w:pPr>
        <w:autoSpaceDE w:val="0"/>
        <w:autoSpaceDN w:val="0"/>
        <w:adjustRightInd w:val="0"/>
        <w:ind w:left="315" w:leftChars="150"/>
        <w:jc w:val="left"/>
        <w:rPr>
          <w:rFonts w:ascii="宋体" w:eastAsia="宋体" w:cs="宋体"/>
          <w:kern w:val="0"/>
          <w:sz w:val="24"/>
          <w:szCs w:val="24"/>
        </w:rPr>
      </w:pPr>
    </w:p>
    <w:p w14:paraId="3D10E8B7">
      <w:pPr>
        <w:widowControl/>
        <w:rPr>
          <w:sz w:val="72"/>
          <w:szCs w:val="72"/>
        </w:rPr>
        <w:sectPr>
          <w:pgSz w:w="16838" w:h="11906" w:orient="landscape"/>
          <w:pgMar w:top="720" w:right="720" w:bottom="720" w:left="720" w:header="851" w:footer="992" w:gutter="0"/>
          <w:cols w:space="425" w:num="1"/>
          <w:docGrid w:type="lines" w:linePitch="312" w:charSpace="0"/>
        </w:sectPr>
      </w:pPr>
      <w:r>
        <w:rPr>
          <w:rFonts w:ascii="黑体" w:hAnsi="黑体" w:eastAsia="黑体"/>
          <w:szCs w:val="21"/>
        </w:rPr>
        <w:br w:type="page"/>
      </w:r>
    </w:p>
    <w:p w14:paraId="0B19D134">
      <w:pPr>
        <w:pStyle w:val="12"/>
        <w:rPr>
          <w:sz w:val="72"/>
          <w:szCs w:val="72"/>
        </w:rPr>
      </w:pPr>
    </w:p>
    <w:p w14:paraId="106EDCB4">
      <w:pPr>
        <w:pStyle w:val="12"/>
        <w:rPr>
          <w:sz w:val="72"/>
          <w:szCs w:val="72"/>
        </w:rPr>
      </w:pPr>
    </w:p>
    <w:p w14:paraId="19A8035C">
      <w:pPr>
        <w:pStyle w:val="12"/>
        <w:jc w:val="both"/>
        <w:rPr>
          <w:sz w:val="72"/>
          <w:szCs w:val="72"/>
        </w:rPr>
      </w:pPr>
    </w:p>
    <w:p w14:paraId="788DD553">
      <w:pPr>
        <w:pStyle w:val="12"/>
        <w:jc w:val="center"/>
        <w:rPr>
          <w:rFonts w:ascii="方正小标宋_GBK" w:hAnsi="方正小标宋_GBK" w:eastAsia="方正小标宋_GBK" w:cs="方正小标宋_GBK"/>
          <w:sz w:val="72"/>
          <w:szCs w:val="72"/>
        </w:rPr>
      </w:pPr>
    </w:p>
    <w:p w14:paraId="134528ED">
      <w:pPr>
        <w:pStyle w:val="12"/>
        <w:jc w:val="center"/>
        <w:rPr>
          <w:rFonts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第三部分</w:t>
      </w:r>
    </w:p>
    <w:p w14:paraId="35833AB4">
      <w:pPr>
        <w:pStyle w:val="12"/>
        <w:jc w:val="center"/>
        <w:rPr>
          <w:rFonts w:ascii="方正小标宋_GBK" w:hAnsi="方正小标宋_GBK" w:eastAsia="方正小标宋_GBK" w:cs="方正小标宋_GBK"/>
          <w:sz w:val="70"/>
          <w:szCs w:val="70"/>
        </w:rPr>
      </w:pPr>
    </w:p>
    <w:p w14:paraId="3F432090">
      <w:pPr>
        <w:pStyle w:val="12"/>
        <w:jc w:val="center"/>
        <w:rPr>
          <w:rFonts w:ascii="方正小标宋_GBK" w:hAnsi="方正小标宋_GBK" w:eastAsia="方正小标宋_GBK" w:cs="方正小标宋_GBK"/>
          <w:sz w:val="70"/>
          <w:szCs w:val="70"/>
        </w:rPr>
      </w:pPr>
      <w:r>
        <w:rPr>
          <w:rFonts w:hint="eastAsia" w:ascii="方正小标宋_GBK" w:hAnsi="方正小标宋_GBK" w:eastAsia="方正小标宋_GBK" w:cs="方正小标宋_GBK"/>
          <w:sz w:val="70"/>
          <w:szCs w:val="70"/>
        </w:rPr>
        <w:t>2023年度部门决算情况说明</w:t>
      </w:r>
    </w:p>
    <w:p w14:paraId="195BE6E1">
      <w:pPr>
        <w:widowControl/>
        <w:jc w:val="left"/>
        <w:rPr>
          <w:rFonts w:asciiTheme="minorEastAsia" w:hAnsiTheme="minorEastAsia"/>
          <w:sz w:val="32"/>
          <w:szCs w:val="32"/>
        </w:rPr>
      </w:pPr>
      <w:r>
        <w:rPr>
          <w:rFonts w:hint="eastAsia" w:ascii="方正小标宋_GBK" w:hAnsi="方正小标宋_GBK" w:eastAsia="方正小标宋_GBK" w:cs="方正小标宋_GBK"/>
          <w:sz w:val="70"/>
          <w:szCs w:val="70"/>
        </w:rPr>
        <w:br w:type="page"/>
      </w:r>
    </w:p>
    <w:p w14:paraId="61FF316B">
      <w:pPr>
        <w:pStyle w:val="12"/>
        <w:spacing w:line="600" w:lineRule="exact"/>
        <w:ind w:firstLine="640" w:firstLineChars="200"/>
        <w:rPr>
          <w:rFonts w:hAnsi="黑体"/>
          <w:bCs/>
          <w:sz w:val="32"/>
          <w:szCs w:val="32"/>
        </w:rPr>
      </w:pPr>
      <w:r>
        <w:rPr>
          <w:rFonts w:hint="eastAsia" w:hAnsi="黑体"/>
          <w:bCs/>
          <w:sz w:val="32"/>
          <w:szCs w:val="32"/>
        </w:rPr>
        <w:t>一、收入支出决算总体情况说明</w:t>
      </w:r>
    </w:p>
    <w:p w14:paraId="3B419194">
      <w:pPr>
        <w:pStyle w:val="12"/>
        <w:spacing w:line="600" w:lineRule="exact"/>
        <w:ind w:firstLine="640" w:firstLineChars="200"/>
        <w:rPr>
          <w:rFonts w:ascii="Times New Roman" w:hAnsi="Times New Roman" w:eastAsia="仿宋_GB2312"/>
          <w:sz w:val="32"/>
          <w:szCs w:val="32"/>
        </w:rPr>
      </w:pPr>
      <w:bookmarkStart w:id="3" w:name="_GoBack"/>
      <w:bookmarkEnd w:id="3"/>
      <w:r>
        <w:rPr>
          <w:rFonts w:hint="eastAsia" w:ascii="Times New Roman" w:hAnsi="Times New Roman" w:eastAsia="仿宋_GB2312"/>
          <w:color w:val="auto"/>
          <w:sz w:val="32"/>
          <w:szCs w:val="32"/>
        </w:rPr>
        <w:t>2023年度收、支总</w:t>
      </w:r>
      <w:r>
        <w:rPr>
          <w:rFonts w:hint="eastAsia" w:ascii="Times New Roman" w:hAnsi="Times New Roman" w:eastAsia="仿宋_GB2312"/>
          <w:sz w:val="32"/>
          <w:szCs w:val="32"/>
        </w:rPr>
        <w:t>计</w:t>
      </w:r>
      <w:r>
        <w:rPr>
          <w:rFonts w:hint="eastAsia" w:ascii="Times New Roman" w:hAnsi="Times New Roman" w:eastAsia="仿宋_GB2312"/>
          <w:sz w:val="32"/>
          <w:szCs w:val="32"/>
          <w:lang w:val="en-US" w:eastAsia="zh-CN"/>
        </w:rPr>
        <w:t>450.08</w:t>
      </w:r>
      <w:r>
        <w:rPr>
          <w:rFonts w:hint="eastAsia" w:ascii="Times New Roman" w:hAnsi="Times New Roman" w:eastAsia="仿宋_GB2312"/>
          <w:sz w:val="32"/>
          <w:szCs w:val="32"/>
        </w:rPr>
        <w:t>万元。与上年相比，增加</w:t>
      </w:r>
      <w:r>
        <w:rPr>
          <w:rFonts w:hint="eastAsia" w:ascii="Times New Roman" w:hAnsi="Times New Roman" w:eastAsia="仿宋_GB2312"/>
          <w:sz w:val="32"/>
          <w:szCs w:val="32"/>
          <w:lang w:val="en-US" w:eastAsia="zh-CN"/>
        </w:rPr>
        <w:t>182.88</w:t>
      </w:r>
      <w:r>
        <w:rPr>
          <w:rFonts w:hint="eastAsia" w:ascii="Times New Roman" w:hAnsi="Times New Roman" w:eastAsia="仿宋_GB2312"/>
          <w:sz w:val="32"/>
          <w:szCs w:val="32"/>
        </w:rPr>
        <w:t>万元，增长</w:t>
      </w:r>
      <w:r>
        <w:rPr>
          <w:rFonts w:hint="eastAsia" w:ascii="Times New Roman" w:hAnsi="Times New Roman" w:eastAsia="仿宋_GB2312"/>
          <w:sz w:val="32"/>
          <w:szCs w:val="32"/>
          <w:lang w:val="en-US" w:eastAsia="zh-CN"/>
        </w:rPr>
        <w:t>68.44</w:t>
      </w:r>
      <w:r>
        <w:rPr>
          <w:rFonts w:hint="eastAsia" w:ascii="Times New Roman" w:hAnsi="Times New Roman" w:eastAsia="仿宋_GB2312"/>
          <w:sz w:val="32"/>
          <w:szCs w:val="32"/>
        </w:rPr>
        <w:t>%，主要是因为</w:t>
      </w:r>
      <w:r>
        <w:rPr>
          <w:rFonts w:hint="eastAsia" w:ascii="Times New Roman" w:hAnsi="Times New Roman" w:eastAsia="仿宋_GB2312"/>
          <w:color w:val="auto"/>
          <w:sz w:val="32"/>
          <w:szCs w:val="32"/>
          <w:lang w:eastAsia="zh-CN"/>
        </w:rPr>
        <w:t>人员经费及</w:t>
      </w:r>
      <w:r>
        <w:rPr>
          <w:rFonts w:hint="eastAsia" w:ascii="Times New Roman" w:hAnsi="Times New Roman" w:eastAsia="仿宋_GB2312"/>
          <w:sz w:val="32"/>
          <w:szCs w:val="32"/>
          <w:lang w:eastAsia="zh-CN"/>
        </w:rPr>
        <w:t>其他公益运转经费增加。</w:t>
      </w:r>
    </w:p>
    <w:p w14:paraId="788DD94D">
      <w:pPr>
        <w:pStyle w:val="12"/>
        <w:spacing w:line="600" w:lineRule="exact"/>
        <w:ind w:firstLine="640" w:firstLineChars="200"/>
        <w:rPr>
          <w:rFonts w:hAnsi="黑体"/>
          <w:bCs/>
          <w:sz w:val="32"/>
          <w:szCs w:val="32"/>
        </w:rPr>
      </w:pPr>
      <w:r>
        <w:rPr>
          <w:rFonts w:hint="eastAsia" w:hAnsi="黑体"/>
          <w:bCs/>
          <w:sz w:val="32"/>
          <w:szCs w:val="32"/>
        </w:rPr>
        <w:t>二、收入决算情况说明</w:t>
      </w:r>
    </w:p>
    <w:p w14:paraId="64161992">
      <w:pPr>
        <w:pStyle w:val="12"/>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2023年度收入合计</w:t>
      </w:r>
      <w:r>
        <w:rPr>
          <w:rFonts w:hint="eastAsia" w:ascii="Times New Roman" w:hAnsi="Times New Roman" w:eastAsia="仿宋_GB2312"/>
          <w:sz w:val="32"/>
          <w:szCs w:val="32"/>
          <w:lang w:val="en-US" w:eastAsia="zh-CN"/>
        </w:rPr>
        <w:t>450.08</w:t>
      </w:r>
      <w:r>
        <w:rPr>
          <w:rFonts w:hint="eastAsia" w:ascii="Times New Roman" w:hAnsi="Times New Roman" w:eastAsia="仿宋_GB2312"/>
          <w:sz w:val="32"/>
          <w:szCs w:val="32"/>
        </w:rPr>
        <w:t>万元，其中：财政拨款收入</w:t>
      </w:r>
      <w:r>
        <w:rPr>
          <w:rFonts w:hint="eastAsia" w:ascii="Times New Roman" w:hAnsi="Times New Roman" w:eastAsia="仿宋_GB2312"/>
          <w:sz w:val="32"/>
          <w:szCs w:val="32"/>
          <w:lang w:val="en-US" w:eastAsia="zh-CN"/>
        </w:rPr>
        <w:t>254.73</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56.6</w:t>
      </w:r>
      <w:r>
        <w:rPr>
          <w:rFonts w:hint="eastAsia" w:ascii="Times New Roman" w:hAnsi="Times New Roman" w:eastAsia="仿宋_GB2312"/>
          <w:sz w:val="32"/>
          <w:szCs w:val="32"/>
        </w:rPr>
        <w:t>%；上级补助收入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%；事业收入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%；经营收入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%；附属单位上缴收入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%；其他收入</w:t>
      </w:r>
      <w:r>
        <w:rPr>
          <w:rFonts w:hint="eastAsia" w:ascii="Times New Roman" w:hAnsi="Times New Roman" w:eastAsia="仿宋_GB2312"/>
          <w:sz w:val="32"/>
          <w:szCs w:val="32"/>
          <w:lang w:val="en-US" w:eastAsia="zh-CN"/>
        </w:rPr>
        <w:t>195.35</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43.4</w:t>
      </w:r>
      <w:r>
        <w:rPr>
          <w:rFonts w:hint="eastAsia" w:ascii="Times New Roman" w:hAnsi="Times New Roman" w:eastAsia="仿宋_GB2312"/>
          <w:sz w:val="32"/>
          <w:szCs w:val="32"/>
        </w:rPr>
        <w:t>%。</w:t>
      </w:r>
    </w:p>
    <w:p w14:paraId="273DA948">
      <w:pPr>
        <w:pStyle w:val="12"/>
        <w:spacing w:line="600" w:lineRule="exact"/>
        <w:ind w:firstLine="640" w:firstLineChars="200"/>
        <w:rPr>
          <w:rFonts w:hAnsi="黑体"/>
          <w:bCs/>
          <w:sz w:val="32"/>
          <w:szCs w:val="32"/>
        </w:rPr>
      </w:pPr>
      <w:r>
        <w:rPr>
          <w:rFonts w:hint="eastAsia" w:hAnsi="黑体"/>
          <w:bCs/>
          <w:sz w:val="32"/>
          <w:szCs w:val="32"/>
        </w:rPr>
        <w:t>三、支出决算情况说明</w:t>
      </w:r>
    </w:p>
    <w:p w14:paraId="4D9B6B46">
      <w:pPr>
        <w:pStyle w:val="12"/>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2023年度支出合计</w:t>
      </w:r>
      <w:r>
        <w:rPr>
          <w:rFonts w:hint="eastAsia" w:ascii="Times New Roman" w:hAnsi="Times New Roman" w:eastAsia="仿宋_GB2312"/>
          <w:sz w:val="32"/>
          <w:szCs w:val="32"/>
          <w:lang w:val="en-US" w:eastAsia="zh-CN"/>
        </w:rPr>
        <w:t>450.08</w:t>
      </w:r>
      <w:r>
        <w:rPr>
          <w:rFonts w:hint="eastAsia" w:ascii="Times New Roman" w:hAnsi="Times New Roman" w:eastAsia="仿宋_GB2312"/>
          <w:sz w:val="32"/>
          <w:szCs w:val="32"/>
        </w:rPr>
        <w:t>万元，其中：基本支出</w:t>
      </w:r>
      <w:r>
        <w:rPr>
          <w:rFonts w:hint="eastAsia" w:ascii="Times New Roman" w:hAnsi="Times New Roman" w:eastAsia="仿宋_GB2312"/>
          <w:sz w:val="32"/>
          <w:szCs w:val="32"/>
          <w:lang w:val="en-US" w:eastAsia="zh-CN"/>
        </w:rPr>
        <w:t>364.09</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80.89</w:t>
      </w:r>
      <w:r>
        <w:rPr>
          <w:rFonts w:hint="eastAsia" w:ascii="Times New Roman" w:hAnsi="Times New Roman" w:eastAsia="仿宋_GB2312"/>
          <w:sz w:val="32"/>
          <w:szCs w:val="32"/>
        </w:rPr>
        <w:t>%；项目支出</w:t>
      </w:r>
      <w:r>
        <w:rPr>
          <w:rFonts w:hint="eastAsia" w:ascii="Times New Roman" w:hAnsi="Times New Roman" w:eastAsia="仿宋_GB2312"/>
          <w:sz w:val="32"/>
          <w:szCs w:val="32"/>
          <w:lang w:val="en-US" w:eastAsia="zh-CN"/>
        </w:rPr>
        <w:t>86</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19.11</w:t>
      </w:r>
      <w:r>
        <w:rPr>
          <w:rFonts w:hint="eastAsia" w:ascii="Times New Roman" w:hAnsi="Times New Roman" w:eastAsia="仿宋_GB2312"/>
          <w:sz w:val="32"/>
          <w:szCs w:val="32"/>
        </w:rPr>
        <w:t>%；上缴上级支出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%；经营支出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%；对附属单位补助支出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w:t>
      </w:r>
    </w:p>
    <w:p w14:paraId="218852BD">
      <w:pPr>
        <w:pStyle w:val="12"/>
        <w:spacing w:line="600" w:lineRule="exact"/>
        <w:ind w:firstLine="640" w:firstLineChars="200"/>
        <w:rPr>
          <w:rFonts w:hint="eastAsia" w:hAnsi="黑体"/>
          <w:bCs/>
          <w:sz w:val="32"/>
          <w:szCs w:val="32"/>
        </w:rPr>
      </w:pPr>
      <w:r>
        <w:rPr>
          <w:rFonts w:hint="eastAsia" w:hAnsi="黑体"/>
          <w:bCs/>
          <w:sz w:val="32"/>
          <w:szCs w:val="32"/>
        </w:rPr>
        <w:t>四、财政拨款收入支出决算总体情况说明</w:t>
      </w:r>
    </w:p>
    <w:p w14:paraId="24A52D3F">
      <w:pPr>
        <w:pStyle w:val="12"/>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color w:val="auto"/>
          <w:sz w:val="32"/>
          <w:szCs w:val="32"/>
        </w:rPr>
        <w:t>2023年度财政拨款收、</w:t>
      </w:r>
      <w:r>
        <w:rPr>
          <w:rFonts w:hint="eastAsia" w:ascii="Times New Roman" w:hAnsi="Times New Roman" w:eastAsia="仿宋_GB2312"/>
          <w:sz w:val="32"/>
          <w:szCs w:val="32"/>
        </w:rPr>
        <w:t>支总计</w:t>
      </w:r>
      <w:r>
        <w:rPr>
          <w:rFonts w:hint="eastAsia" w:ascii="Times New Roman" w:hAnsi="Times New Roman" w:eastAsia="仿宋_GB2312"/>
          <w:sz w:val="32"/>
          <w:szCs w:val="32"/>
          <w:lang w:val="en-US" w:eastAsia="zh-CN"/>
        </w:rPr>
        <w:t>254.73</w:t>
      </w:r>
      <w:r>
        <w:rPr>
          <w:rFonts w:hint="eastAsia" w:ascii="Times New Roman" w:hAnsi="Times New Roman" w:eastAsia="仿宋_GB2312"/>
          <w:sz w:val="32"/>
          <w:szCs w:val="32"/>
        </w:rPr>
        <w:t>万元，与上年相比，增加</w:t>
      </w:r>
      <w:r>
        <w:rPr>
          <w:rFonts w:hint="eastAsia" w:ascii="Times New Roman" w:hAnsi="Times New Roman" w:eastAsia="仿宋_GB2312"/>
          <w:sz w:val="32"/>
          <w:szCs w:val="32"/>
          <w:lang w:val="en-US" w:eastAsia="zh-CN"/>
        </w:rPr>
        <w:t>124.52</w:t>
      </w:r>
      <w:r>
        <w:rPr>
          <w:rFonts w:hint="eastAsia" w:ascii="Times New Roman" w:hAnsi="Times New Roman" w:eastAsia="仿宋_GB2312"/>
          <w:sz w:val="32"/>
          <w:szCs w:val="32"/>
        </w:rPr>
        <w:t>万元,增长</w:t>
      </w:r>
      <w:r>
        <w:rPr>
          <w:rFonts w:hint="eastAsia" w:ascii="Times New Roman" w:hAnsi="Times New Roman" w:eastAsia="仿宋_GB2312"/>
          <w:sz w:val="32"/>
          <w:szCs w:val="32"/>
          <w:lang w:val="en-US" w:eastAsia="zh-CN"/>
        </w:rPr>
        <w:t>95.63</w:t>
      </w:r>
      <w:r>
        <w:rPr>
          <w:rFonts w:hint="eastAsia" w:ascii="Times New Roman" w:hAnsi="Times New Roman" w:eastAsia="仿宋_GB2312"/>
          <w:sz w:val="32"/>
          <w:szCs w:val="32"/>
        </w:rPr>
        <w:t>%，主要是因为</w:t>
      </w:r>
      <w:r>
        <w:rPr>
          <w:rFonts w:hint="eastAsia" w:ascii="Times New Roman" w:hAnsi="Times New Roman" w:eastAsia="仿宋_GB2312"/>
          <w:color w:val="auto"/>
          <w:sz w:val="32"/>
          <w:szCs w:val="32"/>
          <w:lang w:eastAsia="zh-CN"/>
        </w:rPr>
        <w:t>人员经费及</w:t>
      </w:r>
      <w:r>
        <w:rPr>
          <w:rFonts w:hint="eastAsia" w:ascii="Times New Roman" w:hAnsi="Times New Roman" w:eastAsia="仿宋_GB2312"/>
          <w:sz w:val="32"/>
          <w:szCs w:val="32"/>
          <w:lang w:eastAsia="zh-CN"/>
        </w:rPr>
        <w:t>其他公益运转经费增加。</w:t>
      </w:r>
    </w:p>
    <w:p w14:paraId="5A4EED81">
      <w:pPr>
        <w:pStyle w:val="12"/>
        <w:spacing w:line="600" w:lineRule="exact"/>
        <w:ind w:firstLine="640" w:firstLineChars="200"/>
        <w:rPr>
          <w:rFonts w:hAnsi="黑体"/>
          <w:bCs/>
          <w:sz w:val="32"/>
          <w:szCs w:val="32"/>
        </w:rPr>
      </w:pPr>
      <w:r>
        <w:rPr>
          <w:rFonts w:hint="eastAsia" w:hAnsi="黑体"/>
          <w:bCs/>
          <w:sz w:val="32"/>
          <w:szCs w:val="32"/>
        </w:rPr>
        <w:t>五、一般公共预算财政拨款支出决算情况说明</w:t>
      </w:r>
    </w:p>
    <w:p w14:paraId="159D45A6">
      <w:pPr>
        <w:pStyle w:val="12"/>
        <w:spacing w:line="600" w:lineRule="exact"/>
        <w:ind w:firstLine="640" w:firstLineChars="200"/>
        <w:rPr>
          <w:rFonts w:ascii="楷体" w:hAnsi="楷体" w:eastAsia="楷体" w:cs="楷体"/>
          <w:bCs/>
          <w:sz w:val="32"/>
          <w:szCs w:val="32"/>
        </w:rPr>
      </w:pPr>
      <w:r>
        <w:rPr>
          <w:rFonts w:hint="eastAsia" w:ascii="楷体" w:hAnsi="楷体" w:eastAsia="楷体" w:cs="楷体"/>
          <w:bCs/>
          <w:sz w:val="32"/>
          <w:szCs w:val="32"/>
        </w:rPr>
        <w:t>（一）一般公共预算财政拨款支出决算总体情况</w:t>
      </w:r>
    </w:p>
    <w:p w14:paraId="74506B8D">
      <w:pPr>
        <w:pStyle w:val="12"/>
        <w:spacing w:line="600" w:lineRule="exact"/>
        <w:ind w:firstLine="800" w:firstLineChars="250"/>
        <w:rPr>
          <w:rFonts w:ascii="Times New Roman" w:hAnsi="Times New Roman" w:eastAsia="仿宋_GB2312"/>
          <w:sz w:val="32"/>
          <w:szCs w:val="32"/>
        </w:rPr>
      </w:pPr>
      <w:r>
        <w:rPr>
          <w:rFonts w:hint="eastAsia" w:ascii="Times New Roman" w:hAnsi="Times New Roman" w:eastAsia="仿宋_GB2312"/>
          <w:color w:val="auto"/>
          <w:sz w:val="32"/>
          <w:szCs w:val="32"/>
        </w:rPr>
        <w:t>2023年度财政拨款支出</w:t>
      </w:r>
      <w:r>
        <w:rPr>
          <w:rFonts w:hint="eastAsia" w:ascii="Times New Roman" w:hAnsi="Times New Roman" w:eastAsia="仿宋_GB2312"/>
          <w:color w:val="auto"/>
          <w:sz w:val="32"/>
          <w:szCs w:val="32"/>
          <w:lang w:val="en-US" w:eastAsia="zh-CN"/>
        </w:rPr>
        <w:t>254.73</w:t>
      </w:r>
      <w:r>
        <w:rPr>
          <w:rFonts w:hint="eastAsia" w:ascii="Times New Roman" w:hAnsi="Times New Roman" w:eastAsia="仿宋_GB2312"/>
          <w:color w:val="auto"/>
          <w:sz w:val="32"/>
          <w:szCs w:val="32"/>
        </w:rPr>
        <w:t>万元，占本年支出合计的</w:t>
      </w:r>
      <w:r>
        <w:rPr>
          <w:rFonts w:hint="eastAsia" w:ascii="Times New Roman" w:hAnsi="Times New Roman" w:eastAsia="仿宋_GB2312"/>
          <w:color w:val="auto"/>
          <w:sz w:val="32"/>
          <w:szCs w:val="32"/>
          <w:lang w:val="en-US" w:eastAsia="zh-CN"/>
        </w:rPr>
        <w:t>56.6</w:t>
      </w:r>
      <w:r>
        <w:rPr>
          <w:rFonts w:hint="eastAsia" w:ascii="Times New Roman" w:hAnsi="Times New Roman" w:eastAsia="仿宋_GB2312"/>
          <w:color w:val="auto"/>
          <w:sz w:val="32"/>
          <w:szCs w:val="32"/>
        </w:rPr>
        <w:t>%，与上年相比，财政拨款支出增加</w:t>
      </w:r>
      <w:r>
        <w:rPr>
          <w:rFonts w:hint="eastAsia" w:ascii="Times New Roman" w:hAnsi="Times New Roman" w:eastAsia="仿宋_GB2312"/>
          <w:color w:val="auto"/>
          <w:sz w:val="32"/>
          <w:szCs w:val="32"/>
          <w:lang w:val="en-US" w:eastAsia="zh-CN"/>
        </w:rPr>
        <w:t>124.52</w:t>
      </w:r>
      <w:r>
        <w:rPr>
          <w:rFonts w:hint="eastAsia" w:ascii="Times New Roman" w:hAnsi="Times New Roman" w:eastAsia="仿宋_GB2312"/>
          <w:color w:val="auto"/>
          <w:sz w:val="32"/>
          <w:szCs w:val="32"/>
        </w:rPr>
        <w:t>万元，增长</w:t>
      </w:r>
      <w:r>
        <w:rPr>
          <w:rFonts w:hint="eastAsia" w:ascii="Times New Roman" w:hAnsi="Times New Roman" w:eastAsia="仿宋_GB2312"/>
          <w:color w:val="auto"/>
          <w:sz w:val="32"/>
          <w:szCs w:val="32"/>
          <w:lang w:val="en-US" w:eastAsia="zh-CN"/>
        </w:rPr>
        <w:t>95.63</w:t>
      </w:r>
      <w:r>
        <w:rPr>
          <w:rFonts w:hint="eastAsia" w:ascii="Times New Roman" w:hAnsi="Times New Roman" w:eastAsia="仿宋_GB2312"/>
          <w:color w:val="auto"/>
          <w:sz w:val="32"/>
          <w:szCs w:val="32"/>
        </w:rPr>
        <w:t>%，主要是因为</w:t>
      </w:r>
      <w:r>
        <w:rPr>
          <w:rFonts w:hint="eastAsia" w:ascii="Times New Roman" w:hAnsi="Times New Roman" w:eastAsia="仿宋_GB2312"/>
          <w:color w:val="auto"/>
          <w:sz w:val="32"/>
          <w:szCs w:val="32"/>
          <w:lang w:eastAsia="zh-CN"/>
        </w:rPr>
        <w:t>人员经费及</w:t>
      </w:r>
      <w:r>
        <w:rPr>
          <w:rFonts w:hint="eastAsia" w:ascii="Times New Roman" w:hAnsi="Times New Roman" w:eastAsia="仿宋_GB2312"/>
          <w:sz w:val="32"/>
          <w:szCs w:val="32"/>
          <w:lang w:eastAsia="zh-CN"/>
        </w:rPr>
        <w:t>其他公益运转经费增加。</w:t>
      </w:r>
    </w:p>
    <w:p w14:paraId="750473A2">
      <w:pPr>
        <w:pStyle w:val="12"/>
        <w:spacing w:line="600" w:lineRule="exact"/>
        <w:ind w:firstLine="480" w:firstLineChars="150"/>
        <w:rPr>
          <w:rFonts w:ascii="楷体" w:hAnsi="楷体" w:eastAsia="楷体" w:cs="楷体"/>
          <w:bCs/>
          <w:sz w:val="32"/>
          <w:szCs w:val="32"/>
        </w:rPr>
      </w:pPr>
      <w:r>
        <w:rPr>
          <w:rFonts w:hint="eastAsia" w:ascii="楷体" w:hAnsi="楷体" w:eastAsia="楷体" w:cs="楷体"/>
          <w:bCs/>
          <w:sz w:val="32"/>
          <w:szCs w:val="32"/>
        </w:rPr>
        <w:t>（二）一般公共预算财政拨款支出决算结构情况</w:t>
      </w:r>
    </w:p>
    <w:p w14:paraId="2FE30BF8">
      <w:pPr>
        <w:pStyle w:val="12"/>
        <w:spacing w:line="600" w:lineRule="exact"/>
        <w:ind w:firstLine="640" w:firstLineChars="200"/>
        <w:rPr>
          <w:rFonts w:hint="eastAsia" w:ascii="Times New Roman" w:hAnsi="Times New Roman" w:eastAsia="仿宋_GB2312"/>
          <w:color w:val="auto"/>
          <w:sz w:val="32"/>
          <w:szCs w:val="32"/>
          <w:lang w:eastAsia="zh-CN"/>
        </w:rPr>
      </w:pPr>
      <w:r>
        <w:rPr>
          <w:rFonts w:hint="eastAsia" w:ascii="Times New Roman" w:hAnsi="Times New Roman" w:eastAsia="仿宋_GB2312"/>
          <w:sz w:val="32"/>
          <w:szCs w:val="32"/>
        </w:rPr>
        <w:t>2023年度财政拨款支出</w:t>
      </w:r>
      <w:r>
        <w:rPr>
          <w:rFonts w:hint="eastAsia" w:ascii="Times New Roman" w:hAnsi="Times New Roman" w:eastAsia="仿宋_GB2312"/>
          <w:sz w:val="32"/>
          <w:szCs w:val="32"/>
          <w:lang w:val="en-US" w:eastAsia="zh-CN"/>
        </w:rPr>
        <w:t>254.73</w:t>
      </w:r>
      <w:r>
        <w:rPr>
          <w:rFonts w:hint="eastAsia" w:ascii="Times New Roman" w:hAnsi="Times New Roman" w:eastAsia="仿宋_GB2312"/>
          <w:sz w:val="32"/>
          <w:szCs w:val="32"/>
        </w:rPr>
        <w:t>万元，主要用于以下方面：</w:t>
      </w:r>
      <w:r>
        <w:rPr>
          <w:rFonts w:hint="eastAsia" w:ascii="Times New Roman" w:hAnsi="Times New Roman" w:eastAsia="仿宋_GB2312"/>
          <w:color w:val="auto"/>
          <w:sz w:val="32"/>
          <w:szCs w:val="32"/>
          <w:lang w:eastAsia="zh-CN"/>
        </w:rPr>
        <w:t>农林水支出</w:t>
      </w:r>
      <w:r>
        <w:rPr>
          <w:rFonts w:hint="eastAsia" w:ascii="Times New Roman" w:hAnsi="Times New Roman" w:eastAsia="仿宋_GB2312"/>
          <w:color w:val="auto"/>
          <w:sz w:val="32"/>
          <w:szCs w:val="32"/>
          <w:lang w:val="en-US" w:eastAsia="zh-CN"/>
        </w:rPr>
        <w:t>230.21</w:t>
      </w:r>
      <w:r>
        <w:rPr>
          <w:rFonts w:hint="eastAsia" w:ascii="Times New Roman" w:hAnsi="Times New Roman" w:eastAsia="仿宋_GB2312"/>
          <w:color w:val="auto"/>
          <w:sz w:val="32"/>
          <w:szCs w:val="32"/>
        </w:rPr>
        <w:t>万元，占</w:t>
      </w:r>
      <w:r>
        <w:rPr>
          <w:rFonts w:hint="eastAsia" w:ascii="Times New Roman" w:hAnsi="Times New Roman" w:eastAsia="仿宋_GB2312"/>
          <w:color w:val="auto"/>
          <w:sz w:val="32"/>
          <w:szCs w:val="32"/>
          <w:lang w:val="en-US" w:eastAsia="zh-CN"/>
        </w:rPr>
        <w:t>90.37</w:t>
      </w:r>
      <w:r>
        <w:rPr>
          <w:rFonts w:hint="eastAsia" w:ascii="Times New Roman" w:hAnsi="Times New Roman" w:eastAsia="仿宋_GB2312"/>
          <w:color w:val="auto"/>
          <w:sz w:val="32"/>
          <w:szCs w:val="32"/>
        </w:rPr>
        <w:t>%；</w:t>
      </w:r>
      <w:r>
        <w:rPr>
          <w:rFonts w:hint="eastAsia" w:ascii="Times New Roman" w:hAnsi="Times New Roman" w:eastAsia="仿宋_GB2312"/>
          <w:color w:val="auto"/>
          <w:sz w:val="32"/>
          <w:szCs w:val="32"/>
          <w:lang w:eastAsia="zh-CN"/>
        </w:rPr>
        <w:t>社会保障和就业</w:t>
      </w:r>
      <w:r>
        <w:rPr>
          <w:rFonts w:hint="eastAsia" w:ascii="Times New Roman" w:hAnsi="Times New Roman" w:eastAsia="仿宋_GB2312"/>
          <w:color w:val="auto"/>
          <w:sz w:val="32"/>
          <w:szCs w:val="32"/>
        </w:rPr>
        <w:t>支出</w:t>
      </w:r>
      <w:r>
        <w:rPr>
          <w:rFonts w:hint="eastAsia" w:ascii="Times New Roman" w:hAnsi="Times New Roman" w:eastAsia="仿宋_GB2312"/>
          <w:color w:val="auto"/>
          <w:sz w:val="32"/>
          <w:szCs w:val="32"/>
          <w:lang w:val="en-US" w:eastAsia="zh-CN"/>
        </w:rPr>
        <w:t>10.45</w:t>
      </w:r>
      <w:r>
        <w:rPr>
          <w:rFonts w:hint="eastAsia" w:ascii="Times New Roman" w:hAnsi="Times New Roman" w:eastAsia="仿宋_GB2312"/>
          <w:color w:val="auto"/>
          <w:sz w:val="32"/>
          <w:szCs w:val="32"/>
        </w:rPr>
        <w:t>万元，占</w:t>
      </w:r>
      <w:r>
        <w:rPr>
          <w:rFonts w:hint="eastAsia" w:ascii="Times New Roman" w:hAnsi="Times New Roman" w:eastAsia="仿宋_GB2312"/>
          <w:color w:val="auto"/>
          <w:sz w:val="32"/>
          <w:szCs w:val="32"/>
          <w:lang w:val="en-US" w:eastAsia="zh-CN"/>
        </w:rPr>
        <w:t>4.1</w:t>
      </w:r>
      <w:r>
        <w:rPr>
          <w:rFonts w:hint="eastAsia" w:ascii="Times New Roman" w:hAnsi="Times New Roman" w:eastAsia="仿宋_GB2312"/>
          <w:color w:val="auto"/>
          <w:sz w:val="32"/>
          <w:szCs w:val="32"/>
        </w:rPr>
        <w:t>%;</w:t>
      </w:r>
      <w:r>
        <w:rPr>
          <w:rFonts w:hint="eastAsia" w:ascii="Times New Roman" w:hAnsi="Times New Roman" w:eastAsia="仿宋_GB2312"/>
          <w:color w:val="auto"/>
          <w:sz w:val="32"/>
          <w:szCs w:val="32"/>
          <w:lang w:eastAsia="zh-CN"/>
        </w:rPr>
        <w:t>卫生健康支出</w:t>
      </w:r>
      <w:r>
        <w:rPr>
          <w:rFonts w:hint="eastAsia" w:ascii="Times New Roman" w:hAnsi="Times New Roman" w:eastAsia="仿宋_GB2312"/>
          <w:color w:val="auto"/>
          <w:sz w:val="32"/>
          <w:szCs w:val="32"/>
          <w:lang w:val="en-US" w:eastAsia="zh-CN"/>
        </w:rPr>
        <w:t>9.02</w:t>
      </w:r>
      <w:r>
        <w:rPr>
          <w:rFonts w:hint="eastAsia" w:ascii="Times New Roman" w:hAnsi="Times New Roman" w:eastAsia="仿宋_GB2312"/>
          <w:color w:val="auto"/>
          <w:sz w:val="32"/>
          <w:szCs w:val="32"/>
        </w:rPr>
        <w:t>万元</w:t>
      </w:r>
      <w:r>
        <w:rPr>
          <w:rFonts w:hint="eastAsia" w:ascii="Times New Roman" w:hAnsi="Times New Roman" w:eastAsia="仿宋_GB2312"/>
          <w:color w:val="auto"/>
          <w:sz w:val="32"/>
          <w:szCs w:val="32"/>
          <w:lang w:eastAsia="zh-CN"/>
        </w:rPr>
        <w:t>，</w:t>
      </w:r>
      <w:r>
        <w:rPr>
          <w:rFonts w:hint="eastAsia" w:ascii="Times New Roman" w:hAnsi="Times New Roman" w:eastAsia="仿宋_GB2312"/>
          <w:color w:val="auto"/>
          <w:sz w:val="32"/>
          <w:szCs w:val="32"/>
        </w:rPr>
        <w:t>占</w:t>
      </w:r>
      <w:r>
        <w:rPr>
          <w:rFonts w:hint="eastAsia" w:ascii="Times New Roman" w:hAnsi="Times New Roman" w:eastAsia="仿宋_GB2312"/>
          <w:color w:val="auto"/>
          <w:sz w:val="32"/>
          <w:szCs w:val="32"/>
          <w:lang w:val="en-US" w:eastAsia="zh-CN"/>
        </w:rPr>
        <w:t>3.5</w:t>
      </w:r>
      <w:r>
        <w:rPr>
          <w:rFonts w:hint="eastAsia" w:ascii="Times New Roman" w:hAnsi="Times New Roman" w:eastAsia="仿宋_GB2312"/>
          <w:color w:val="auto"/>
          <w:sz w:val="32"/>
          <w:szCs w:val="32"/>
        </w:rPr>
        <w:t>%</w:t>
      </w:r>
      <w:r>
        <w:rPr>
          <w:rFonts w:hint="eastAsia" w:ascii="Times New Roman" w:hAnsi="Times New Roman" w:eastAsia="仿宋_GB2312"/>
          <w:color w:val="auto"/>
          <w:sz w:val="32"/>
          <w:szCs w:val="32"/>
          <w:lang w:eastAsia="zh-CN"/>
        </w:rPr>
        <w:t>；住房保障支出</w:t>
      </w:r>
      <w:r>
        <w:rPr>
          <w:rFonts w:hint="eastAsia" w:ascii="Times New Roman" w:hAnsi="Times New Roman" w:eastAsia="仿宋_GB2312"/>
          <w:color w:val="auto"/>
          <w:sz w:val="32"/>
          <w:szCs w:val="32"/>
          <w:lang w:val="en-US" w:eastAsia="zh-CN"/>
        </w:rPr>
        <w:t>5.05</w:t>
      </w:r>
      <w:r>
        <w:rPr>
          <w:rFonts w:hint="eastAsia" w:ascii="Times New Roman" w:hAnsi="Times New Roman" w:eastAsia="仿宋_GB2312"/>
          <w:color w:val="auto"/>
          <w:sz w:val="32"/>
          <w:szCs w:val="32"/>
        </w:rPr>
        <w:t>万元</w:t>
      </w:r>
      <w:r>
        <w:rPr>
          <w:rFonts w:hint="eastAsia" w:ascii="Times New Roman" w:hAnsi="Times New Roman" w:eastAsia="仿宋_GB2312"/>
          <w:color w:val="auto"/>
          <w:sz w:val="32"/>
          <w:szCs w:val="32"/>
          <w:lang w:eastAsia="zh-CN"/>
        </w:rPr>
        <w:t>，</w:t>
      </w:r>
      <w:r>
        <w:rPr>
          <w:rFonts w:hint="eastAsia" w:ascii="Times New Roman" w:hAnsi="Times New Roman" w:eastAsia="仿宋_GB2312"/>
          <w:color w:val="auto"/>
          <w:sz w:val="32"/>
          <w:szCs w:val="32"/>
        </w:rPr>
        <w:t>占</w:t>
      </w:r>
      <w:r>
        <w:rPr>
          <w:rFonts w:hint="eastAsia" w:ascii="Times New Roman" w:hAnsi="Times New Roman" w:eastAsia="仿宋_GB2312"/>
          <w:color w:val="auto"/>
          <w:sz w:val="32"/>
          <w:szCs w:val="32"/>
          <w:lang w:val="en-US" w:eastAsia="zh-CN"/>
        </w:rPr>
        <w:t>2.03</w:t>
      </w:r>
      <w:r>
        <w:rPr>
          <w:rFonts w:hint="eastAsia" w:ascii="Times New Roman" w:hAnsi="Times New Roman" w:eastAsia="仿宋_GB2312"/>
          <w:color w:val="auto"/>
          <w:sz w:val="32"/>
          <w:szCs w:val="32"/>
        </w:rPr>
        <w:t>%</w:t>
      </w:r>
      <w:r>
        <w:rPr>
          <w:rFonts w:hint="eastAsia" w:ascii="Times New Roman" w:hAnsi="Times New Roman" w:eastAsia="仿宋_GB2312"/>
          <w:color w:val="auto"/>
          <w:sz w:val="32"/>
          <w:szCs w:val="32"/>
          <w:lang w:eastAsia="zh-CN"/>
        </w:rPr>
        <w:t>。</w:t>
      </w:r>
    </w:p>
    <w:p w14:paraId="4431D886">
      <w:pPr>
        <w:pStyle w:val="12"/>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color w:val="auto"/>
          <w:sz w:val="32"/>
          <w:szCs w:val="32"/>
          <w:lang w:eastAsia="zh-CN"/>
        </w:rPr>
        <w:t>本套报表金额单位转换时可能存在尾数误差。</w:t>
      </w:r>
    </w:p>
    <w:p w14:paraId="34234CE5">
      <w:pPr>
        <w:pStyle w:val="12"/>
        <w:spacing w:line="600" w:lineRule="exact"/>
        <w:ind w:firstLine="640" w:firstLineChars="200"/>
        <w:rPr>
          <w:rFonts w:ascii="Times New Roman" w:hAnsi="Times New Roman" w:eastAsia="仿宋_GB2312"/>
          <w:sz w:val="32"/>
          <w:szCs w:val="32"/>
        </w:rPr>
      </w:pPr>
    </w:p>
    <w:p w14:paraId="421F4816">
      <w:pPr>
        <w:pStyle w:val="12"/>
        <w:spacing w:line="600" w:lineRule="exact"/>
        <w:ind w:firstLine="640" w:firstLineChars="200"/>
        <w:rPr>
          <w:rFonts w:ascii="楷体" w:hAnsi="楷体" w:eastAsia="楷体" w:cs="楷体"/>
          <w:bCs/>
          <w:sz w:val="32"/>
          <w:szCs w:val="32"/>
        </w:rPr>
      </w:pPr>
      <w:r>
        <w:rPr>
          <w:rFonts w:hint="eastAsia" w:ascii="楷体" w:hAnsi="楷体" w:eastAsia="楷体" w:cs="楷体"/>
          <w:bCs/>
          <w:sz w:val="32"/>
          <w:szCs w:val="32"/>
        </w:rPr>
        <w:t>（三）一般公共预算财政拨款支出决算具体情况</w:t>
      </w:r>
    </w:p>
    <w:p w14:paraId="7FB98E1E">
      <w:pPr>
        <w:pStyle w:val="12"/>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2023年度财政拨款支出年初预算数为</w:t>
      </w:r>
      <w:r>
        <w:rPr>
          <w:rFonts w:hint="eastAsia" w:ascii="Times New Roman" w:hAnsi="Times New Roman" w:eastAsia="仿宋_GB2312"/>
          <w:sz w:val="32"/>
          <w:szCs w:val="32"/>
          <w:lang w:val="en-US" w:eastAsia="zh-CN"/>
        </w:rPr>
        <w:t>172.23</w:t>
      </w:r>
      <w:r>
        <w:rPr>
          <w:rFonts w:hint="eastAsia" w:ascii="Times New Roman" w:hAnsi="Times New Roman" w:eastAsia="仿宋_GB2312"/>
          <w:sz w:val="32"/>
          <w:szCs w:val="32"/>
        </w:rPr>
        <w:t>万元，支出决算数为</w:t>
      </w:r>
      <w:r>
        <w:rPr>
          <w:rFonts w:hint="eastAsia" w:ascii="Times New Roman" w:hAnsi="Times New Roman" w:eastAsia="仿宋_GB2312"/>
          <w:sz w:val="32"/>
          <w:szCs w:val="32"/>
          <w:lang w:val="en-US" w:eastAsia="zh-CN"/>
        </w:rPr>
        <w:t>254.73</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147.9</w:t>
      </w:r>
      <w:r>
        <w:rPr>
          <w:rFonts w:hint="eastAsia" w:ascii="Times New Roman" w:hAnsi="Times New Roman" w:eastAsia="仿宋_GB2312"/>
          <w:sz w:val="32"/>
          <w:szCs w:val="32"/>
        </w:rPr>
        <w:t>%，其中：</w:t>
      </w:r>
    </w:p>
    <w:p w14:paraId="67B07740">
      <w:pPr>
        <w:pStyle w:val="12"/>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1</w:t>
      </w:r>
      <w:r>
        <w:rPr>
          <w:rFonts w:hint="eastAsia" w:ascii="Times New Roman" w:hAnsi="Times New Roman" w:eastAsia="仿宋_GB2312"/>
          <w:sz w:val="32"/>
          <w:szCs w:val="32"/>
          <w:lang w:val="en-US" w:eastAsia="zh-CN"/>
        </w:rPr>
        <w:t>.</w:t>
      </w:r>
      <w:r>
        <w:rPr>
          <w:rFonts w:hint="eastAsia" w:ascii="Times New Roman" w:hAnsi="Times New Roman" w:eastAsia="仿宋_GB2312"/>
          <w:sz w:val="32"/>
          <w:szCs w:val="32"/>
        </w:rPr>
        <w:t>社会保障和就业支出（类）行政事业单位养老支出（款）</w:t>
      </w:r>
      <w:r>
        <w:rPr>
          <w:rFonts w:hint="eastAsia" w:ascii="Times New Roman" w:hAnsi="Times New Roman" w:eastAsia="仿宋_GB2312"/>
          <w:sz w:val="32"/>
          <w:szCs w:val="32"/>
          <w:lang w:val="en-US" w:eastAsia="zh-CN"/>
        </w:rPr>
        <w:t xml:space="preserve"> </w:t>
      </w:r>
      <w:r>
        <w:rPr>
          <w:rFonts w:hint="eastAsia" w:ascii="Times New Roman" w:hAnsi="Times New Roman" w:eastAsia="仿宋_GB2312"/>
          <w:sz w:val="32"/>
          <w:szCs w:val="32"/>
        </w:rPr>
        <w:t>机关事业单位基本养老保险缴费支出（项）。</w:t>
      </w:r>
    </w:p>
    <w:p w14:paraId="672E1790">
      <w:pPr>
        <w:pStyle w:val="12"/>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6.73</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10.45</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155.27</w:t>
      </w:r>
      <w:r>
        <w:rPr>
          <w:rFonts w:hint="eastAsia" w:ascii="Times New Roman" w:hAnsi="Times New Roman" w:eastAsia="仿宋_GB2312"/>
          <w:sz w:val="32"/>
          <w:szCs w:val="32"/>
        </w:rPr>
        <w:t>%，决算数</w:t>
      </w:r>
      <w:r>
        <w:rPr>
          <w:rFonts w:hint="eastAsia" w:ascii="Times New Roman" w:hAnsi="Times New Roman" w:eastAsia="仿宋_GB2312"/>
          <w:sz w:val="32"/>
          <w:szCs w:val="32"/>
          <w:lang w:eastAsia="zh-CN"/>
        </w:rPr>
        <w:t>大于</w:t>
      </w:r>
      <w:r>
        <w:rPr>
          <w:rFonts w:hint="eastAsia" w:ascii="Times New Roman" w:hAnsi="Times New Roman" w:eastAsia="仿宋_GB2312"/>
          <w:sz w:val="32"/>
          <w:szCs w:val="32"/>
        </w:rPr>
        <w:t>年初预算数</w:t>
      </w:r>
      <w:r>
        <w:rPr>
          <w:rFonts w:hint="eastAsia" w:ascii="Times New Roman" w:hAnsi="Times New Roman" w:eastAsia="仿宋_GB2312"/>
          <w:sz w:val="32"/>
          <w:szCs w:val="32"/>
          <w:lang w:eastAsia="zh-CN"/>
        </w:rPr>
        <w:t>，人员经费增加，养老金缴费基数增大</w:t>
      </w:r>
      <w:r>
        <w:rPr>
          <w:rFonts w:hint="eastAsia" w:ascii="Times New Roman" w:hAnsi="Times New Roman" w:eastAsia="仿宋_GB2312"/>
          <w:sz w:val="32"/>
          <w:szCs w:val="32"/>
        </w:rPr>
        <w:t>。</w:t>
      </w:r>
    </w:p>
    <w:p w14:paraId="00535046">
      <w:pPr>
        <w:pStyle w:val="12"/>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2</w:t>
      </w:r>
      <w:r>
        <w:rPr>
          <w:rFonts w:hint="eastAsia" w:ascii="Times New Roman" w:hAnsi="Times New Roman" w:eastAsia="仿宋_GB2312"/>
          <w:sz w:val="32"/>
          <w:szCs w:val="32"/>
          <w:lang w:val="en-US" w:eastAsia="zh-CN"/>
        </w:rPr>
        <w:t>.</w:t>
      </w:r>
      <w:r>
        <w:rPr>
          <w:rFonts w:hint="eastAsia" w:ascii="Times New Roman" w:hAnsi="Times New Roman" w:eastAsia="仿宋_GB2312"/>
          <w:sz w:val="32"/>
          <w:szCs w:val="32"/>
        </w:rPr>
        <w:t>卫生健康支出（类）行政事业单位医疗（款）  事业单位医疗（项）。</w:t>
      </w:r>
    </w:p>
    <w:p w14:paraId="46EB6F61">
      <w:pPr>
        <w:pStyle w:val="12"/>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8.96</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9.02</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100.67</w:t>
      </w:r>
      <w:r>
        <w:rPr>
          <w:rFonts w:hint="eastAsia" w:ascii="Times New Roman" w:hAnsi="Times New Roman" w:eastAsia="仿宋_GB2312"/>
          <w:sz w:val="32"/>
          <w:szCs w:val="32"/>
        </w:rPr>
        <w:t>%，决算数</w:t>
      </w:r>
      <w:r>
        <w:rPr>
          <w:rFonts w:hint="eastAsia" w:ascii="Times New Roman" w:hAnsi="Times New Roman" w:eastAsia="仿宋_GB2312"/>
          <w:sz w:val="32"/>
          <w:szCs w:val="32"/>
          <w:lang w:eastAsia="zh-CN"/>
        </w:rPr>
        <w:t>大于</w:t>
      </w:r>
      <w:r>
        <w:rPr>
          <w:rFonts w:hint="eastAsia" w:ascii="Times New Roman" w:hAnsi="Times New Roman" w:eastAsia="仿宋_GB2312"/>
          <w:sz w:val="32"/>
          <w:szCs w:val="32"/>
        </w:rPr>
        <w:t>年初预算数</w:t>
      </w:r>
      <w:r>
        <w:rPr>
          <w:rFonts w:hint="eastAsia" w:ascii="Times New Roman" w:hAnsi="Times New Roman" w:eastAsia="仿宋_GB2312"/>
          <w:sz w:val="32"/>
          <w:szCs w:val="32"/>
          <w:lang w:eastAsia="zh-CN"/>
        </w:rPr>
        <w:t>，人员经费增加</w:t>
      </w:r>
      <w:r>
        <w:rPr>
          <w:rFonts w:hint="eastAsia" w:ascii="Times New Roman" w:hAnsi="Times New Roman" w:eastAsia="仿宋_GB2312"/>
          <w:sz w:val="32"/>
          <w:szCs w:val="32"/>
        </w:rPr>
        <w:t>。</w:t>
      </w:r>
    </w:p>
    <w:p w14:paraId="3C64C427">
      <w:pPr>
        <w:pStyle w:val="12"/>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3</w:t>
      </w:r>
      <w:r>
        <w:rPr>
          <w:rFonts w:hint="eastAsia" w:ascii="Times New Roman" w:hAnsi="Times New Roman" w:eastAsia="仿宋_GB2312"/>
          <w:sz w:val="32"/>
          <w:szCs w:val="32"/>
          <w:lang w:val="en-US" w:eastAsia="zh-CN"/>
        </w:rPr>
        <w:t>.</w:t>
      </w:r>
      <w:r>
        <w:rPr>
          <w:rFonts w:hint="eastAsia" w:ascii="Times New Roman" w:hAnsi="Times New Roman" w:eastAsia="仿宋_GB2312"/>
          <w:sz w:val="32"/>
          <w:szCs w:val="32"/>
        </w:rPr>
        <w:t>农林水支出（类）水利（款）  行政运行（项）。</w:t>
      </w:r>
    </w:p>
    <w:p w14:paraId="5AAF7CC8">
      <w:pPr>
        <w:pStyle w:val="12"/>
        <w:spacing w:line="600" w:lineRule="exact"/>
        <w:ind w:firstLine="640" w:firstLineChars="200"/>
        <w:rPr>
          <w:rFonts w:hint="eastAsia" w:ascii="Times New Roman" w:hAnsi="Times New Roman" w:eastAsia="仿宋_GB2312"/>
          <w:sz w:val="32"/>
          <w:szCs w:val="32"/>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151.5</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230.21</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151.95</w:t>
      </w:r>
      <w:r>
        <w:rPr>
          <w:rFonts w:hint="eastAsia" w:ascii="Times New Roman" w:hAnsi="Times New Roman" w:eastAsia="仿宋_GB2312"/>
          <w:sz w:val="32"/>
          <w:szCs w:val="32"/>
        </w:rPr>
        <w:t>%，决算数大于年初预算数的主要原因是：调整人员经费及公用经费。</w:t>
      </w:r>
    </w:p>
    <w:p w14:paraId="4D19F5EE">
      <w:pPr>
        <w:pStyle w:val="12"/>
        <w:numPr>
          <w:ilvl w:val="0"/>
          <w:numId w:val="0"/>
        </w:numPr>
        <w:spacing w:line="600" w:lineRule="exact"/>
        <w:ind w:firstLine="640" w:firstLineChars="200"/>
        <w:rPr>
          <w:rFonts w:hint="eastAsia" w:ascii="Times New Roman" w:hAnsi="Times New Roman" w:eastAsia="仿宋_GB2312"/>
          <w:sz w:val="32"/>
          <w:szCs w:val="32"/>
          <w:lang w:eastAsia="zh-CN"/>
        </w:rPr>
      </w:pPr>
      <w:r>
        <w:rPr>
          <w:rFonts w:hint="eastAsia" w:ascii="Times New Roman" w:hAnsi="Times New Roman" w:eastAsia="仿宋_GB2312"/>
          <w:sz w:val="32"/>
          <w:szCs w:val="32"/>
          <w:lang w:val="en-US" w:eastAsia="zh-CN"/>
        </w:rPr>
        <w:t>4.住房公积金支出</w:t>
      </w:r>
      <w:r>
        <w:rPr>
          <w:rFonts w:hint="eastAsia" w:ascii="Times New Roman" w:hAnsi="Times New Roman" w:eastAsia="仿宋_GB2312"/>
          <w:sz w:val="32"/>
          <w:szCs w:val="32"/>
        </w:rPr>
        <w:t>（类）</w:t>
      </w:r>
      <w:r>
        <w:rPr>
          <w:rFonts w:hint="eastAsia" w:ascii="Times New Roman" w:hAnsi="Times New Roman" w:eastAsia="仿宋_GB2312"/>
          <w:sz w:val="32"/>
          <w:szCs w:val="32"/>
          <w:lang w:eastAsia="zh-CN"/>
        </w:rPr>
        <w:t>住房改革支出（</w:t>
      </w:r>
      <w:r>
        <w:rPr>
          <w:rFonts w:hint="eastAsia" w:ascii="Times New Roman" w:hAnsi="Times New Roman" w:eastAsia="仿宋_GB2312"/>
          <w:sz w:val="32"/>
          <w:szCs w:val="32"/>
        </w:rPr>
        <w:t>款）</w:t>
      </w:r>
      <w:r>
        <w:rPr>
          <w:rFonts w:hint="eastAsia" w:ascii="Times New Roman" w:hAnsi="Times New Roman" w:eastAsia="仿宋_GB2312"/>
          <w:sz w:val="32"/>
          <w:szCs w:val="32"/>
          <w:lang w:eastAsia="zh-CN"/>
        </w:rPr>
        <w:t>住房公积金（项）。</w:t>
      </w:r>
    </w:p>
    <w:p w14:paraId="4B41D8B9">
      <w:pPr>
        <w:pStyle w:val="12"/>
        <w:numPr>
          <w:ilvl w:val="0"/>
          <w:numId w:val="0"/>
        </w:numPr>
        <w:spacing w:line="600" w:lineRule="exact"/>
        <w:ind w:firstLine="640" w:firstLineChars="200"/>
        <w:rPr>
          <w:rFonts w:hint="eastAsia" w:ascii="Times New Roman" w:hAnsi="Times New Roman" w:eastAsia="仿宋_GB2312"/>
          <w:sz w:val="32"/>
          <w:szCs w:val="32"/>
          <w:lang w:eastAsia="zh-CN"/>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5.04</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5.04</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，决算数</w:t>
      </w:r>
      <w:r>
        <w:rPr>
          <w:rFonts w:hint="eastAsia" w:ascii="Times New Roman" w:hAnsi="Times New Roman" w:eastAsia="仿宋_GB2312"/>
          <w:sz w:val="32"/>
          <w:szCs w:val="32"/>
          <w:lang w:eastAsia="zh-CN"/>
        </w:rPr>
        <w:t>与</w:t>
      </w:r>
      <w:r>
        <w:rPr>
          <w:rFonts w:hint="eastAsia" w:ascii="Times New Roman" w:hAnsi="Times New Roman" w:eastAsia="仿宋_GB2312"/>
          <w:sz w:val="32"/>
          <w:szCs w:val="32"/>
        </w:rPr>
        <w:t>年初预算数</w:t>
      </w:r>
      <w:r>
        <w:rPr>
          <w:rFonts w:hint="eastAsia" w:ascii="Times New Roman" w:hAnsi="Times New Roman" w:eastAsia="仿宋_GB2312"/>
          <w:sz w:val="32"/>
          <w:szCs w:val="32"/>
          <w:lang w:eastAsia="zh-CN"/>
        </w:rPr>
        <w:t>持平。</w:t>
      </w:r>
    </w:p>
    <w:p w14:paraId="3D475708">
      <w:pPr>
        <w:pStyle w:val="12"/>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lang w:eastAsia="zh-CN"/>
        </w:rPr>
        <w:t>本套报表金额单位转换时可能存在尾数误差。</w:t>
      </w:r>
    </w:p>
    <w:p w14:paraId="26020944">
      <w:pPr>
        <w:pStyle w:val="12"/>
        <w:spacing w:line="600" w:lineRule="exact"/>
        <w:ind w:firstLine="640" w:firstLineChars="200"/>
        <w:rPr>
          <w:rFonts w:hAnsi="黑体"/>
          <w:bCs/>
          <w:sz w:val="32"/>
          <w:szCs w:val="32"/>
        </w:rPr>
      </w:pPr>
      <w:r>
        <w:rPr>
          <w:rFonts w:hint="eastAsia" w:hAnsi="黑体"/>
          <w:bCs/>
          <w:sz w:val="32"/>
          <w:szCs w:val="32"/>
        </w:rPr>
        <w:t>六、一般公共预算财政拨款基本支出决算情况说明</w:t>
      </w:r>
    </w:p>
    <w:p w14:paraId="2F899B77">
      <w:pPr>
        <w:pStyle w:val="12"/>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2023年度财政拨款基本支出</w:t>
      </w:r>
      <w:r>
        <w:rPr>
          <w:rFonts w:hint="eastAsia" w:ascii="Times New Roman" w:hAnsi="Times New Roman" w:eastAsia="仿宋_GB2312"/>
          <w:sz w:val="32"/>
          <w:szCs w:val="32"/>
          <w:lang w:val="en-US" w:eastAsia="zh-CN"/>
        </w:rPr>
        <w:t>254.73</w:t>
      </w:r>
      <w:r>
        <w:rPr>
          <w:rFonts w:hint="eastAsia" w:ascii="Times New Roman" w:hAnsi="Times New Roman" w:eastAsia="仿宋_GB2312"/>
          <w:sz w:val="32"/>
          <w:szCs w:val="32"/>
        </w:rPr>
        <w:t>万元，其中：</w:t>
      </w:r>
    </w:p>
    <w:p w14:paraId="6DD4FA0B">
      <w:pPr>
        <w:pStyle w:val="12"/>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b/>
          <w:bCs/>
          <w:sz w:val="32"/>
          <w:szCs w:val="32"/>
        </w:rPr>
        <w:t>人员经费</w:t>
      </w:r>
      <w:r>
        <w:rPr>
          <w:rFonts w:hint="eastAsia" w:ascii="Times New Roman" w:hAnsi="Times New Roman" w:eastAsia="仿宋_GB2312"/>
          <w:sz w:val="32"/>
          <w:szCs w:val="32"/>
          <w:lang w:val="en-US" w:eastAsia="zh-CN"/>
        </w:rPr>
        <w:t>247.83</w:t>
      </w:r>
      <w:r>
        <w:rPr>
          <w:rFonts w:hint="eastAsia" w:ascii="Times New Roman" w:hAnsi="Times New Roman" w:eastAsia="仿宋_GB2312"/>
          <w:sz w:val="32"/>
          <w:szCs w:val="32"/>
        </w:rPr>
        <w:t>万元，占基本支出的</w:t>
      </w:r>
      <w:r>
        <w:rPr>
          <w:rFonts w:hint="eastAsia" w:ascii="Times New Roman" w:hAnsi="Times New Roman" w:eastAsia="仿宋_GB2312"/>
          <w:sz w:val="32"/>
          <w:szCs w:val="32"/>
          <w:lang w:val="en-US" w:eastAsia="zh-CN"/>
        </w:rPr>
        <w:t>97.29</w:t>
      </w:r>
      <w:r>
        <w:rPr>
          <w:rFonts w:hint="eastAsia" w:ascii="Times New Roman" w:hAnsi="Times New Roman" w:eastAsia="仿宋_GB2312"/>
          <w:sz w:val="32"/>
          <w:szCs w:val="32"/>
        </w:rPr>
        <w:t>%,主要包括基本工资、伙食补助费、绩效工资、养老保险、医保、职业年金、医疗补助、住房公积金、其他社会保险缴费、其他工资福利。</w:t>
      </w:r>
    </w:p>
    <w:p w14:paraId="1D0813DB">
      <w:pPr>
        <w:pStyle w:val="12"/>
        <w:spacing w:line="600" w:lineRule="exact"/>
        <w:ind w:firstLine="640" w:firstLineChars="200"/>
        <w:rPr>
          <w:rFonts w:hint="eastAsia" w:ascii="Times New Roman" w:hAnsi="Times New Roman" w:eastAsia="仿宋_GB2312"/>
          <w:sz w:val="32"/>
          <w:szCs w:val="32"/>
        </w:rPr>
      </w:pPr>
      <w:r>
        <w:rPr>
          <w:rFonts w:hint="eastAsia" w:ascii="Times New Roman" w:hAnsi="Times New Roman" w:eastAsia="仿宋_GB2312"/>
          <w:b/>
          <w:bCs/>
          <w:sz w:val="32"/>
          <w:szCs w:val="32"/>
        </w:rPr>
        <w:t>公用经费</w:t>
      </w:r>
      <w:r>
        <w:rPr>
          <w:rFonts w:hint="eastAsia" w:ascii="Times New Roman" w:hAnsi="Times New Roman" w:eastAsia="仿宋_GB2312"/>
          <w:sz w:val="32"/>
          <w:szCs w:val="32"/>
          <w:lang w:val="en-US" w:eastAsia="zh-CN"/>
        </w:rPr>
        <w:t>6.9</w:t>
      </w:r>
      <w:r>
        <w:rPr>
          <w:rFonts w:hint="eastAsia" w:ascii="Times New Roman" w:hAnsi="Times New Roman" w:eastAsia="仿宋_GB2312"/>
          <w:sz w:val="32"/>
          <w:szCs w:val="32"/>
        </w:rPr>
        <w:t>万元，占基本支出的</w:t>
      </w:r>
      <w:r>
        <w:rPr>
          <w:rFonts w:hint="eastAsia" w:ascii="Times New Roman" w:hAnsi="Times New Roman" w:eastAsia="仿宋_GB2312"/>
          <w:sz w:val="32"/>
          <w:szCs w:val="32"/>
          <w:lang w:val="en-US" w:eastAsia="zh-CN"/>
        </w:rPr>
        <w:t>2.71</w:t>
      </w:r>
      <w:r>
        <w:rPr>
          <w:rFonts w:hint="eastAsia" w:ascii="Times New Roman" w:hAnsi="Times New Roman" w:eastAsia="仿宋_GB2312"/>
          <w:sz w:val="32"/>
          <w:szCs w:val="32"/>
        </w:rPr>
        <w:t>%，主要包括办公费、电费、培训费、专用材料费、劳务费、工会费、其他商品服务支出。</w:t>
      </w:r>
    </w:p>
    <w:p w14:paraId="5C320316">
      <w:pPr>
        <w:pStyle w:val="12"/>
        <w:spacing w:line="600" w:lineRule="exact"/>
        <w:ind w:firstLine="640" w:firstLineChars="200"/>
        <w:rPr>
          <w:rFonts w:ascii="Times New Roman" w:hAnsi="Times New Roman" w:eastAsia="仿宋_GB2312"/>
          <w:b/>
          <w:sz w:val="32"/>
          <w:szCs w:val="32"/>
        </w:rPr>
      </w:pPr>
      <w:r>
        <w:rPr>
          <w:rFonts w:hint="eastAsia" w:hAnsi="黑体"/>
          <w:bCs/>
          <w:sz w:val="32"/>
          <w:szCs w:val="32"/>
        </w:rPr>
        <w:t>七、财政拨款三公经费支出决算情况说明</w:t>
      </w:r>
    </w:p>
    <w:p w14:paraId="5693E7F8">
      <w:pPr>
        <w:pStyle w:val="12"/>
        <w:spacing w:line="600" w:lineRule="exact"/>
        <w:ind w:firstLine="640" w:firstLineChars="200"/>
        <w:rPr>
          <w:rFonts w:ascii="楷体" w:hAnsi="楷体" w:eastAsia="楷体" w:cs="楷体"/>
          <w:b w:val="0"/>
          <w:bCs/>
          <w:sz w:val="32"/>
          <w:szCs w:val="32"/>
        </w:rPr>
      </w:pPr>
      <w:r>
        <w:rPr>
          <w:rFonts w:hint="eastAsia" w:ascii="楷体" w:hAnsi="楷体" w:eastAsia="楷体" w:cs="楷体"/>
          <w:b w:val="0"/>
          <w:bCs/>
          <w:sz w:val="32"/>
          <w:szCs w:val="32"/>
        </w:rPr>
        <w:t>（一）“三公”经费财政拨款支出决算总体情况说明</w:t>
      </w:r>
    </w:p>
    <w:p w14:paraId="59E3515F">
      <w:pPr>
        <w:pStyle w:val="12"/>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“三公”经费财政拨款支出预算为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万元，完成预算的</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%。其中：</w:t>
      </w:r>
    </w:p>
    <w:p w14:paraId="1DDD95AA">
      <w:pPr>
        <w:pStyle w:val="12"/>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因公出国（境）费支出预算为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万元，完成预算的</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w:t>
      </w:r>
    </w:p>
    <w:p w14:paraId="017CCF35">
      <w:pPr>
        <w:pStyle w:val="12"/>
        <w:spacing w:line="600" w:lineRule="exact"/>
        <w:rPr>
          <w:rFonts w:ascii="Times New Roman" w:hAnsi="Times New Roman" w:eastAsia="仿宋_GB2312"/>
          <w:sz w:val="32"/>
          <w:szCs w:val="32"/>
        </w:rPr>
      </w:pPr>
      <w:r>
        <w:rPr>
          <w:rFonts w:hint="eastAsia" w:ascii="Times New Roman" w:hAnsi="Times New Roman" w:eastAsia="仿宋_GB2312"/>
          <w:sz w:val="32"/>
          <w:szCs w:val="32"/>
        </w:rPr>
        <w:t>公务接待费支出预算为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万元，完成预算的</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w:t>
      </w:r>
    </w:p>
    <w:p w14:paraId="3F3059CE">
      <w:pPr>
        <w:pStyle w:val="12"/>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公务用车购置费支出预算为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万元，完成预算的</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w:t>
      </w:r>
    </w:p>
    <w:p w14:paraId="40245F49">
      <w:pPr>
        <w:pStyle w:val="12"/>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公务用车运行维护费支出预算为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万元，完成预算的</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w:t>
      </w:r>
    </w:p>
    <w:p w14:paraId="1BC10A5A">
      <w:pPr>
        <w:pStyle w:val="12"/>
        <w:spacing w:line="600" w:lineRule="exact"/>
        <w:ind w:firstLine="640" w:firstLineChars="200"/>
        <w:rPr>
          <w:rFonts w:hint="eastAsia" w:ascii="楷体" w:hAnsi="楷体" w:eastAsia="楷体" w:cs="楷体"/>
          <w:b w:val="0"/>
          <w:bCs/>
          <w:sz w:val="32"/>
          <w:szCs w:val="32"/>
        </w:rPr>
      </w:pPr>
      <w:r>
        <w:rPr>
          <w:rFonts w:hint="eastAsia" w:ascii="楷体" w:hAnsi="楷体" w:eastAsia="楷体" w:cs="楷体"/>
          <w:b w:val="0"/>
          <w:bCs/>
          <w:sz w:val="32"/>
          <w:szCs w:val="32"/>
        </w:rPr>
        <w:t>（二）“三公”经费财政拨款支出决算具体情况说明</w:t>
      </w:r>
    </w:p>
    <w:p w14:paraId="50244410">
      <w:pPr>
        <w:spacing w:line="600" w:lineRule="exact"/>
        <w:ind w:firstLine="800" w:firstLineChars="250"/>
        <w:rPr>
          <w:rFonts w:ascii="楷体" w:hAnsi="楷体" w:eastAsia="楷体" w:cs="楷体"/>
          <w:b/>
          <w:bCs/>
          <w:i/>
          <w:kern w:val="0"/>
          <w:sz w:val="32"/>
          <w:szCs w:val="32"/>
        </w:rPr>
      </w:pPr>
      <w:r>
        <w:rPr>
          <w:rFonts w:hint="eastAsia" w:ascii="Times New Roman" w:hAnsi="Times New Roman" w:eastAsia="仿宋_GB2312"/>
          <w:sz w:val="32"/>
          <w:szCs w:val="32"/>
        </w:rPr>
        <w:t>2023年度“三公”经费财政拨款支出决算中，公务接待费支出决算</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因公出国（境）费支出决算</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%,公务用车购置费及运行维护费支出决算</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w:t>
      </w:r>
    </w:p>
    <w:p w14:paraId="7407643A">
      <w:pPr>
        <w:pStyle w:val="12"/>
        <w:spacing w:line="600" w:lineRule="exact"/>
        <w:ind w:firstLine="640" w:firstLineChars="200"/>
        <w:rPr>
          <w:rFonts w:hAnsi="黑体"/>
          <w:bCs/>
          <w:sz w:val="32"/>
          <w:szCs w:val="32"/>
        </w:rPr>
      </w:pPr>
      <w:r>
        <w:rPr>
          <w:rFonts w:hint="eastAsia" w:hAnsi="黑体"/>
          <w:bCs/>
          <w:sz w:val="32"/>
          <w:szCs w:val="32"/>
        </w:rPr>
        <w:t>八、政府性基金预算收入支出决算情况</w:t>
      </w:r>
    </w:p>
    <w:p w14:paraId="4D5A17D6">
      <w:pPr>
        <w:pStyle w:val="12"/>
        <w:spacing w:line="600" w:lineRule="exact"/>
        <w:ind w:firstLine="640" w:firstLineChars="200"/>
        <w:rPr>
          <w:rFonts w:hint="eastAsia" w:ascii="Times New Roman" w:hAnsi="Times New Roman" w:eastAsia="仿宋_GB2312"/>
          <w:sz w:val="32"/>
          <w:szCs w:val="32"/>
        </w:rPr>
      </w:pPr>
      <w:r>
        <w:rPr>
          <w:rFonts w:hint="eastAsia" w:ascii="Times New Roman" w:hAnsi="Times New Roman" w:eastAsia="仿宋_GB2312"/>
          <w:sz w:val="32"/>
          <w:szCs w:val="32"/>
        </w:rPr>
        <w:t>2023年度政府性基金预算财政拨款收入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万元；年初结转和结余</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万元，其中基本支出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万元，项目支出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万元；年末结转和结余</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w:t>
      </w:r>
    </w:p>
    <w:p w14:paraId="4F6BDED2">
      <w:pPr>
        <w:pStyle w:val="12"/>
        <w:spacing w:line="600" w:lineRule="exact"/>
        <w:ind w:firstLine="640" w:firstLineChars="200"/>
        <w:rPr>
          <w:rFonts w:hint="eastAsia" w:ascii="Times New Roman" w:hAnsi="Times New Roman" w:eastAsia="仿宋_GB2312"/>
          <w:sz w:val="32"/>
          <w:szCs w:val="32"/>
          <w:lang w:eastAsia="zh-CN"/>
        </w:rPr>
      </w:pPr>
      <w:r>
        <w:rPr>
          <w:rFonts w:hint="eastAsia" w:ascii="Times New Roman" w:hAnsi="Times New Roman" w:eastAsia="仿宋_GB2312"/>
          <w:sz w:val="32"/>
          <w:szCs w:val="32"/>
          <w:lang w:eastAsia="zh-CN"/>
        </w:rPr>
        <w:t>本单位无政府性基金预算收支。</w:t>
      </w:r>
    </w:p>
    <w:p w14:paraId="450068EE">
      <w:pPr>
        <w:pStyle w:val="12"/>
        <w:spacing w:line="600" w:lineRule="exact"/>
        <w:ind w:firstLine="640" w:firstLineChars="200"/>
        <w:rPr>
          <w:rFonts w:ascii="Times New Roman" w:hAnsi="Times New Roman" w:eastAsia="仿宋_GB2312"/>
          <w:b/>
          <w:color w:val="auto"/>
          <w:sz w:val="32"/>
          <w:szCs w:val="32"/>
        </w:rPr>
      </w:pPr>
      <w:r>
        <w:rPr>
          <w:rFonts w:hint="eastAsia" w:ascii="Times New Roman" w:hAnsi="Times New Roman" w:eastAsia="仿宋_GB2312"/>
          <w:b/>
          <w:color w:val="auto"/>
          <w:sz w:val="32"/>
          <w:szCs w:val="32"/>
        </w:rPr>
        <w:t>九、关于机关运行经费支出说明</w:t>
      </w:r>
    </w:p>
    <w:p w14:paraId="3D2D2FC0">
      <w:pPr>
        <w:pStyle w:val="12"/>
        <w:spacing w:line="600" w:lineRule="exact"/>
        <w:ind w:firstLine="640" w:firstLineChars="200"/>
        <w:rPr>
          <w:rFonts w:hint="eastAsia" w:ascii="Times New Roman" w:hAnsi="Times New Roman" w:eastAsia="仿宋_GB2312"/>
          <w:sz w:val="32"/>
          <w:szCs w:val="32"/>
          <w:lang w:eastAsia="zh-CN"/>
        </w:rPr>
      </w:pPr>
      <w:r>
        <w:rPr>
          <w:rFonts w:hint="eastAsia" w:ascii="Times New Roman" w:hAnsi="Times New Roman" w:eastAsia="仿宋_GB2312"/>
          <w:color w:val="auto"/>
          <w:sz w:val="32"/>
          <w:szCs w:val="32"/>
        </w:rPr>
        <w:t>本部门2023年度机关运行经费支出</w:t>
      </w:r>
      <w:r>
        <w:rPr>
          <w:rFonts w:hint="eastAsia" w:ascii="Times New Roman" w:hAnsi="Times New Roman" w:eastAsia="仿宋_GB2312"/>
          <w:color w:val="auto"/>
          <w:sz w:val="32"/>
          <w:szCs w:val="32"/>
          <w:lang w:val="en-US" w:eastAsia="zh-CN"/>
        </w:rPr>
        <w:t>6.89</w:t>
      </w:r>
      <w:r>
        <w:rPr>
          <w:rFonts w:hint="eastAsia" w:ascii="Times New Roman" w:hAnsi="Times New Roman" w:eastAsia="仿宋_GB2312"/>
          <w:color w:val="auto"/>
          <w:sz w:val="32"/>
          <w:szCs w:val="32"/>
        </w:rPr>
        <w:t>万元，</w:t>
      </w:r>
      <w:r>
        <w:rPr>
          <w:rFonts w:hint="eastAsia" w:ascii="Times New Roman" w:hAnsi="Times New Roman" w:eastAsia="仿宋_GB2312"/>
          <w:sz w:val="32"/>
          <w:szCs w:val="32"/>
        </w:rPr>
        <w:t>比上年决算数增加</w:t>
      </w:r>
      <w:r>
        <w:rPr>
          <w:rFonts w:hint="eastAsia" w:ascii="Times New Roman" w:hAnsi="Times New Roman" w:eastAsia="仿宋_GB2312"/>
          <w:sz w:val="32"/>
          <w:szCs w:val="32"/>
          <w:lang w:val="en-US" w:eastAsia="zh-CN"/>
        </w:rPr>
        <w:t>2.6</w:t>
      </w:r>
      <w:r>
        <w:rPr>
          <w:rFonts w:hint="eastAsia" w:ascii="Times New Roman" w:hAnsi="Times New Roman" w:eastAsia="仿宋_GB2312"/>
          <w:sz w:val="32"/>
          <w:szCs w:val="32"/>
        </w:rPr>
        <w:t xml:space="preserve"> 万元，增长</w:t>
      </w:r>
      <w:r>
        <w:rPr>
          <w:rFonts w:hint="eastAsia" w:ascii="Times New Roman" w:hAnsi="Times New Roman" w:eastAsia="仿宋_GB2312"/>
          <w:sz w:val="32"/>
          <w:szCs w:val="32"/>
          <w:lang w:val="en-US" w:eastAsia="zh-CN"/>
        </w:rPr>
        <w:t>60.6</w:t>
      </w:r>
      <w:r>
        <w:rPr>
          <w:rFonts w:hint="eastAsia" w:ascii="Times New Roman" w:hAnsi="Times New Roman" w:eastAsia="仿宋_GB2312"/>
          <w:sz w:val="32"/>
          <w:szCs w:val="32"/>
        </w:rPr>
        <w:t>%。主要原因是：</w:t>
      </w:r>
      <w:r>
        <w:rPr>
          <w:rFonts w:hint="eastAsia" w:ascii="Times New Roman" w:hAnsi="Times New Roman" w:eastAsia="仿宋_GB2312"/>
          <w:sz w:val="32"/>
          <w:szCs w:val="32"/>
          <w:lang w:eastAsia="zh-CN"/>
        </w:rPr>
        <w:t>公益运转经费增加。</w:t>
      </w:r>
    </w:p>
    <w:p w14:paraId="22C10F45">
      <w:pPr>
        <w:pStyle w:val="12"/>
        <w:spacing w:line="600" w:lineRule="exact"/>
        <w:ind w:firstLine="640" w:firstLineChars="200"/>
        <w:rPr>
          <w:rFonts w:hAnsi="黑体"/>
          <w:bCs/>
          <w:sz w:val="32"/>
          <w:szCs w:val="32"/>
        </w:rPr>
      </w:pPr>
      <w:r>
        <w:rPr>
          <w:rFonts w:hint="eastAsia" w:hAnsi="黑体"/>
          <w:bCs/>
          <w:sz w:val="32"/>
          <w:szCs w:val="32"/>
        </w:rPr>
        <w:t>十、一般性支出情况说明</w:t>
      </w:r>
    </w:p>
    <w:p w14:paraId="08617883">
      <w:pPr>
        <w:pStyle w:val="12"/>
        <w:spacing w:line="600" w:lineRule="exact"/>
        <w:ind w:firstLine="640" w:firstLineChars="200"/>
        <w:rPr>
          <w:rFonts w:hint="eastAsia" w:ascii="Times New Roman" w:hAnsi="Times New Roman" w:eastAsia="仿宋_GB2312"/>
          <w:sz w:val="32"/>
          <w:szCs w:val="32"/>
        </w:rPr>
      </w:pPr>
      <w:r>
        <w:rPr>
          <w:rFonts w:hint="eastAsia" w:ascii="Times New Roman" w:hAnsi="Times New Roman" w:eastAsia="仿宋_GB2312"/>
          <w:sz w:val="32"/>
          <w:szCs w:val="32"/>
        </w:rPr>
        <w:t>2023年本部门开支会议费</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万元；开支培训费</w:t>
      </w:r>
      <w:r>
        <w:rPr>
          <w:rFonts w:hint="eastAsia" w:ascii="Times New Roman" w:hAnsi="Times New Roman" w:eastAsia="仿宋_GB2312"/>
          <w:sz w:val="32"/>
          <w:szCs w:val="32"/>
          <w:lang w:val="en-US" w:eastAsia="zh-CN"/>
        </w:rPr>
        <w:t>0.88</w:t>
      </w:r>
      <w:r>
        <w:rPr>
          <w:rFonts w:hint="eastAsia" w:ascii="Times New Roman" w:hAnsi="Times New Roman" w:eastAsia="仿宋_GB2312"/>
          <w:sz w:val="32"/>
          <w:szCs w:val="32"/>
        </w:rPr>
        <w:t>万元，用于开展</w:t>
      </w:r>
      <w:r>
        <w:rPr>
          <w:rFonts w:hint="eastAsia" w:ascii="Times New Roman" w:hAnsi="Times New Roman" w:eastAsia="仿宋_GB2312"/>
          <w:sz w:val="32"/>
          <w:szCs w:val="32"/>
          <w:lang w:eastAsia="zh-CN"/>
        </w:rPr>
        <w:t>技能</w:t>
      </w:r>
      <w:r>
        <w:rPr>
          <w:rFonts w:hint="eastAsia" w:ascii="Times New Roman" w:hAnsi="Times New Roman" w:eastAsia="仿宋_GB2312"/>
          <w:sz w:val="32"/>
          <w:szCs w:val="32"/>
        </w:rPr>
        <w:t>培训，人数</w:t>
      </w:r>
      <w:r>
        <w:rPr>
          <w:rFonts w:hint="eastAsia" w:ascii="Times New Roman" w:hAnsi="Times New Roman" w:eastAsia="仿宋_GB2312"/>
          <w:sz w:val="32"/>
          <w:szCs w:val="32"/>
          <w:lang w:val="en-US" w:eastAsia="zh-CN"/>
        </w:rPr>
        <w:t>17</w:t>
      </w:r>
      <w:r>
        <w:rPr>
          <w:rFonts w:hint="eastAsia" w:ascii="Times New Roman" w:hAnsi="Times New Roman" w:eastAsia="仿宋_GB2312"/>
          <w:sz w:val="32"/>
          <w:szCs w:val="32"/>
        </w:rPr>
        <w:t>人。</w:t>
      </w:r>
    </w:p>
    <w:p w14:paraId="2494AF87">
      <w:pPr>
        <w:pStyle w:val="12"/>
        <w:spacing w:line="600" w:lineRule="exact"/>
        <w:ind w:firstLine="640" w:firstLineChars="200"/>
        <w:rPr>
          <w:rFonts w:hAnsi="黑体"/>
          <w:bCs/>
          <w:sz w:val="32"/>
          <w:szCs w:val="32"/>
        </w:rPr>
      </w:pPr>
      <w:r>
        <w:rPr>
          <w:rFonts w:hint="eastAsia" w:hAnsi="黑体"/>
          <w:bCs/>
          <w:sz w:val="32"/>
          <w:szCs w:val="32"/>
        </w:rPr>
        <w:t>十一、关于政府采购支出说明</w:t>
      </w:r>
    </w:p>
    <w:p w14:paraId="2580C337">
      <w:pPr>
        <w:pStyle w:val="12"/>
        <w:spacing w:line="580" w:lineRule="exact"/>
        <w:ind w:firstLine="640" w:firstLineChars="200"/>
        <w:rPr>
          <w:rFonts w:hint="eastAsia" w:ascii="Times New Roman" w:hAnsi="Times New Roman" w:eastAsia="仿宋_GB2312"/>
          <w:color w:val="auto"/>
          <w:sz w:val="32"/>
          <w:szCs w:val="32"/>
        </w:rPr>
      </w:pPr>
      <w:r>
        <w:rPr>
          <w:rFonts w:hint="eastAsia" w:ascii="Times New Roman" w:hAnsi="Times New Roman" w:eastAsia="仿宋_GB2312"/>
          <w:sz w:val="32"/>
          <w:szCs w:val="32"/>
        </w:rPr>
        <w:t>本部门2023年度政府采购支出总额</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万元，其中：政府采购货物支出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万元、政府采购工程支出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万元、政府采购服务支出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万元。授予中小企业合同金额</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万元，占政府采购支出总额的</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%，其中：授予小微企业合同金额</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w:t>
      </w:r>
      <w:r>
        <w:rPr>
          <w:rFonts w:hint="eastAsia" w:ascii="Times New Roman" w:hAnsi="Times New Roman" w:eastAsia="仿宋_GB2312"/>
          <w:color w:val="auto"/>
          <w:sz w:val="32"/>
          <w:szCs w:val="32"/>
        </w:rPr>
        <w:t>占授予中小企业合同金额的</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%。货物采购授予中小企业合同金额占货物支出金额的</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%，工程采购授予中小企业合同金额占工程支出金额的</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%，服务采购授予中小企业合同金额占服务支出金额的</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w:t>
      </w:r>
    </w:p>
    <w:p w14:paraId="3CD52BAB">
      <w:pPr>
        <w:pStyle w:val="12"/>
        <w:spacing w:line="580" w:lineRule="exact"/>
        <w:ind w:firstLine="640" w:firstLineChars="200"/>
        <w:rPr>
          <w:rFonts w:hAnsi="黑体"/>
          <w:bCs/>
          <w:color w:val="auto"/>
          <w:sz w:val="32"/>
          <w:szCs w:val="32"/>
        </w:rPr>
      </w:pPr>
      <w:r>
        <w:rPr>
          <w:rFonts w:hint="eastAsia" w:hAnsi="黑体"/>
          <w:bCs/>
          <w:color w:val="auto"/>
          <w:sz w:val="32"/>
          <w:szCs w:val="32"/>
        </w:rPr>
        <w:t>十二、关于国有资产占用情况说明</w:t>
      </w:r>
    </w:p>
    <w:p w14:paraId="15CEDD88">
      <w:pPr>
        <w:pStyle w:val="12"/>
        <w:spacing w:line="580" w:lineRule="exact"/>
        <w:ind w:firstLine="640" w:firstLineChars="200"/>
        <w:rPr>
          <w:rFonts w:ascii="Times New Roman" w:hAnsi="Times New Roman" w:eastAsia="仿宋_GB2312"/>
          <w:color w:val="auto"/>
          <w:sz w:val="32"/>
          <w:szCs w:val="32"/>
        </w:rPr>
      </w:pPr>
      <w:r>
        <w:rPr>
          <w:rFonts w:hint="eastAsia" w:ascii="Times New Roman" w:hAnsi="Times New Roman" w:eastAsia="仿宋_GB2312"/>
          <w:color w:val="auto"/>
          <w:sz w:val="32"/>
          <w:szCs w:val="32"/>
        </w:rPr>
        <w:t>截至2023年12月31日，部门（单位）共有车辆</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辆，其中，副部（省）级及以上领导用车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辆、主要负责人用车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辆、机要通信用车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辆、应急保障用车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辆、执法执勤用车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辆、特种专业技术用车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辆、离退休干部服务用车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辆、其他用车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辆；单位价值100万元以上设备（不含车辆）</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台（套）。</w:t>
      </w:r>
    </w:p>
    <w:p w14:paraId="6A508B42">
      <w:pPr>
        <w:pStyle w:val="12"/>
        <w:spacing w:line="580" w:lineRule="exact"/>
        <w:ind w:firstLine="640" w:firstLineChars="200"/>
        <w:rPr>
          <w:rFonts w:hAnsi="黑体"/>
          <w:bCs/>
          <w:color w:val="auto"/>
          <w:sz w:val="32"/>
          <w:szCs w:val="32"/>
        </w:rPr>
      </w:pPr>
      <w:r>
        <w:rPr>
          <w:rFonts w:hint="eastAsia" w:hAnsi="黑体"/>
          <w:bCs/>
          <w:color w:val="auto"/>
          <w:sz w:val="32"/>
          <w:szCs w:val="32"/>
        </w:rPr>
        <w:t>十三、关于</w:t>
      </w:r>
      <w:r>
        <w:rPr>
          <w:rFonts w:hint="eastAsia" w:ascii="Times New Roman" w:hAnsi="Times New Roman" w:eastAsia="仿宋_GB2312"/>
          <w:color w:val="auto"/>
          <w:sz w:val="32"/>
          <w:szCs w:val="32"/>
        </w:rPr>
        <w:t>2023</w:t>
      </w:r>
      <w:r>
        <w:rPr>
          <w:rFonts w:hint="eastAsia" w:hAnsi="黑体"/>
          <w:bCs/>
          <w:color w:val="auto"/>
          <w:sz w:val="32"/>
          <w:szCs w:val="32"/>
        </w:rPr>
        <w:t>年度预算绩效情况的说明</w:t>
      </w:r>
    </w:p>
    <w:p w14:paraId="5395CB19">
      <w:pPr>
        <w:pStyle w:val="12"/>
        <w:spacing w:line="580" w:lineRule="exact"/>
        <w:ind w:firstLine="640" w:firstLineChars="200"/>
        <w:rPr>
          <w:rFonts w:hint="eastAsia" w:ascii="楷体" w:hAnsi="楷体" w:eastAsia="楷体" w:cs="楷体"/>
          <w:b w:val="0"/>
          <w:bCs w:val="0"/>
          <w:sz w:val="32"/>
          <w:szCs w:val="32"/>
        </w:rPr>
      </w:pPr>
      <w:r>
        <w:rPr>
          <w:rFonts w:hint="eastAsia" w:ascii="楷体" w:hAnsi="楷体" w:eastAsia="楷体" w:cs="楷体"/>
          <w:b w:val="0"/>
          <w:bCs w:val="0"/>
          <w:sz w:val="32"/>
          <w:szCs w:val="32"/>
        </w:rPr>
        <w:t>（一）绩效管理工作开展情况</w:t>
      </w:r>
    </w:p>
    <w:p w14:paraId="1B848448">
      <w:pPr>
        <w:widowControl/>
        <w:shd w:val="clear" w:color="auto" w:fill="FFFFFF"/>
        <w:spacing w:line="560" w:lineRule="atLeast"/>
        <w:ind w:firstLine="640"/>
        <w:jc w:val="left"/>
        <w:rPr>
          <w:rFonts w:hint="eastAsia" w:ascii="楷体" w:hAnsi="楷体" w:eastAsia="楷体" w:cs="楷体"/>
          <w:b/>
          <w:bCs/>
          <w:sz w:val="32"/>
          <w:szCs w:val="32"/>
        </w:rPr>
      </w:pPr>
      <w:r>
        <w:rPr>
          <w:rFonts w:hint="eastAsia" w:ascii="Times New Roman" w:hAnsi="Times New Roman" w:eastAsia="仿宋_GB2312" w:cs="黑体"/>
          <w:color w:val="000000"/>
          <w:kern w:val="0"/>
          <w:sz w:val="32"/>
          <w:szCs w:val="32"/>
        </w:rPr>
        <w:t>在区委、区政府及区水利局机关的领导下，本单位202</w:t>
      </w:r>
      <w:r>
        <w:rPr>
          <w:rFonts w:hint="eastAsia" w:ascii="Times New Roman" w:hAnsi="Times New Roman" w:eastAsia="仿宋_GB2312" w:cs="黑体"/>
          <w:color w:val="000000"/>
          <w:kern w:val="0"/>
          <w:sz w:val="32"/>
          <w:szCs w:val="32"/>
          <w:lang w:val="en-US" w:eastAsia="zh-CN"/>
        </w:rPr>
        <w:t>3</w:t>
      </w:r>
      <w:r>
        <w:rPr>
          <w:rFonts w:hint="eastAsia" w:ascii="Times New Roman" w:hAnsi="Times New Roman" w:eastAsia="仿宋_GB2312" w:cs="黑体"/>
          <w:color w:val="000000"/>
          <w:kern w:val="0"/>
          <w:sz w:val="32"/>
          <w:szCs w:val="32"/>
        </w:rPr>
        <w:t>年所有支出严格按照国家财经法规、预算资金管理办法、财务管理制度，遵循先预算、再审批、后支出的原则，保证资金的合理使用。</w:t>
      </w:r>
    </w:p>
    <w:p w14:paraId="6008A3AC">
      <w:pPr>
        <w:pStyle w:val="12"/>
        <w:spacing w:line="580" w:lineRule="exact"/>
        <w:ind w:firstLine="640" w:firstLineChars="200"/>
        <w:rPr>
          <w:rFonts w:ascii="楷体" w:hAnsi="楷体" w:eastAsia="楷体" w:cs="楷体"/>
          <w:b w:val="0"/>
          <w:bCs w:val="0"/>
          <w:sz w:val="32"/>
          <w:szCs w:val="32"/>
        </w:rPr>
      </w:pPr>
      <w:r>
        <w:rPr>
          <w:rFonts w:hint="eastAsia" w:ascii="楷体" w:hAnsi="楷体" w:eastAsia="楷体" w:cs="楷体"/>
          <w:b w:val="0"/>
          <w:bCs w:val="0"/>
          <w:sz w:val="32"/>
          <w:szCs w:val="32"/>
        </w:rPr>
        <w:t>（二）部门（单位）整体支出绩效情况</w:t>
      </w:r>
    </w:p>
    <w:p w14:paraId="328E8FF6">
      <w:pPr>
        <w:widowControl/>
        <w:shd w:val="clear" w:color="auto" w:fill="FFFFFF"/>
        <w:spacing w:line="560" w:lineRule="atLeast"/>
        <w:ind w:firstLine="640"/>
        <w:jc w:val="left"/>
        <w:rPr>
          <w:rFonts w:ascii="Times New Roman" w:hAnsi="Times New Roman" w:eastAsia="仿宋_GB2312" w:cs="黑体"/>
          <w:color w:val="000000"/>
          <w:kern w:val="0"/>
          <w:sz w:val="32"/>
          <w:szCs w:val="32"/>
        </w:rPr>
      </w:pPr>
      <w:r>
        <w:rPr>
          <w:rFonts w:hint="eastAsia" w:ascii="Times New Roman" w:hAnsi="Times New Roman" w:eastAsia="仿宋_GB2312" w:cs="黑体"/>
          <w:color w:val="000000"/>
          <w:kern w:val="0"/>
          <w:sz w:val="32"/>
          <w:szCs w:val="32"/>
        </w:rPr>
        <w:t>我单位的整体支出绩效情况如下：</w:t>
      </w:r>
    </w:p>
    <w:p w14:paraId="713F59C2">
      <w:pPr>
        <w:widowControl/>
        <w:shd w:val="clear" w:color="auto" w:fill="FFFFFF"/>
        <w:spacing w:line="560" w:lineRule="atLeast"/>
        <w:ind w:firstLine="640"/>
        <w:jc w:val="left"/>
        <w:rPr>
          <w:rFonts w:ascii="Times New Roman" w:hAnsi="Times New Roman" w:eastAsia="仿宋_GB2312" w:cs="黑体"/>
          <w:color w:val="000000"/>
          <w:kern w:val="0"/>
          <w:sz w:val="32"/>
          <w:szCs w:val="32"/>
        </w:rPr>
      </w:pPr>
      <w:r>
        <w:rPr>
          <w:rFonts w:hint="eastAsia" w:ascii="Times New Roman" w:hAnsi="Times New Roman" w:eastAsia="仿宋_GB2312" w:cs="黑体"/>
          <w:b/>
          <w:bCs/>
          <w:color w:val="000000"/>
          <w:kern w:val="0"/>
          <w:sz w:val="32"/>
          <w:szCs w:val="32"/>
        </w:rPr>
        <w:t>一是保障了单位有效运转。</w:t>
      </w:r>
      <w:r>
        <w:rPr>
          <w:rFonts w:hint="eastAsia" w:ascii="Times New Roman" w:hAnsi="Times New Roman" w:eastAsia="仿宋_GB2312" w:cs="黑体"/>
          <w:color w:val="000000"/>
          <w:kern w:val="0"/>
          <w:sz w:val="32"/>
          <w:szCs w:val="32"/>
        </w:rPr>
        <w:t>干部职工待遇严格按政策发放，严格按照厉行节约的要求，量入为出，规范单位事务管理工作，提高服务质量，降低运行成本，合理配置，提高保障能力。</w:t>
      </w:r>
    </w:p>
    <w:p w14:paraId="02F2D576">
      <w:pPr>
        <w:widowControl/>
        <w:shd w:val="clear" w:color="auto" w:fill="FFFFFF"/>
        <w:spacing w:line="560" w:lineRule="atLeast"/>
        <w:ind w:firstLine="640"/>
        <w:jc w:val="left"/>
        <w:rPr>
          <w:rFonts w:ascii="Times New Roman" w:hAnsi="Times New Roman" w:eastAsia="仿宋_GB2312" w:cs="黑体"/>
          <w:color w:val="000000"/>
          <w:kern w:val="0"/>
          <w:sz w:val="32"/>
          <w:szCs w:val="32"/>
        </w:rPr>
      </w:pPr>
      <w:r>
        <w:rPr>
          <w:rFonts w:hint="eastAsia" w:ascii="Times New Roman" w:hAnsi="Times New Roman" w:eastAsia="仿宋_GB2312" w:cs="黑体"/>
          <w:b/>
          <w:bCs/>
          <w:color w:val="000000"/>
          <w:kern w:val="0"/>
          <w:sz w:val="32"/>
          <w:szCs w:val="32"/>
        </w:rPr>
        <w:t>二是强化了资产管理。</w:t>
      </w:r>
      <w:r>
        <w:rPr>
          <w:rFonts w:hint="eastAsia" w:ascii="Times New Roman" w:hAnsi="Times New Roman" w:eastAsia="仿宋_GB2312" w:cs="黑体"/>
          <w:color w:val="000000"/>
          <w:kern w:val="0"/>
          <w:sz w:val="32"/>
          <w:szCs w:val="32"/>
        </w:rPr>
        <w:t>固定资产明确了专门管理部门和人员，建立资产管理系统实行专门审批、登记、核销和管理，做到账账、账证、账实相符，基本无闲置浪费现象。</w:t>
      </w:r>
    </w:p>
    <w:p w14:paraId="3E6A544E">
      <w:pPr>
        <w:widowControl/>
        <w:shd w:val="clear" w:color="auto" w:fill="FFFFFF"/>
        <w:spacing w:line="560" w:lineRule="atLeast"/>
        <w:ind w:firstLine="640"/>
        <w:jc w:val="left"/>
        <w:rPr>
          <w:rFonts w:ascii="Times New Roman" w:hAnsi="Times New Roman" w:eastAsia="仿宋_GB2312" w:cs="黑体"/>
          <w:color w:val="000000"/>
          <w:kern w:val="0"/>
          <w:sz w:val="32"/>
          <w:szCs w:val="32"/>
        </w:rPr>
      </w:pPr>
      <w:r>
        <w:rPr>
          <w:rFonts w:hint="eastAsia" w:ascii="Times New Roman" w:hAnsi="Times New Roman" w:eastAsia="仿宋_GB2312" w:cs="黑体"/>
          <w:b/>
          <w:bCs/>
          <w:color w:val="000000"/>
          <w:kern w:val="0"/>
          <w:sz w:val="32"/>
          <w:szCs w:val="32"/>
        </w:rPr>
        <w:t>三是严格控制了“三公”经费。</w:t>
      </w:r>
      <w:r>
        <w:rPr>
          <w:rFonts w:hint="eastAsia" w:ascii="Times New Roman" w:hAnsi="Times New Roman" w:eastAsia="仿宋_GB2312" w:cs="黑体"/>
          <w:color w:val="000000"/>
          <w:kern w:val="0"/>
          <w:sz w:val="32"/>
          <w:szCs w:val="32"/>
        </w:rPr>
        <w:t>“三公”经费支出控制在年初预算指标内，未超过上年预算安排。</w:t>
      </w:r>
    </w:p>
    <w:p w14:paraId="4EBACBC9">
      <w:pPr>
        <w:widowControl/>
        <w:shd w:val="clear" w:color="auto" w:fill="FFFFFF"/>
        <w:spacing w:line="560" w:lineRule="atLeast"/>
        <w:ind w:firstLine="640"/>
        <w:jc w:val="left"/>
        <w:rPr>
          <w:rFonts w:ascii="Times New Roman" w:hAnsi="Times New Roman" w:eastAsia="仿宋_GB2312" w:cs="黑体"/>
          <w:color w:val="000000"/>
          <w:kern w:val="0"/>
          <w:sz w:val="32"/>
          <w:szCs w:val="32"/>
        </w:rPr>
      </w:pPr>
      <w:r>
        <w:rPr>
          <w:rFonts w:hint="eastAsia" w:ascii="Times New Roman" w:hAnsi="Times New Roman" w:eastAsia="仿宋_GB2312" w:cs="黑体"/>
          <w:b/>
          <w:bCs/>
          <w:color w:val="000000"/>
          <w:kern w:val="0"/>
          <w:sz w:val="32"/>
          <w:szCs w:val="32"/>
        </w:rPr>
        <w:t>四是加强了预决算管理。</w:t>
      </w:r>
      <w:r>
        <w:rPr>
          <w:rFonts w:hint="eastAsia" w:ascii="Times New Roman" w:hAnsi="Times New Roman" w:eastAsia="仿宋_GB2312" w:cs="黑体"/>
          <w:color w:val="000000"/>
          <w:kern w:val="0"/>
          <w:sz w:val="32"/>
          <w:szCs w:val="32"/>
        </w:rPr>
        <w:t>建立健全了《财务管理制度》等内部管理制度，按照区财政统一部署公开了部门预决算，建立单位评价监督机制，对预决算管理中发现的问题及时整改。</w:t>
      </w:r>
    </w:p>
    <w:p w14:paraId="64978A78">
      <w:pPr>
        <w:widowControl/>
        <w:shd w:val="clear" w:color="auto" w:fill="FFFFFF"/>
        <w:spacing w:line="560" w:lineRule="atLeast"/>
        <w:ind w:firstLine="640"/>
        <w:jc w:val="left"/>
        <w:rPr>
          <w:rFonts w:ascii="Times New Roman" w:hAnsi="Times New Roman" w:eastAsia="仿宋_GB2312" w:cs="黑体"/>
          <w:color w:val="000000"/>
          <w:kern w:val="0"/>
          <w:sz w:val="32"/>
          <w:szCs w:val="32"/>
        </w:rPr>
      </w:pPr>
      <w:r>
        <w:rPr>
          <w:rFonts w:hint="eastAsia" w:ascii="Times New Roman" w:hAnsi="Times New Roman" w:eastAsia="仿宋_GB2312" w:cs="黑体"/>
          <w:b/>
          <w:bCs/>
          <w:color w:val="000000"/>
          <w:kern w:val="0"/>
          <w:sz w:val="32"/>
          <w:szCs w:val="32"/>
        </w:rPr>
        <w:t>五是完成水利工作任务。</w:t>
      </w:r>
      <w:r>
        <w:rPr>
          <w:rFonts w:hint="eastAsia" w:ascii="Times New Roman" w:hAnsi="Times New Roman" w:eastAsia="仿宋_GB2312" w:cs="黑体"/>
          <w:color w:val="000000"/>
          <w:kern w:val="0"/>
          <w:sz w:val="32"/>
          <w:szCs w:val="32"/>
        </w:rPr>
        <w:t>合理控制水位，为</w:t>
      </w:r>
      <w:r>
        <w:rPr>
          <w:rFonts w:hint="eastAsia" w:ascii="Times New Roman" w:hAnsi="Times New Roman" w:eastAsia="仿宋_GB2312" w:cs="黑体"/>
          <w:color w:val="000000"/>
          <w:kern w:val="0"/>
          <w:sz w:val="32"/>
          <w:szCs w:val="32"/>
          <w:lang w:eastAsia="zh-CN"/>
        </w:rPr>
        <w:t>兰溪</w:t>
      </w:r>
      <w:r>
        <w:rPr>
          <w:rFonts w:hint="eastAsia" w:ascii="Times New Roman" w:hAnsi="Times New Roman" w:eastAsia="仿宋_GB2312" w:cs="黑体"/>
          <w:color w:val="000000"/>
          <w:kern w:val="0"/>
          <w:sz w:val="32"/>
          <w:szCs w:val="32"/>
        </w:rPr>
        <w:t>沿线农田提供水利保障。</w:t>
      </w:r>
    </w:p>
    <w:p w14:paraId="306EC91A">
      <w:pPr>
        <w:widowControl/>
        <w:shd w:val="clear" w:color="auto" w:fill="FFFFFF"/>
        <w:spacing w:line="560" w:lineRule="atLeast"/>
        <w:ind w:firstLine="640"/>
        <w:jc w:val="left"/>
        <w:rPr>
          <w:rFonts w:ascii="Times New Roman" w:hAnsi="Times New Roman" w:eastAsia="仿宋_GB2312" w:cs="黑体"/>
          <w:color w:val="000000"/>
          <w:kern w:val="0"/>
          <w:sz w:val="32"/>
          <w:szCs w:val="32"/>
        </w:rPr>
      </w:pPr>
      <w:r>
        <w:rPr>
          <w:rFonts w:hint="eastAsia" w:ascii="Times New Roman" w:hAnsi="Times New Roman" w:eastAsia="仿宋_GB2312" w:cs="黑体"/>
          <w:color w:val="000000"/>
          <w:kern w:val="0"/>
          <w:sz w:val="32"/>
          <w:szCs w:val="32"/>
        </w:rPr>
        <w:t>我单位能够按照国家的法律法规加强预算管理，不断完善内控制度，财务管理和会计基础工作日益完善，取得了较好的预算执行效果。认真完成了202</w:t>
      </w:r>
      <w:r>
        <w:rPr>
          <w:rFonts w:hint="eastAsia" w:ascii="Times New Roman" w:hAnsi="Times New Roman" w:eastAsia="仿宋_GB2312" w:cs="黑体"/>
          <w:color w:val="000000"/>
          <w:kern w:val="0"/>
          <w:sz w:val="32"/>
          <w:szCs w:val="32"/>
          <w:lang w:val="en-US" w:eastAsia="zh-CN"/>
        </w:rPr>
        <w:t>3</w:t>
      </w:r>
      <w:r>
        <w:rPr>
          <w:rFonts w:hint="eastAsia" w:ascii="Times New Roman" w:hAnsi="Times New Roman" w:eastAsia="仿宋_GB2312" w:cs="黑体"/>
          <w:color w:val="000000"/>
          <w:kern w:val="0"/>
          <w:sz w:val="32"/>
          <w:szCs w:val="32"/>
        </w:rPr>
        <w:t>年部门决算编制和汇总工作，确保了资金的有效使用与管理，保障了单位正常运转及全年水利工作任务的完成，取得了一定经济、生态和社会效益。</w:t>
      </w:r>
    </w:p>
    <w:p w14:paraId="186FC42C">
      <w:pPr>
        <w:pStyle w:val="12"/>
        <w:spacing w:line="580" w:lineRule="exact"/>
        <w:ind w:firstLine="640" w:firstLineChars="200"/>
        <w:rPr>
          <w:rFonts w:ascii="楷体" w:hAnsi="楷体" w:eastAsia="楷体" w:cs="楷体"/>
          <w:b w:val="0"/>
          <w:bCs w:val="0"/>
          <w:sz w:val="32"/>
          <w:szCs w:val="32"/>
        </w:rPr>
      </w:pPr>
      <w:r>
        <w:rPr>
          <w:rFonts w:hint="eastAsia" w:ascii="楷体" w:hAnsi="楷体" w:eastAsia="楷体" w:cs="楷体"/>
          <w:b w:val="0"/>
          <w:bCs w:val="0"/>
          <w:sz w:val="32"/>
          <w:szCs w:val="32"/>
        </w:rPr>
        <w:t>（三）存在的问题及原因分析</w:t>
      </w:r>
    </w:p>
    <w:p w14:paraId="4EBBE488">
      <w:pPr>
        <w:widowControl/>
        <w:shd w:val="clear" w:color="auto" w:fill="FFFFFF"/>
        <w:spacing w:line="560" w:lineRule="atLeast"/>
        <w:ind w:firstLine="640"/>
        <w:jc w:val="left"/>
        <w:rPr>
          <w:rFonts w:ascii="Times New Roman" w:hAnsi="Times New Roman" w:eastAsia="仿宋_GB2312" w:cs="黑体"/>
          <w:color w:val="000000"/>
          <w:kern w:val="0"/>
          <w:sz w:val="32"/>
          <w:szCs w:val="32"/>
        </w:rPr>
      </w:pPr>
      <w:r>
        <w:rPr>
          <w:rFonts w:hint="eastAsia" w:ascii="Times New Roman" w:hAnsi="Times New Roman" w:eastAsia="仿宋_GB2312" w:cs="黑体"/>
          <w:color w:val="000000"/>
          <w:kern w:val="0"/>
          <w:sz w:val="32"/>
          <w:szCs w:val="32"/>
        </w:rPr>
        <w:t>我单位根据本部门职能、职责结合年度工作计划编制年度预算，目前尚未发现特别的问题，各种预算支出执行大致未偏离绩效目标的情况。</w:t>
      </w:r>
    </w:p>
    <w:p w14:paraId="373682C3">
      <w:pPr>
        <w:pStyle w:val="12"/>
        <w:jc w:val="both"/>
        <w:rPr>
          <w:sz w:val="72"/>
          <w:szCs w:val="72"/>
        </w:rPr>
      </w:pPr>
    </w:p>
    <w:p w14:paraId="634F4E97">
      <w:pPr>
        <w:pStyle w:val="12"/>
        <w:jc w:val="center"/>
        <w:rPr>
          <w:sz w:val="72"/>
          <w:szCs w:val="72"/>
        </w:rPr>
      </w:pPr>
    </w:p>
    <w:p w14:paraId="192D4995">
      <w:pPr>
        <w:pStyle w:val="12"/>
        <w:jc w:val="center"/>
        <w:rPr>
          <w:sz w:val="72"/>
          <w:szCs w:val="72"/>
        </w:rPr>
      </w:pPr>
    </w:p>
    <w:p w14:paraId="383862F4">
      <w:pPr>
        <w:pStyle w:val="12"/>
        <w:jc w:val="both"/>
        <w:rPr>
          <w:rFonts w:ascii="方正小标宋_GBK" w:hAnsi="方正小标宋_GBK" w:eastAsia="方正小标宋_GBK" w:cs="方正小标宋_GBK"/>
          <w:sz w:val="72"/>
          <w:szCs w:val="72"/>
        </w:rPr>
      </w:pPr>
    </w:p>
    <w:p w14:paraId="03A0B903">
      <w:pPr>
        <w:pStyle w:val="12"/>
        <w:jc w:val="center"/>
        <w:rPr>
          <w:rFonts w:ascii="方正小标宋_GBK" w:hAnsi="方正小标宋_GBK" w:eastAsia="方正小标宋_GBK" w:cs="方正小标宋_GBK"/>
          <w:sz w:val="72"/>
          <w:szCs w:val="72"/>
        </w:rPr>
      </w:pPr>
    </w:p>
    <w:p w14:paraId="3397C5BC">
      <w:pPr>
        <w:pStyle w:val="12"/>
        <w:jc w:val="center"/>
        <w:rPr>
          <w:rFonts w:hint="eastAsia" w:ascii="方正小标宋_GBK" w:hAnsi="方正小标宋_GBK" w:eastAsia="方正小标宋_GBK" w:cs="方正小标宋_GBK"/>
          <w:sz w:val="72"/>
          <w:szCs w:val="72"/>
        </w:rPr>
      </w:pPr>
    </w:p>
    <w:p w14:paraId="6D19D774">
      <w:pPr>
        <w:pStyle w:val="12"/>
        <w:jc w:val="center"/>
        <w:rPr>
          <w:rFonts w:hint="eastAsia" w:ascii="方正小标宋_GBK" w:hAnsi="方正小标宋_GBK" w:eastAsia="方正小标宋_GBK" w:cs="方正小标宋_GBK"/>
          <w:sz w:val="72"/>
          <w:szCs w:val="72"/>
        </w:rPr>
      </w:pPr>
    </w:p>
    <w:p w14:paraId="46F94802">
      <w:pPr>
        <w:pStyle w:val="12"/>
        <w:jc w:val="center"/>
        <w:rPr>
          <w:rFonts w:hint="eastAsia" w:ascii="方正小标宋_GBK" w:hAnsi="方正小标宋_GBK" w:eastAsia="方正小标宋_GBK" w:cs="方正小标宋_GBK"/>
          <w:sz w:val="72"/>
          <w:szCs w:val="72"/>
        </w:rPr>
      </w:pPr>
    </w:p>
    <w:p w14:paraId="29D5837C">
      <w:pPr>
        <w:pStyle w:val="12"/>
        <w:jc w:val="center"/>
        <w:rPr>
          <w:rFonts w:hint="eastAsia" w:ascii="方正小标宋_GBK" w:hAnsi="方正小标宋_GBK" w:eastAsia="方正小标宋_GBK" w:cs="方正小标宋_GBK"/>
          <w:sz w:val="72"/>
          <w:szCs w:val="72"/>
        </w:rPr>
      </w:pPr>
    </w:p>
    <w:p w14:paraId="53EF7FAE">
      <w:pPr>
        <w:pStyle w:val="12"/>
        <w:jc w:val="center"/>
        <w:rPr>
          <w:rFonts w:hint="eastAsia" w:ascii="方正小标宋_GBK" w:hAnsi="方正小标宋_GBK" w:eastAsia="方正小标宋_GBK" w:cs="方正小标宋_GBK"/>
          <w:sz w:val="72"/>
          <w:szCs w:val="72"/>
        </w:rPr>
      </w:pPr>
    </w:p>
    <w:p w14:paraId="6C19B8BF">
      <w:pPr>
        <w:pStyle w:val="12"/>
        <w:jc w:val="center"/>
        <w:rPr>
          <w:rFonts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第四部分</w:t>
      </w:r>
    </w:p>
    <w:p w14:paraId="21BAE721">
      <w:pPr>
        <w:jc w:val="center"/>
        <w:rPr>
          <w:rFonts w:ascii="方正小标宋_GBK" w:hAnsi="方正小标宋_GBK" w:eastAsia="方正小标宋_GBK" w:cs="方正小标宋_GBK"/>
          <w:color w:val="000000"/>
          <w:kern w:val="0"/>
          <w:sz w:val="70"/>
          <w:szCs w:val="70"/>
        </w:rPr>
      </w:pPr>
    </w:p>
    <w:p w14:paraId="5120C934">
      <w:pPr>
        <w:jc w:val="center"/>
        <w:rPr>
          <w:rFonts w:ascii="方正小标宋_GBK" w:hAnsi="方正小标宋_GBK" w:eastAsia="方正小标宋_GBK" w:cs="方正小标宋_GBK"/>
          <w:color w:val="000000"/>
          <w:kern w:val="0"/>
          <w:sz w:val="70"/>
          <w:szCs w:val="70"/>
        </w:rPr>
      </w:pPr>
      <w:r>
        <w:rPr>
          <w:rFonts w:hint="eastAsia" w:ascii="方正小标宋_GBK" w:hAnsi="方正小标宋_GBK" w:eastAsia="方正小标宋_GBK" w:cs="方正小标宋_GBK"/>
          <w:color w:val="000000"/>
          <w:kern w:val="0"/>
          <w:sz w:val="70"/>
          <w:szCs w:val="70"/>
        </w:rPr>
        <w:t>名词解释</w:t>
      </w:r>
    </w:p>
    <w:p w14:paraId="370B7D64">
      <w:pPr>
        <w:widowControl/>
        <w:jc w:val="left"/>
        <w:rPr>
          <w:rFonts w:cs="黑体" w:asciiTheme="minorEastAsia" w:hAnsiTheme="minorEastAsia"/>
          <w:color w:val="000000"/>
          <w:kern w:val="0"/>
          <w:sz w:val="32"/>
          <w:szCs w:val="32"/>
        </w:rPr>
      </w:pPr>
      <w:r>
        <w:rPr>
          <w:rFonts w:hint="eastAsia" w:ascii="方正小标宋_GBK" w:hAnsi="方正小标宋_GBK" w:eastAsia="方正小标宋_GBK" w:cs="方正小标宋_GBK"/>
          <w:color w:val="000000"/>
          <w:kern w:val="0"/>
          <w:sz w:val="70"/>
          <w:szCs w:val="70"/>
        </w:rPr>
        <w:br w:type="page"/>
      </w:r>
    </w:p>
    <w:p w14:paraId="5198DFBE">
      <w:pPr>
        <w:snapToGrid/>
        <w:spacing w:before="0" w:beforeAutospacing="0" w:after="0" w:afterAutospacing="0" w:line="560" w:lineRule="exact"/>
        <w:ind w:firstLine="640" w:firstLineChars="200"/>
        <w:jc w:val="both"/>
        <w:textAlignment w:val="baseline"/>
        <w:rPr>
          <w:rFonts w:hint="eastAsia" w:ascii="方正仿宋_GB2312" w:hAnsi="方正仿宋_GB2312" w:eastAsia="方正仿宋_GB2312" w:cs="方正仿宋_GB2312"/>
          <w:b w:val="0"/>
          <w:i w:val="0"/>
          <w:caps w:val="0"/>
          <w:spacing w:val="0"/>
          <w:w w:val="100"/>
          <w:sz w:val="32"/>
          <w:szCs w:val="32"/>
        </w:rPr>
      </w:pPr>
      <w:r>
        <w:rPr>
          <w:rFonts w:hint="eastAsia" w:ascii="方正仿宋_GB2312" w:hAnsi="方正仿宋_GB2312" w:eastAsia="方正仿宋_GB2312" w:cs="方正仿宋_GB2312"/>
          <w:b w:val="0"/>
          <w:i w:val="0"/>
          <w:caps w:val="0"/>
          <w:spacing w:val="0"/>
          <w:w w:val="100"/>
          <w:sz w:val="32"/>
          <w:szCs w:val="32"/>
        </w:rPr>
        <w:t>财政拨款收入：指本级财政当年拨付的资金。</w:t>
      </w:r>
    </w:p>
    <w:p w14:paraId="2DC33DA6">
      <w:pPr>
        <w:snapToGrid/>
        <w:spacing w:before="0" w:beforeAutospacing="0" w:after="0" w:afterAutospacing="0" w:line="560" w:lineRule="exact"/>
        <w:ind w:firstLine="640" w:firstLineChars="200"/>
        <w:jc w:val="both"/>
        <w:textAlignment w:val="baseline"/>
        <w:rPr>
          <w:rFonts w:hint="eastAsia" w:ascii="方正仿宋_GB2312" w:hAnsi="方正仿宋_GB2312" w:eastAsia="方正仿宋_GB2312" w:cs="方正仿宋_GB2312"/>
          <w:b w:val="0"/>
          <w:i w:val="0"/>
          <w:caps w:val="0"/>
          <w:spacing w:val="0"/>
          <w:w w:val="100"/>
          <w:sz w:val="32"/>
          <w:szCs w:val="32"/>
        </w:rPr>
      </w:pPr>
      <w:r>
        <w:rPr>
          <w:rFonts w:hint="eastAsia" w:ascii="方正仿宋_GB2312" w:hAnsi="方正仿宋_GB2312" w:eastAsia="方正仿宋_GB2312" w:cs="方正仿宋_GB2312"/>
          <w:b w:val="0"/>
          <w:i w:val="0"/>
          <w:caps w:val="0"/>
          <w:spacing w:val="0"/>
          <w:w w:val="100"/>
          <w:sz w:val="32"/>
          <w:szCs w:val="32"/>
        </w:rPr>
        <w:t>上年结转和结余：指以前年度尚未完成、结转到本年按有关规定继续使用的资金。</w:t>
      </w:r>
    </w:p>
    <w:p w14:paraId="774267C2">
      <w:pPr>
        <w:snapToGrid/>
        <w:spacing w:before="0" w:beforeAutospacing="0" w:after="0" w:afterAutospacing="0" w:line="560" w:lineRule="exact"/>
        <w:ind w:firstLine="640" w:firstLineChars="200"/>
        <w:jc w:val="both"/>
        <w:textAlignment w:val="baseline"/>
        <w:rPr>
          <w:rFonts w:hint="eastAsia" w:ascii="方正仿宋_GB2312" w:hAnsi="方正仿宋_GB2312" w:eastAsia="方正仿宋_GB2312" w:cs="方正仿宋_GB2312"/>
          <w:b w:val="0"/>
          <w:i w:val="0"/>
          <w:caps w:val="0"/>
          <w:spacing w:val="0"/>
          <w:w w:val="100"/>
          <w:sz w:val="32"/>
          <w:szCs w:val="32"/>
        </w:rPr>
      </w:pPr>
      <w:r>
        <w:rPr>
          <w:rFonts w:hint="eastAsia" w:ascii="方正仿宋_GB2312" w:hAnsi="方正仿宋_GB2312" w:eastAsia="方正仿宋_GB2312" w:cs="方正仿宋_GB2312"/>
          <w:b w:val="0"/>
          <w:i w:val="0"/>
          <w:caps w:val="0"/>
          <w:spacing w:val="0"/>
          <w:w w:val="100"/>
          <w:sz w:val="32"/>
          <w:szCs w:val="32"/>
        </w:rPr>
        <w:t>年末结转和结余资金：指本年度或以前年度预算安排、因客观条件发生变化无法按原计划实施，需要延迟到以后年度按有关规定继续使用的资金。</w:t>
      </w:r>
    </w:p>
    <w:p w14:paraId="160EB59E">
      <w:pPr>
        <w:snapToGrid/>
        <w:spacing w:before="0" w:beforeAutospacing="0" w:after="0" w:afterAutospacing="0" w:line="560" w:lineRule="exact"/>
        <w:ind w:firstLine="640" w:firstLineChars="200"/>
        <w:jc w:val="both"/>
        <w:textAlignment w:val="baseline"/>
        <w:rPr>
          <w:rFonts w:hint="eastAsia" w:ascii="方正仿宋_GB2312" w:hAnsi="方正仿宋_GB2312" w:eastAsia="方正仿宋_GB2312" w:cs="方正仿宋_GB2312"/>
          <w:b w:val="0"/>
          <w:i w:val="0"/>
          <w:caps w:val="0"/>
          <w:spacing w:val="0"/>
          <w:w w:val="100"/>
          <w:sz w:val="32"/>
          <w:szCs w:val="32"/>
        </w:rPr>
      </w:pPr>
      <w:r>
        <w:rPr>
          <w:rFonts w:hint="eastAsia" w:ascii="方正仿宋_GB2312" w:hAnsi="方正仿宋_GB2312" w:eastAsia="方正仿宋_GB2312" w:cs="方正仿宋_GB2312"/>
          <w:b w:val="0"/>
          <w:i w:val="0"/>
          <w:caps w:val="0"/>
          <w:spacing w:val="0"/>
          <w:w w:val="100"/>
          <w:sz w:val="32"/>
          <w:szCs w:val="32"/>
        </w:rPr>
        <w:t>基本支出：指保障机构正常运转、完成支日常工作任务而发生的人员支出和公用支出。</w:t>
      </w:r>
    </w:p>
    <w:p w14:paraId="35A850F5">
      <w:pPr>
        <w:snapToGrid/>
        <w:spacing w:before="0" w:beforeAutospacing="0" w:after="0" w:afterAutospacing="0" w:line="560" w:lineRule="exact"/>
        <w:ind w:firstLine="640" w:firstLineChars="200"/>
        <w:jc w:val="both"/>
        <w:textAlignment w:val="baseline"/>
        <w:rPr>
          <w:rFonts w:hint="eastAsia" w:ascii="方正仿宋_GB2312" w:hAnsi="方正仿宋_GB2312" w:eastAsia="方正仿宋_GB2312" w:cs="方正仿宋_GB2312"/>
          <w:b w:val="0"/>
          <w:i w:val="0"/>
          <w:caps w:val="0"/>
          <w:spacing w:val="0"/>
          <w:w w:val="100"/>
          <w:sz w:val="32"/>
          <w:szCs w:val="32"/>
        </w:rPr>
      </w:pPr>
      <w:r>
        <w:rPr>
          <w:rFonts w:hint="eastAsia" w:ascii="方正仿宋_GB2312" w:hAnsi="方正仿宋_GB2312" w:eastAsia="方正仿宋_GB2312" w:cs="方正仿宋_GB2312"/>
          <w:b w:val="0"/>
          <w:i w:val="0"/>
          <w:caps w:val="0"/>
          <w:spacing w:val="0"/>
          <w:w w:val="100"/>
          <w:sz w:val="32"/>
          <w:szCs w:val="32"/>
        </w:rPr>
        <w:t>项目支出：指在基本支出之外为完成特定行政任务和事业发展目标所发生的支出。</w:t>
      </w:r>
    </w:p>
    <w:p w14:paraId="312C6A00">
      <w:pPr>
        <w:snapToGrid/>
        <w:spacing w:before="0" w:beforeAutospacing="0" w:after="0" w:afterAutospacing="0" w:line="560" w:lineRule="exact"/>
        <w:ind w:firstLine="640" w:firstLineChars="200"/>
        <w:jc w:val="both"/>
        <w:textAlignment w:val="baseline"/>
        <w:rPr>
          <w:rFonts w:hint="eastAsia" w:ascii="方正仿宋_GB2312" w:hAnsi="方正仿宋_GB2312" w:eastAsia="方正仿宋_GB2312" w:cs="方正仿宋_GB2312"/>
          <w:b w:val="0"/>
          <w:i w:val="0"/>
          <w:caps w:val="0"/>
          <w:spacing w:val="0"/>
          <w:w w:val="100"/>
          <w:sz w:val="32"/>
          <w:szCs w:val="32"/>
        </w:rPr>
      </w:pPr>
      <w:r>
        <w:rPr>
          <w:rFonts w:hint="eastAsia" w:ascii="方正仿宋_GB2312" w:hAnsi="方正仿宋_GB2312" w:eastAsia="方正仿宋_GB2312" w:cs="方正仿宋_GB2312"/>
          <w:b w:val="0"/>
          <w:i w:val="0"/>
          <w:caps w:val="0"/>
          <w:spacing w:val="0"/>
          <w:w w:val="100"/>
          <w:sz w:val="32"/>
          <w:szCs w:val="32"/>
        </w:rPr>
        <w:t>“三公”经费：指用财政拨款安排的因公出国（境）费、公务用车购置及运行费和公务接待费。</w:t>
      </w:r>
    </w:p>
    <w:p w14:paraId="645062B5">
      <w:pPr>
        <w:snapToGrid/>
        <w:spacing w:before="0" w:beforeAutospacing="0" w:after="0" w:afterAutospacing="0" w:line="560" w:lineRule="exact"/>
        <w:ind w:firstLine="640" w:firstLineChars="200"/>
        <w:jc w:val="both"/>
        <w:textAlignment w:val="baseline"/>
        <w:rPr>
          <w:rFonts w:hint="eastAsia" w:ascii="方正仿宋_GB2312" w:hAnsi="方正仿宋_GB2312" w:eastAsia="方正仿宋_GB2312" w:cs="方正仿宋_GB2312"/>
          <w:b w:val="0"/>
          <w:i w:val="0"/>
          <w:caps w:val="0"/>
          <w:spacing w:val="0"/>
          <w:w w:val="100"/>
          <w:sz w:val="32"/>
          <w:szCs w:val="32"/>
        </w:rPr>
      </w:pPr>
      <w:r>
        <w:rPr>
          <w:rFonts w:hint="eastAsia" w:ascii="方正仿宋_GB2312" w:hAnsi="方正仿宋_GB2312" w:eastAsia="方正仿宋_GB2312" w:cs="方正仿宋_GB2312"/>
          <w:b w:val="0"/>
          <w:i w:val="0"/>
          <w:caps w:val="0"/>
          <w:spacing w:val="0"/>
          <w:w w:val="100"/>
          <w:sz w:val="32"/>
          <w:szCs w:val="32"/>
        </w:rPr>
        <w:t>政府采购 ：是指国家各级政府为从事日常的政务活动或为了满足公共服务的目的，利用国家财政性资金和政府借款购买货物、工程和服务的行为。</w:t>
      </w:r>
    </w:p>
    <w:p w14:paraId="2726E445">
      <w:pPr>
        <w:snapToGrid/>
        <w:spacing w:before="0" w:beforeAutospacing="0" w:after="0" w:afterAutospacing="0" w:line="560" w:lineRule="exact"/>
        <w:ind w:firstLine="640" w:firstLineChars="200"/>
        <w:jc w:val="both"/>
        <w:textAlignment w:val="baseline"/>
        <w:rPr>
          <w:rFonts w:hint="eastAsia" w:ascii="方正仿宋_GB2312" w:hAnsi="方正仿宋_GB2312" w:eastAsia="方正仿宋_GB2312" w:cs="方正仿宋_GB2312"/>
          <w:b w:val="0"/>
          <w:i w:val="0"/>
          <w:caps w:val="0"/>
          <w:spacing w:val="0"/>
          <w:w w:val="100"/>
          <w:sz w:val="32"/>
          <w:szCs w:val="32"/>
        </w:rPr>
      </w:pPr>
      <w:r>
        <w:rPr>
          <w:rFonts w:hint="eastAsia" w:ascii="方正仿宋_GB2312" w:hAnsi="方正仿宋_GB2312" w:eastAsia="方正仿宋_GB2312" w:cs="方正仿宋_GB2312"/>
          <w:b w:val="0"/>
          <w:i w:val="0"/>
          <w:caps w:val="0"/>
          <w:spacing w:val="0"/>
          <w:w w:val="100"/>
          <w:sz w:val="32"/>
          <w:szCs w:val="32"/>
        </w:rPr>
        <w:t>工资福利支出：反映单位开支的在职职工和编制外长期聘用人员的各类劳动报酬，以及为上述人员缴纳的各项社会保险费等。</w:t>
      </w:r>
    </w:p>
    <w:p w14:paraId="01103DE6">
      <w:pPr>
        <w:snapToGrid/>
        <w:spacing w:before="0" w:beforeAutospacing="0" w:after="0" w:afterAutospacing="0" w:line="560" w:lineRule="exact"/>
        <w:ind w:firstLine="640" w:firstLineChars="200"/>
        <w:jc w:val="both"/>
        <w:textAlignment w:val="baseline"/>
        <w:rPr>
          <w:rFonts w:hint="eastAsia" w:ascii="方正仿宋_GB2312" w:hAnsi="方正仿宋_GB2312" w:eastAsia="方正仿宋_GB2312" w:cs="方正仿宋_GB2312"/>
          <w:b w:val="0"/>
          <w:i w:val="0"/>
          <w:caps w:val="0"/>
          <w:spacing w:val="0"/>
          <w:w w:val="100"/>
          <w:sz w:val="32"/>
          <w:szCs w:val="32"/>
        </w:rPr>
      </w:pPr>
      <w:r>
        <w:rPr>
          <w:rFonts w:hint="eastAsia" w:ascii="方正仿宋_GB2312" w:hAnsi="方正仿宋_GB2312" w:eastAsia="方正仿宋_GB2312" w:cs="方正仿宋_GB2312"/>
          <w:b w:val="0"/>
          <w:i w:val="0"/>
          <w:caps w:val="0"/>
          <w:spacing w:val="0"/>
          <w:w w:val="100"/>
          <w:sz w:val="32"/>
          <w:szCs w:val="32"/>
        </w:rPr>
        <w:t>基本工资：反映按规定发放的基本工资，包括公务员的职务工资、级别工资；机关工人的岗位工资、技术等级工资；事业单位工作人员的岗位工资、薪级工资；各类学校毕业生试用期(见习期)工资、新参加工作工人学徒期、熟练期工资；军队（武警）军官、文职干部的职务（专业技术等级）工资、军衔（级别）工资、基础工资和军龄工资；军队士官的军衔等级工资、基础工资和军龄工资等。</w:t>
      </w:r>
    </w:p>
    <w:p w14:paraId="1E069A22">
      <w:pPr>
        <w:snapToGrid/>
        <w:spacing w:before="0" w:beforeAutospacing="0" w:after="0" w:afterAutospacing="0" w:line="560" w:lineRule="exact"/>
        <w:ind w:firstLine="640" w:firstLineChars="200"/>
        <w:jc w:val="both"/>
        <w:textAlignment w:val="baseline"/>
        <w:rPr>
          <w:rFonts w:hint="eastAsia" w:ascii="方正仿宋_GB2312" w:hAnsi="方正仿宋_GB2312" w:eastAsia="方正仿宋_GB2312" w:cs="方正仿宋_GB2312"/>
          <w:b w:val="0"/>
          <w:i w:val="0"/>
          <w:caps w:val="0"/>
          <w:spacing w:val="0"/>
          <w:w w:val="100"/>
          <w:sz w:val="32"/>
          <w:szCs w:val="32"/>
        </w:rPr>
      </w:pPr>
      <w:r>
        <w:rPr>
          <w:rFonts w:hint="eastAsia" w:ascii="方正仿宋_GB2312" w:hAnsi="方正仿宋_GB2312" w:eastAsia="方正仿宋_GB2312" w:cs="方正仿宋_GB2312"/>
          <w:b w:val="0"/>
          <w:i w:val="0"/>
          <w:caps w:val="0"/>
          <w:spacing w:val="0"/>
          <w:w w:val="100"/>
          <w:sz w:val="32"/>
          <w:szCs w:val="32"/>
        </w:rPr>
        <w:t>津贴补贴：反映经国家批准建立的机关事业单位艰苦边远地区津贴、机关工作人员地区附加津贴、机关工作人员岗位津贴、事业单位工作人员特殊岗位津贴补贴等。</w:t>
      </w:r>
    </w:p>
    <w:p w14:paraId="5EB3287C">
      <w:pPr>
        <w:snapToGrid/>
        <w:spacing w:before="0" w:beforeAutospacing="0" w:after="0" w:afterAutospacing="0" w:line="560" w:lineRule="exact"/>
        <w:ind w:firstLine="640" w:firstLineChars="200"/>
        <w:jc w:val="both"/>
        <w:textAlignment w:val="baseline"/>
        <w:rPr>
          <w:rFonts w:hint="eastAsia" w:ascii="方正仿宋_GB2312" w:hAnsi="方正仿宋_GB2312" w:eastAsia="方正仿宋_GB2312" w:cs="方正仿宋_GB2312"/>
          <w:b w:val="0"/>
          <w:i w:val="0"/>
          <w:caps w:val="0"/>
          <w:spacing w:val="0"/>
          <w:w w:val="100"/>
          <w:sz w:val="32"/>
          <w:szCs w:val="32"/>
        </w:rPr>
      </w:pPr>
      <w:r>
        <w:rPr>
          <w:rFonts w:hint="eastAsia" w:ascii="方正仿宋_GB2312" w:hAnsi="方正仿宋_GB2312" w:eastAsia="方正仿宋_GB2312" w:cs="方正仿宋_GB2312"/>
          <w:b w:val="0"/>
          <w:i w:val="0"/>
          <w:caps w:val="0"/>
          <w:spacing w:val="0"/>
          <w:w w:val="100"/>
          <w:sz w:val="32"/>
          <w:szCs w:val="32"/>
        </w:rPr>
        <w:t>奖金：反映机关工作人员年终一次性奖金。</w:t>
      </w:r>
    </w:p>
    <w:p w14:paraId="643AD23F">
      <w:pPr>
        <w:snapToGrid/>
        <w:spacing w:before="0" w:beforeAutospacing="0" w:after="0" w:afterAutospacing="0" w:line="560" w:lineRule="exact"/>
        <w:ind w:firstLine="640" w:firstLineChars="200"/>
        <w:jc w:val="both"/>
        <w:textAlignment w:val="baseline"/>
        <w:rPr>
          <w:rFonts w:hint="eastAsia" w:ascii="方正仿宋_GB2312" w:hAnsi="方正仿宋_GB2312" w:eastAsia="方正仿宋_GB2312" w:cs="方正仿宋_GB2312"/>
          <w:b w:val="0"/>
          <w:i w:val="0"/>
          <w:caps w:val="0"/>
          <w:spacing w:val="0"/>
          <w:w w:val="100"/>
          <w:sz w:val="32"/>
          <w:szCs w:val="32"/>
        </w:rPr>
      </w:pPr>
      <w:r>
        <w:rPr>
          <w:rFonts w:hint="eastAsia" w:ascii="方正仿宋_GB2312" w:hAnsi="方正仿宋_GB2312" w:eastAsia="方正仿宋_GB2312" w:cs="方正仿宋_GB2312"/>
          <w:b w:val="0"/>
          <w:i w:val="0"/>
          <w:caps w:val="0"/>
          <w:spacing w:val="0"/>
          <w:w w:val="100"/>
          <w:sz w:val="32"/>
          <w:szCs w:val="32"/>
        </w:rPr>
        <w:t>伙食补助费：反映单位发给职工的伙食补助费，如误餐补助等。</w:t>
      </w:r>
    </w:p>
    <w:p w14:paraId="70B1E0A7">
      <w:pPr>
        <w:snapToGrid/>
        <w:spacing w:before="0" w:beforeAutospacing="0" w:after="0" w:afterAutospacing="0" w:line="560" w:lineRule="exact"/>
        <w:ind w:firstLine="640" w:firstLineChars="200"/>
        <w:jc w:val="both"/>
        <w:textAlignment w:val="baseline"/>
        <w:rPr>
          <w:rFonts w:hint="eastAsia" w:ascii="方正仿宋_GB2312" w:hAnsi="方正仿宋_GB2312" w:eastAsia="方正仿宋_GB2312" w:cs="方正仿宋_GB2312"/>
          <w:b w:val="0"/>
          <w:i w:val="0"/>
          <w:caps w:val="0"/>
          <w:spacing w:val="0"/>
          <w:w w:val="100"/>
          <w:sz w:val="32"/>
          <w:szCs w:val="32"/>
        </w:rPr>
      </w:pPr>
      <w:r>
        <w:rPr>
          <w:rFonts w:hint="eastAsia" w:ascii="方正仿宋_GB2312" w:hAnsi="方正仿宋_GB2312" w:eastAsia="方正仿宋_GB2312" w:cs="方正仿宋_GB2312"/>
          <w:b w:val="0"/>
          <w:i w:val="0"/>
          <w:caps w:val="0"/>
          <w:spacing w:val="0"/>
          <w:w w:val="100"/>
          <w:sz w:val="32"/>
          <w:szCs w:val="32"/>
        </w:rPr>
        <w:t>机关事业单位基本养老保险缴费：反映机关事业单位缴纳的基本养老保险费。由单位代扣的工作人员基本养老保险缴费，不在此科目反映。</w:t>
      </w:r>
    </w:p>
    <w:p w14:paraId="3C5050AA">
      <w:pPr>
        <w:snapToGrid/>
        <w:spacing w:before="0" w:beforeAutospacing="0" w:after="0" w:afterAutospacing="0" w:line="560" w:lineRule="exact"/>
        <w:ind w:firstLine="640" w:firstLineChars="200"/>
        <w:jc w:val="both"/>
        <w:textAlignment w:val="baseline"/>
        <w:rPr>
          <w:rFonts w:hint="eastAsia" w:ascii="方正仿宋_GB2312" w:hAnsi="方正仿宋_GB2312" w:eastAsia="方正仿宋_GB2312" w:cs="方正仿宋_GB2312"/>
          <w:b w:val="0"/>
          <w:i w:val="0"/>
          <w:caps w:val="0"/>
          <w:spacing w:val="0"/>
          <w:w w:val="100"/>
          <w:sz w:val="32"/>
          <w:szCs w:val="32"/>
        </w:rPr>
      </w:pPr>
      <w:r>
        <w:rPr>
          <w:rFonts w:hint="eastAsia" w:ascii="方正仿宋_GB2312" w:hAnsi="方正仿宋_GB2312" w:eastAsia="方正仿宋_GB2312" w:cs="方正仿宋_GB2312"/>
          <w:b w:val="0"/>
          <w:i w:val="0"/>
          <w:caps w:val="0"/>
          <w:spacing w:val="0"/>
          <w:w w:val="100"/>
          <w:sz w:val="32"/>
          <w:szCs w:val="32"/>
        </w:rPr>
        <w:t>职业年金缴费：反映机关事业单位实际缴纳的职业年金支出。由单位代扣的工作人员职业年金缴费，不在此科目反映。</w:t>
      </w:r>
    </w:p>
    <w:p w14:paraId="425EDC21">
      <w:pPr>
        <w:snapToGrid/>
        <w:spacing w:before="0" w:beforeAutospacing="0" w:after="0" w:afterAutospacing="0" w:line="560" w:lineRule="exact"/>
        <w:ind w:firstLine="640" w:firstLineChars="200"/>
        <w:jc w:val="both"/>
        <w:textAlignment w:val="baseline"/>
        <w:rPr>
          <w:rFonts w:hint="eastAsia" w:ascii="方正仿宋_GB2312" w:hAnsi="方正仿宋_GB2312" w:eastAsia="方正仿宋_GB2312" w:cs="方正仿宋_GB2312"/>
          <w:b w:val="0"/>
          <w:i w:val="0"/>
          <w:caps w:val="0"/>
          <w:spacing w:val="0"/>
          <w:w w:val="100"/>
          <w:sz w:val="32"/>
          <w:szCs w:val="32"/>
        </w:rPr>
      </w:pPr>
      <w:r>
        <w:rPr>
          <w:rFonts w:hint="eastAsia" w:ascii="方正仿宋_GB2312" w:hAnsi="方正仿宋_GB2312" w:eastAsia="方正仿宋_GB2312" w:cs="方正仿宋_GB2312"/>
          <w:b w:val="0"/>
          <w:i w:val="0"/>
          <w:caps w:val="0"/>
          <w:spacing w:val="0"/>
          <w:w w:val="100"/>
          <w:sz w:val="32"/>
          <w:szCs w:val="32"/>
        </w:rPr>
        <w:t>职工基本医疗保险缴费：反映单位为职工缴纳的基本医疗保险费。</w:t>
      </w:r>
    </w:p>
    <w:p w14:paraId="631E3875">
      <w:pPr>
        <w:snapToGrid/>
        <w:spacing w:before="0" w:beforeAutospacing="0" w:after="0" w:afterAutospacing="0" w:line="560" w:lineRule="exact"/>
        <w:ind w:firstLine="640" w:firstLineChars="200"/>
        <w:jc w:val="both"/>
        <w:textAlignment w:val="baseline"/>
        <w:rPr>
          <w:rFonts w:hint="eastAsia" w:ascii="方正仿宋_GB2312" w:hAnsi="方正仿宋_GB2312" w:eastAsia="方正仿宋_GB2312" w:cs="方正仿宋_GB2312"/>
          <w:b w:val="0"/>
          <w:i w:val="0"/>
          <w:caps w:val="0"/>
          <w:spacing w:val="0"/>
          <w:w w:val="100"/>
          <w:sz w:val="32"/>
          <w:szCs w:val="32"/>
        </w:rPr>
      </w:pPr>
      <w:r>
        <w:rPr>
          <w:rFonts w:hint="eastAsia" w:ascii="方正仿宋_GB2312" w:hAnsi="方正仿宋_GB2312" w:eastAsia="方正仿宋_GB2312" w:cs="方正仿宋_GB2312"/>
          <w:b w:val="0"/>
          <w:i w:val="0"/>
          <w:caps w:val="0"/>
          <w:spacing w:val="0"/>
          <w:w w:val="100"/>
          <w:sz w:val="32"/>
          <w:szCs w:val="32"/>
        </w:rPr>
        <w:t>其他社会保障缴费：反映单位为职工缴纳的基本医疗、失业、工伤、生育等社会保险费，残疾人就业保障金，军队（含武警）为军人缴纳的伤亡、退役医疗等社会保险费。</w:t>
      </w:r>
    </w:p>
    <w:p w14:paraId="188E7F92">
      <w:pPr>
        <w:snapToGrid/>
        <w:spacing w:before="0" w:beforeAutospacing="0" w:after="0" w:afterAutospacing="0" w:line="560" w:lineRule="exact"/>
        <w:ind w:firstLine="640" w:firstLineChars="200"/>
        <w:jc w:val="both"/>
        <w:textAlignment w:val="baseline"/>
        <w:rPr>
          <w:rFonts w:hint="eastAsia" w:ascii="方正仿宋_GB2312" w:hAnsi="方正仿宋_GB2312" w:eastAsia="方正仿宋_GB2312" w:cs="方正仿宋_GB2312"/>
          <w:b w:val="0"/>
          <w:i w:val="0"/>
          <w:caps w:val="0"/>
          <w:spacing w:val="0"/>
          <w:w w:val="100"/>
          <w:sz w:val="32"/>
          <w:szCs w:val="32"/>
        </w:rPr>
      </w:pPr>
      <w:r>
        <w:rPr>
          <w:rFonts w:hint="eastAsia" w:ascii="方正仿宋_GB2312" w:hAnsi="方正仿宋_GB2312" w:eastAsia="方正仿宋_GB2312" w:cs="方正仿宋_GB2312"/>
          <w:b w:val="0"/>
          <w:i w:val="0"/>
          <w:caps w:val="0"/>
          <w:spacing w:val="0"/>
          <w:w w:val="100"/>
          <w:sz w:val="32"/>
          <w:szCs w:val="32"/>
        </w:rPr>
        <w:t>住房公积金：反映行政事业单位按人力资源和社会保障部、财政部规定的基本工资和津贴补贴以及规定比例为职工缴纳的住房公积金。</w:t>
      </w:r>
    </w:p>
    <w:p w14:paraId="6FB06623">
      <w:pPr>
        <w:snapToGrid/>
        <w:spacing w:before="0" w:beforeAutospacing="0" w:after="0" w:afterAutospacing="0" w:line="560" w:lineRule="exact"/>
        <w:ind w:firstLine="640" w:firstLineChars="200"/>
        <w:jc w:val="both"/>
        <w:textAlignment w:val="baseline"/>
        <w:rPr>
          <w:rFonts w:hint="eastAsia" w:ascii="方正仿宋_GB2312" w:hAnsi="方正仿宋_GB2312" w:eastAsia="方正仿宋_GB2312" w:cs="方正仿宋_GB2312"/>
          <w:b w:val="0"/>
          <w:i w:val="0"/>
          <w:caps w:val="0"/>
          <w:spacing w:val="0"/>
          <w:w w:val="100"/>
          <w:sz w:val="32"/>
          <w:szCs w:val="32"/>
        </w:rPr>
      </w:pPr>
      <w:r>
        <w:rPr>
          <w:rFonts w:hint="eastAsia" w:ascii="方正仿宋_GB2312" w:hAnsi="方正仿宋_GB2312" w:eastAsia="方正仿宋_GB2312" w:cs="方正仿宋_GB2312"/>
          <w:b w:val="0"/>
          <w:i w:val="0"/>
          <w:caps w:val="0"/>
          <w:spacing w:val="0"/>
          <w:w w:val="100"/>
          <w:sz w:val="32"/>
          <w:szCs w:val="32"/>
        </w:rPr>
        <w:t>其他工资福利支出：反映上述项目未包括的人员支出，如各种加班工资、病假两个月以上期间的人员工资、编制外长期聘用人员，公务员及参照和依照公务员制度管理的单位工作人员转入企业工作并按规定参加企业职工基本养老保险后给予的一次性补贴等。</w:t>
      </w:r>
    </w:p>
    <w:p w14:paraId="5E581785">
      <w:pPr>
        <w:snapToGrid/>
        <w:spacing w:before="0" w:beforeAutospacing="0" w:after="0" w:afterAutospacing="0" w:line="560" w:lineRule="exact"/>
        <w:ind w:firstLine="640" w:firstLineChars="200"/>
        <w:jc w:val="both"/>
        <w:textAlignment w:val="baseline"/>
        <w:rPr>
          <w:rFonts w:hint="eastAsia" w:ascii="方正仿宋_GB2312" w:hAnsi="方正仿宋_GB2312" w:eastAsia="方正仿宋_GB2312" w:cs="方正仿宋_GB2312"/>
          <w:b w:val="0"/>
          <w:i w:val="0"/>
          <w:caps w:val="0"/>
          <w:spacing w:val="0"/>
          <w:w w:val="100"/>
          <w:sz w:val="32"/>
          <w:szCs w:val="32"/>
        </w:rPr>
      </w:pPr>
      <w:r>
        <w:rPr>
          <w:rFonts w:hint="eastAsia" w:ascii="方正仿宋_GB2312" w:hAnsi="方正仿宋_GB2312" w:eastAsia="方正仿宋_GB2312" w:cs="方正仿宋_GB2312"/>
          <w:b w:val="0"/>
          <w:i w:val="0"/>
          <w:caps w:val="0"/>
          <w:spacing w:val="0"/>
          <w:w w:val="100"/>
          <w:sz w:val="32"/>
          <w:szCs w:val="32"/>
        </w:rPr>
        <w:t>商品和服务支出：反映单位购买商品和服务的支出（不包括用于购置固定资产的支出、战略性和应急储备支出）。</w:t>
      </w:r>
    </w:p>
    <w:p w14:paraId="44025DBD">
      <w:pPr>
        <w:snapToGrid/>
        <w:spacing w:before="0" w:beforeAutospacing="0" w:after="0" w:afterAutospacing="0" w:line="560" w:lineRule="exact"/>
        <w:ind w:firstLine="640" w:firstLineChars="200"/>
        <w:jc w:val="both"/>
        <w:textAlignment w:val="baseline"/>
        <w:rPr>
          <w:rFonts w:hint="eastAsia" w:ascii="方正仿宋_GB2312" w:hAnsi="方正仿宋_GB2312" w:eastAsia="方正仿宋_GB2312" w:cs="方正仿宋_GB2312"/>
          <w:b w:val="0"/>
          <w:i w:val="0"/>
          <w:caps w:val="0"/>
          <w:spacing w:val="0"/>
          <w:w w:val="100"/>
          <w:sz w:val="32"/>
          <w:szCs w:val="32"/>
        </w:rPr>
      </w:pPr>
      <w:r>
        <w:rPr>
          <w:rFonts w:hint="eastAsia" w:ascii="方正仿宋_GB2312" w:hAnsi="方正仿宋_GB2312" w:eastAsia="方正仿宋_GB2312" w:cs="方正仿宋_GB2312"/>
          <w:b w:val="0"/>
          <w:i w:val="0"/>
          <w:caps w:val="0"/>
          <w:spacing w:val="0"/>
          <w:w w:val="100"/>
          <w:sz w:val="32"/>
          <w:szCs w:val="32"/>
        </w:rPr>
        <w:t>办公费：反映单位购买按财务会计制度规定不符合固定资产确认标准的日常办公用品、书报杂志等支出。</w:t>
      </w:r>
    </w:p>
    <w:p w14:paraId="4D2BFEC8">
      <w:pPr>
        <w:snapToGrid/>
        <w:spacing w:before="0" w:beforeAutospacing="0" w:after="0" w:afterAutospacing="0" w:line="560" w:lineRule="exact"/>
        <w:ind w:firstLine="640" w:firstLineChars="200"/>
        <w:jc w:val="both"/>
        <w:textAlignment w:val="baseline"/>
        <w:rPr>
          <w:rFonts w:hint="eastAsia" w:ascii="方正仿宋_GB2312" w:hAnsi="方正仿宋_GB2312" w:eastAsia="方正仿宋_GB2312" w:cs="方正仿宋_GB2312"/>
          <w:b w:val="0"/>
          <w:i w:val="0"/>
          <w:caps w:val="0"/>
          <w:spacing w:val="0"/>
          <w:w w:val="100"/>
          <w:sz w:val="32"/>
          <w:szCs w:val="32"/>
        </w:rPr>
      </w:pPr>
      <w:r>
        <w:rPr>
          <w:rFonts w:hint="eastAsia" w:ascii="方正仿宋_GB2312" w:hAnsi="方正仿宋_GB2312" w:eastAsia="方正仿宋_GB2312" w:cs="方正仿宋_GB2312"/>
          <w:b w:val="0"/>
          <w:i w:val="0"/>
          <w:caps w:val="0"/>
          <w:spacing w:val="0"/>
          <w:w w:val="100"/>
          <w:sz w:val="32"/>
          <w:szCs w:val="32"/>
        </w:rPr>
        <w:t>印刷费：反映单位的印刷费支出。</w:t>
      </w:r>
    </w:p>
    <w:p w14:paraId="4FBB3846">
      <w:pPr>
        <w:snapToGrid/>
        <w:spacing w:before="0" w:beforeAutospacing="0" w:after="0" w:afterAutospacing="0" w:line="560" w:lineRule="exact"/>
        <w:ind w:firstLine="640" w:firstLineChars="200"/>
        <w:jc w:val="both"/>
        <w:textAlignment w:val="baseline"/>
        <w:rPr>
          <w:rFonts w:hint="eastAsia" w:ascii="方正仿宋_GB2312" w:hAnsi="方正仿宋_GB2312" w:eastAsia="方正仿宋_GB2312" w:cs="方正仿宋_GB2312"/>
          <w:b w:val="0"/>
          <w:i w:val="0"/>
          <w:caps w:val="0"/>
          <w:spacing w:val="0"/>
          <w:w w:val="100"/>
          <w:sz w:val="32"/>
          <w:szCs w:val="32"/>
        </w:rPr>
      </w:pPr>
      <w:r>
        <w:rPr>
          <w:rFonts w:hint="eastAsia" w:ascii="方正仿宋_GB2312" w:hAnsi="方正仿宋_GB2312" w:eastAsia="方正仿宋_GB2312" w:cs="方正仿宋_GB2312"/>
          <w:b w:val="0"/>
          <w:i w:val="0"/>
          <w:caps w:val="0"/>
          <w:spacing w:val="0"/>
          <w:w w:val="100"/>
          <w:sz w:val="32"/>
          <w:szCs w:val="32"/>
        </w:rPr>
        <w:t>咨询费：反映单位咨询方面的支出。</w:t>
      </w:r>
    </w:p>
    <w:p w14:paraId="7F3595E3">
      <w:pPr>
        <w:snapToGrid/>
        <w:spacing w:before="0" w:beforeAutospacing="0" w:after="0" w:afterAutospacing="0" w:line="560" w:lineRule="exact"/>
        <w:ind w:firstLine="640" w:firstLineChars="200"/>
        <w:jc w:val="both"/>
        <w:textAlignment w:val="baseline"/>
        <w:rPr>
          <w:rFonts w:hint="eastAsia" w:ascii="方正仿宋_GB2312" w:hAnsi="方正仿宋_GB2312" w:eastAsia="方正仿宋_GB2312" w:cs="方正仿宋_GB2312"/>
          <w:b w:val="0"/>
          <w:i w:val="0"/>
          <w:caps w:val="0"/>
          <w:spacing w:val="0"/>
          <w:w w:val="100"/>
          <w:sz w:val="32"/>
          <w:szCs w:val="32"/>
        </w:rPr>
      </w:pPr>
      <w:r>
        <w:rPr>
          <w:rFonts w:hint="eastAsia" w:ascii="方正仿宋_GB2312" w:hAnsi="方正仿宋_GB2312" w:eastAsia="方正仿宋_GB2312" w:cs="方正仿宋_GB2312"/>
          <w:b w:val="0"/>
          <w:i w:val="0"/>
          <w:caps w:val="0"/>
          <w:spacing w:val="0"/>
          <w:w w:val="100"/>
          <w:sz w:val="32"/>
          <w:szCs w:val="32"/>
        </w:rPr>
        <w:t>水费：反映单位支付的水费、污水处理费等支出。</w:t>
      </w:r>
    </w:p>
    <w:p w14:paraId="18D0383B">
      <w:pPr>
        <w:snapToGrid/>
        <w:spacing w:before="0" w:beforeAutospacing="0" w:after="0" w:afterAutospacing="0" w:line="560" w:lineRule="exact"/>
        <w:ind w:firstLine="640" w:firstLineChars="200"/>
        <w:jc w:val="both"/>
        <w:textAlignment w:val="baseline"/>
        <w:rPr>
          <w:rFonts w:hint="eastAsia" w:ascii="方正仿宋_GB2312" w:hAnsi="方正仿宋_GB2312" w:eastAsia="方正仿宋_GB2312" w:cs="方正仿宋_GB2312"/>
          <w:b w:val="0"/>
          <w:i w:val="0"/>
          <w:caps w:val="0"/>
          <w:spacing w:val="0"/>
          <w:w w:val="100"/>
          <w:sz w:val="32"/>
          <w:szCs w:val="32"/>
        </w:rPr>
      </w:pPr>
      <w:r>
        <w:rPr>
          <w:rFonts w:hint="eastAsia" w:ascii="方正仿宋_GB2312" w:hAnsi="方正仿宋_GB2312" w:eastAsia="方正仿宋_GB2312" w:cs="方正仿宋_GB2312"/>
          <w:b w:val="0"/>
          <w:i w:val="0"/>
          <w:caps w:val="0"/>
          <w:spacing w:val="0"/>
          <w:w w:val="100"/>
          <w:sz w:val="32"/>
          <w:szCs w:val="32"/>
        </w:rPr>
        <w:t>电费：反映单位的电费支出。</w:t>
      </w:r>
    </w:p>
    <w:p w14:paraId="10C4DD19">
      <w:pPr>
        <w:snapToGrid/>
        <w:spacing w:before="0" w:beforeAutospacing="0" w:after="0" w:afterAutospacing="0" w:line="560" w:lineRule="exact"/>
        <w:ind w:firstLine="640" w:firstLineChars="200"/>
        <w:jc w:val="both"/>
        <w:textAlignment w:val="baseline"/>
        <w:rPr>
          <w:rFonts w:hint="eastAsia" w:ascii="方正仿宋_GB2312" w:hAnsi="方正仿宋_GB2312" w:eastAsia="方正仿宋_GB2312" w:cs="方正仿宋_GB2312"/>
          <w:b w:val="0"/>
          <w:i w:val="0"/>
          <w:caps w:val="0"/>
          <w:spacing w:val="0"/>
          <w:w w:val="100"/>
          <w:sz w:val="32"/>
          <w:szCs w:val="32"/>
        </w:rPr>
      </w:pPr>
      <w:r>
        <w:rPr>
          <w:rFonts w:hint="eastAsia" w:ascii="方正仿宋_GB2312" w:hAnsi="方正仿宋_GB2312" w:eastAsia="方正仿宋_GB2312" w:cs="方正仿宋_GB2312"/>
          <w:b w:val="0"/>
          <w:i w:val="0"/>
          <w:caps w:val="0"/>
          <w:spacing w:val="0"/>
          <w:w w:val="100"/>
          <w:sz w:val="32"/>
          <w:szCs w:val="32"/>
        </w:rPr>
        <w:t>邮电费：反映单位开支的信函、包裹、货物等物品的邮寄费及电话费、电报费、传真费、网络通讯费等。</w:t>
      </w:r>
    </w:p>
    <w:p w14:paraId="237A39A0">
      <w:pPr>
        <w:snapToGrid/>
        <w:spacing w:before="0" w:beforeAutospacing="0" w:after="0" w:afterAutospacing="0" w:line="560" w:lineRule="exact"/>
        <w:ind w:firstLine="640" w:firstLineChars="200"/>
        <w:jc w:val="both"/>
        <w:textAlignment w:val="baseline"/>
        <w:rPr>
          <w:rFonts w:hint="eastAsia" w:ascii="方正仿宋_GB2312" w:hAnsi="方正仿宋_GB2312" w:eastAsia="方正仿宋_GB2312" w:cs="方正仿宋_GB2312"/>
          <w:b w:val="0"/>
          <w:i w:val="0"/>
          <w:caps w:val="0"/>
          <w:spacing w:val="0"/>
          <w:w w:val="100"/>
          <w:sz w:val="32"/>
          <w:szCs w:val="32"/>
        </w:rPr>
      </w:pPr>
      <w:r>
        <w:rPr>
          <w:rFonts w:hint="eastAsia" w:ascii="方正仿宋_GB2312" w:hAnsi="方正仿宋_GB2312" w:eastAsia="方正仿宋_GB2312" w:cs="方正仿宋_GB2312"/>
          <w:b w:val="0"/>
          <w:i w:val="0"/>
          <w:caps w:val="0"/>
          <w:spacing w:val="0"/>
          <w:w w:val="100"/>
          <w:sz w:val="32"/>
          <w:szCs w:val="32"/>
        </w:rPr>
        <w:t>物业管理费：反映单位开支的办公用房以及未实行职工住宅物业服务改革的在职职工和离退休人员宿舍等的物业管理费，包括综合治理、绿化、卫生等方面的支出。</w:t>
      </w:r>
    </w:p>
    <w:p w14:paraId="2FBFC1FF">
      <w:pPr>
        <w:snapToGrid/>
        <w:spacing w:before="0" w:beforeAutospacing="0" w:after="0" w:afterAutospacing="0" w:line="560" w:lineRule="exact"/>
        <w:ind w:firstLine="640" w:firstLineChars="200"/>
        <w:jc w:val="both"/>
        <w:textAlignment w:val="baseline"/>
        <w:rPr>
          <w:rFonts w:hint="eastAsia" w:ascii="方正仿宋_GB2312" w:hAnsi="方正仿宋_GB2312" w:eastAsia="方正仿宋_GB2312" w:cs="方正仿宋_GB2312"/>
          <w:b w:val="0"/>
          <w:i w:val="0"/>
          <w:caps w:val="0"/>
          <w:spacing w:val="0"/>
          <w:w w:val="100"/>
          <w:sz w:val="32"/>
          <w:szCs w:val="32"/>
        </w:rPr>
      </w:pPr>
      <w:r>
        <w:rPr>
          <w:rFonts w:hint="eastAsia" w:ascii="方正仿宋_GB2312" w:hAnsi="方正仿宋_GB2312" w:eastAsia="方正仿宋_GB2312" w:cs="方正仿宋_GB2312"/>
          <w:b w:val="0"/>
          <w:i w:val="0"/>
          <w:caps w:val="0"/>
          <w:spacing w:val="0"/>
          <w:w w:val="100"/>
          <w:sz w:val="32"/>
          <w:szCs w:val="32"/>
        </w:rPr>
        <w:t>差旅费：反映单位工作人员出差发生的城市间交通费、住宿费、伙食补贴费和市内交通费。</w:t>
      </w:r>
    </w:p>
    <w:p w14:paraId="2EA7B9CA">
      <w:pPr>
        <w:snapToGrid/>
        <w:spacing w:before="0" w:beforeAutospacing="0" w:after="0" w:afterAutospacing="0" w:line="560" w:lineRule="exact"/>
        <w:ind w:firstLine="640" w:firstLineChars="200"/>
        <w:jc w:val="both"/>
        <w:textAlignment w:val="baseline"/>
        <w:rPr>
          <w:rFonts w:hint="eastAsia" w:ascii="方正仿宋_GB2312" w:hAnsi="方正仿宋_GB2312" w:eastAsia="方正仿宋_GB2312" w:cs="方正仿宋_GB2312"/>
          <w:b w:val="0"/>
          <w:i w:val="0"/>
          <w:caps w:val="0"/>
          <w:spacing w:val="0"/>
          <w:w w:val="100"/>
          <w:sz w:val="32"/>
          <w:szCs w:val="32"/>
        </w:rPr>
      </w:pPr>
      <w:r>
        <w:rPr>
          <w:rFonts w:hint="eastAsia" w:ascii="方正仿宋_GB2312" w:hAnsi="方正仿宋_GB2312" w:eastAsia="方正仿宋_GB2312" w:cs="方正仿宋_GB2312"/>
          <w:b w:val="0"/>
          <w:i w:val="0"/>
          <w:caps w:val="0"/>
          <w:spacing w:val="0"/>
          <w:w w:val="100"/>
          <w:sz w:val="32"/>
          <w:szCs w:val="32"/>
        </w:rPr>
        <w:t>维修(护)费：反映单位日常开支的固定资产（不包括车船等交通工具）修理和维护费用，网络信息系统运行与维护费用，以及按规定提取的修购基金。</w:t>
      </w:r>
    </w:p>
    <w:p w14:paraId="3E67793F">
      <w:pPr>
        <w:snapToGrid/>
        <w:spacing w:before="0" w:beforeAutospacing="0" w:after="0" w:afterAutospacing="0" w:line="560" w:lineRule="exact"/>
        <w:ind w:firstLine="640" w:firstLineChars="200"/>
        <w:jc w:val="both"/>
        <w:textAlignment w:val="baseline"/>
        <w:rPr>
          <w:rFonts w:hint="eastAsia" w:ascii="方正仿宋_GB2312" w:hAnsi="方正仿宋_GB2312" w:eastAsia="方正仿宋_GB2312" w:cs="方正仿宋_GB2312"/>
          <w:b w:val="0"/>
          <w:i w:val="0"/>
          <w:caps w:val="0"/>
          <w:spacing w:val="0"/>
          <w:w w:val="100"/>
          <w:sz w:val="32"/>
          <w:szCs w:val="32"/>
        </w:rPr>
      </w:pPr>
      <w:r>
        <w:rPr>
          <w:rFonts w:hint="eastAsia" w:ascii="方正仿宋_GB2312" w:hAnsi="方正仿宋_GB2312" w:eastAsia="方正仿宋_GB2312" w:cs="方正仿宋_GB2312"/>
          <w:b w:val="0"/>
          <w:i w:val="0"/>
          <w:caps w:val="0"/>
          <w:spacing w:val="0"/>
          <w:w w:val="100"/>
          <w:sz w:val="32"/>
          <w:szCs w:val="32"/>
        </w:rPr>
        <w:t>租赁费：反映租赁办公用房、宿舍、专用通讯网以及其他设备等方面的费用。</w:t>
      </w:r>
    </w:p>
    <w:p w14:paraId="4695B3C4">
      <w:pPr>
        <w:snapToGrid/>
        <w:spacing w:before="0" w:beforeAutospacing="0" w:after="0" w:afterAutospacing="0" w:line="560" w:lineRule="exact"/>
        <w:ind w:firstLine="640" w:firstLineChars="200"/>
        <w:jc w:val="both"/>
        <w:textAlignment w:val="baseline"/>
        <w:rPr>
          <w:rFonts w:hint="eastAsia" w:ascii="方正仿宋_GB2312" w:hAnsi="方正仿宋_GB2312" w:eastAsia="方正仿宋_GB2312" w:cs="方正仿宋_GB2312"/>
          <w:b w:val="0"/>
          <w:i w:val="0"/>
          <w:caps w:val="0"/>
          <w:spacing w:val="0"/>
          <w:w w:val="100"/>
          <w:sz w:val="32"/>
          <w:szCs w:val="32"/>
        </w:rPr>
      </w:pPr>
      <w:r>
        <w:rPr>
          <w:rFonts w:hint="eastAsia" w:ascii="方正仿宋_GB2312" w:hAnsi="方正仿宋_GB2312" w:eastAsia="方正仿宋_GB2312" w:cs="方正仿宋_GB2312"/>
          <w:b w:val="0"/>
          <w:i w:val="0"/>
          <w:caps w:val="0"/>
          <w:spacing w:val="0"/>
          <w:w w:val="100"/>
          <w:sz w:val="32"/>
          <w:szCs w:val="32"/>
        </w:rPr>
        <w:t>会议费：反映会议中按规定开支的住宿费、伙食费、会议室租金、交通费、文件印刷费、医药费等。</w:t>
      </w:r>
    </w:p>
    <w:p w14:paraId="68B62B97">
      <w:pPr>
        <w:snapToGrid/>
        <w:spacing w:before="0" w:beforeAutospacing="0" w:after="0" w:afterAutospacing="0" w:line="560" w:lineRule="exact"/>
        <w:ind w:firstLine="640" w:firstLineChars="200"/>
        <w:jc w:val="both"/>
        <w:textAlignment w:val="baseline"/>
        <w:rPr>
          <w:rFonts w:hint="eastAsia" w:ascii="方正仿宋_GB2312" w:hAnsi="方正仿宋_GB2312" w:eastAsia="方正仿宋_GB2312" w:cs="方正仿宋_GB2312"/>
          <w:b w:val="0"/>
          <w:i w:val="0"/>
          <w:caps w:val="0"/>
          <w:spacing w:val="0"/>
          <w:w w:val="100"/>
          <w:sz w:val="32"/>
          <w:szCs w:val="32"/>
        </w:rPr>
      </w:pPr>
      <w:r>
        <w:rPr>
          <w:rFonts w:hint="eastAsia" w:ascii="方正仿宋_GB2312" w:hAnsi="方正仿宋_GB2312" w:eastAsia="方正仿宋_GB2312" w:cs="方正仿宋_GB2312"/>
          <w:b w:val="0"/>
          <w:i w:val="0"/>
          <w:caps w:val="0"/>
          <w:spacing w:val="0"/>
          <w:w w:val="100"/>
          <w:sz w:val="32"/>
          <w:szCs w:val="32"/>
        </w:rPr>
        <w:t>培训费：反映除因公出国（境）培训费以外的各类培训支出。</w:t>
      </w:r>
    </w:p>
    <w:p w14:paraId="444E8B31">
      <w:pPr>
        <w:snapToGrid/>
        <w:spacing w:before="0" w:beforeAutospacing="0" w:after="0" w:afterAutospacing="0" w:line="560" w:lineRule="exact"/>
        <w:ind w:firstLine="640" w:firstLineChars="200"/>
        <w:jc w:val="both"/>
        <w:textAlignment w:val="baseline"/>
        <w:rPr>
          <w:rFonts w:hint="eastAsia" w:ascii="方正仿宋_GB2312" w:hAnsi="方正仿宋_GB2312" w:eastAsia="方正仿宋_GB2312" w:cs="方正仿宋_GB2312"/>
          <w:b w:val="0"/>
          <w:i w:val="0"/>
          <w:caps w:val="0"/>
          <w:spacing w:val="0"/>
          <w:w w:val="100"/>
          <w:sz w:val="32"/>
          <w:szCs w:val="32"/>
        </w:rPr>
      </w:pPr>
      <w:r>
        <w:rPr>
          <w:rFonts w:hint="eastAsia" w:ascii="方正仿宋_GB2312" w:hAnsi="方正仿宋_GB2312" w:eastAsia="方正仿宋_GB2312" w:cs="方正仿宋_GB2312"/>
          <w:b w:val="0"/>
          <w:i w:val="0"/>
          <w:caps w:val="0"/>
          <w:spacing w:val="0"/>
          <w:w w:val="100"/>
          <w:sz w:val="32"/>
          <w:szCs w:val="32"/>
        </w:rPr>
        <w:t>公务接待费：反映单位按规定开支的各类公务接待（含外宾接待）费用。</w:t>
      </w:r>
    </w:p>
    <w:p w14:paraId="3AE2BED6">
      <w:pPr>
        <w:snapToGrid/>
        <w:spacing w:before="0" w:beforeAutospacing="0" w:after="0" w:afterAutospacing="0" w:line="560" w:lineRule="exact"/>
        <w:ind w:firstLine="640" w:firstLineChars="200"/>
        <w:jc w:val="both"/>
        <w:textAlignment w:val="baseline"/>
        <w:rPr>
          <w:rFonts w:hint="eastAsia" w:ascii="方正仿宋_GB2312" w:hAnsi="方正仿宋_GB2312" w:eastAsia="方正仿宋_GB2312" w:cs="方正仿宋_GB2312"/>
          <w:b w:val="0"/>
          <w:i w:val="0"/>
          <w:caps w:val="0"/>
          <w:spacing w:val="0"/>
          <w:w w:val="100"/>
          <w:sz w:val="32"/>
          <w:szCs w:val="32"/>
        </w:rPr>
      </w:pPr>
      <w:r>
        <w:rPr>
          <w:rFonts w:hint="eastAsia" w:ascii="方正仿宋_GB2312" w:hAnsi="方正仿宋_GB2312" w:eastAsia="方正仿宋_GB2312" w:cs="方正仿宋_GB2312"/>
          <w:b w:val="0"/>
          <w:i w:val="0"/>
          <w:caps w:val="0"/>
          <w:spacing w:val="0"/>
          <w:w w:val="100"/>
          <w:sz w:val="32"/>
          <w:szCs w:val="32"/>
        </w:rPr>
        <w:t>劳务费：反映支付给单位和个人的劳务费用，如临时聘用人员、钟点工工资，稿费、翻译费，评审费等。</w:t>
      </w:r>
    </w:p>
    <w:p w14:paraId="7F215704">
      <w:pPr>
        <w:snapToGrid/>
        <w:spacing w:before="0" w:beforeAutospacing="0" w:after="0" w:afterAutospacing="0" w:line="560" w:lineRule="exact"/>
        <w:ind w:firstLine="640" w:firstLineChars="200"/>
        <w:jc w:val="both"/>
        <w:textAlignment w:val="baseline"/>
        <w:rPr>
          <w:rFonts w:hint="eastAsia" w:ascii="方正仿宋_GB2312" w:hAnsi="方正仿宋_GB2312" w:eastAsia="方正仿宋_GB2312" w:cs="方正仿宋_GB2312"/>
          <w:b w:val="0"/>
          <w:i w:val="0"/>
          <w:caps w:val="0"/>
          <w:spacing w:val="0"/>
          <w:w w:val="100"/>
          <w:sz w:val="32"/>
          <w:szCs w:val="32"/>
        </w:rPr>
      </w:pPr>
      <w:r>
        <w:rPr>
          <w:rFonts w:hint="eastAsia" w:ascii="方正仿宋_GB2312" w:hAnsi="方正仿宋_GB2312" w:eastAsia="方正仿宋_GB2312" w:cs="方正仿宋_GB2312"/>
          <w:b w:val="0"/>
          <w:i w:val="0"/>
          <w:caps w:val="0"/>
          <w:spacing w:val="0"/>
          <w:w w:val="100"/>
          <w:sz w:val="32"/>
          <w:szCs w:val="32"/>
        </w:rPr>
        <w:t>委托业务费：反映因委托外单位办理业务而支付的委托业务费。</w:t>
      </w:r>
    </w:p>
    <w:p w14:paraId="000F59B3">
      <w:pPr>
        <w:snapToGrid/>
        <w:spacing w:before="0" w:beforeAutospacing="0" w:after="0" w:afterAutospacing="0" w:line="560" w:lineRule="exact"/>
        <w:ind w:firstLine="640" w:firstLineChars="200"/>
        <w:jc w:val="both"/>
        <w:textAlignment w:val="baseline"/>
        <w:rPr>
          <w:rFonts w:hint="eastAsia" w:ascii="方正仿宋_GB2312" w:hAnsi="方正仿宋_GB2312" w:eastAsia="方正仿宋_GB2312" w:cs="方正仿宋_GB2312"/>
          <w:b w:val="0"/>
          <w:i w:val="0"/>
          <w:caps w:val="0"/>
          <w:spacing w:val="0"/>
          <w:w w:val="100"/>
          <w:sz w:val="32"/>
          <w:szCs w:val="32"/>
        </w:rPr>
      </w:pPr>
      <w:r>
        <w:rPr>
          <w:rFonts w:hint="eastAsia" w:ascii="方正仿宋_GB2312" w:hAnsi="方正仿宋_GB2312" w:eastAsia="方正仿宋_GB2312" w:cs="方正仿宋_GB2312"/>
          <w:b w:val="0"/>
          <w:i w:val="0"/>
          <w:caps w:val="0"/>
          <w:spacing w:val="0"/>
          <w:w w:val="100"/>
          <w:sz w:val="32"/>
          <w:szCs w:val="32"/>
        </w:rPr>
        <w:t>工会经费：反映单位按规定提取的工会经费。</w:t>
      </w:r>
    </w:p>
    <w:p w14:paraId="106AABBB">
      <w:pPr>
        <w:snapToGrid/>
        <w:spacing w:before="0" w:beforeAutospacing="0" w:after="0" w:afterAutospacing="0" w:line="560" w:lineRule="exact"/>
        <w:ind w:firstLine="640" w:firstLineChars="200"/>
        <w:jc w:val="both"/>
        <w:textAlignment w:val="baseline"/>
        <w:rPr>
          <w:rFonts w:hint="eastAsia" w:ascii="方正仿宋_GB2312" w:hAnsi="方正仿宋_GB2312" w:eastAsia="方正仿宋_GB2312" w:cs="方正仿宋_GB2312"/>
          <w:b w:val="0"/>
          <w:i w:val="0"/>
          <w:caps w:val="0"/>
          <w:spacing w:val="0"/>
          <w:w w:val="100"/>
          <w:sz w:val="32"/>
          <w:szCs w:val="32"/>
        </w:rPr>
      </w:pPr>
      <w:r>
        <w:rPr>
          <w:rFonts w:hint="eastAsia" w:ascii="方正仿宋_GB2312" w:hAnsi="方正仿宋_GB2312" w:eastAsia="方正仿宋_GB2312" w:cs="方正仿宋_GB2312"/>
          <w:b w:val="0"/>
          <w:i w:val="0"/>
          <w:caps w:val="0"/>
          <w:spacing w:val="0"/>
          <w:w w:val="100"/>
          <w:sz w:val="32"/>
          <w:szCs w:val="32"/>
        </w:rPr>
        <w:t>福利费：反映单位按规定提取的福利费。</w:t>
      </w:r>
    </w:p>
    <w:p w14:paraId="1E4ED9E3">
      <w:pPr>
        <w:snapToGrid/>
        <w:spacing w:before="0" w:beforeAutospacing="0" w:after="0" w:afterAutospacing="0" w:line="560" w:lineRule="exact"/>
        <w:ind w:firstLine="640" w:firstLineChars="200"/>
        <w:jc w:val="both"/>
        <w:textAlignment w:val="baseline"/>
        <w:rPr>
          <w:rFonts w:hint="eastAsia" w:ascii="方正仿宋_GB2312" w:hAnsi="方正仿宋_GB2312" w:eastAsia="方正仿宋_GB2312" w:cs="方正仿宋_GB2312"/>
          <w:b w:val="0"/>
          <w:i w:val="0"/>
          <w:caps w:val="0"/>
          <w:spacing w:val="0"/>
          <w:w w:val="100"/>
          <w:sz w:val="32"/>
          <w:szCs w:val="32"/>
        </w:rPr>
      </w:pPr>
      <w:r>
        <w:rPr>
          <w:rFonts w:hint="eastAsia" w:ascii="方正仿宋_GB2312" w:hAnsi="方正仿宋_GB2312" w:eastAsia="方正仿宋_GB2312" w:cs="方正仿宋_GB2312"/>
          <w:b w:val="0"/>
          <w:i w:val="0"/>
          <w:caps w:val="0"/>
          <w:spacing w:val="0"/>
          <w:w w:val="100"/>
          <w:sz w:val="32"/>
          <w:szCs w:val="32"/>
        </w:rPr>
        <w:t>其他交通费用：反映单位除公务用车运行维护费以外的其他交通费用。如公务交通补贴，租车费用、出租车费用，飞机、船舶等的燃料费、维修费、保险费等。</w:t>
      </w:r>
    </w:p>
    <w:p w14:paraId="3A78F238">
      <w:pPr>
        <w:snapToGrid/>
        <w:spacing w:before="0" w:beforeAutospacing="0" w:after="0" w:afterAutospacing="0" w:line="560" w:lineRule="exact"/>
        <w:ind w:firstLine="640" w:firstLineChars="200"/>
        <w:jc w:val="both"/>
        <w:textAlignment w:val="baseline"/>
        <w:rPr>
          <w:rFonts w:hint="eastAsia" w:ascii="方正仿宋_GB2312" w:hAnsi="方正仿宋_GB2312" w:eastAsia="方正仿宋_GB2312" w:cs="方正仿宋_GB2312"/>
          <w:b w:val="0"/>
          <w:i w:val="0"/>
          <w:caps w:val="0"/>
          <w:spacing w:val="0"/>
          <w:w w:val="100"/>
          <w:sz w:val="32"/>
          <w:szCs w:val="32"/>
        </w:rPr>
      </w:pPr>
      <w:r>
        <w:rPr>
          <w:rFonts w:hint="eastAsia" w:ascii="方正仿宋_GB2312" w:hAnsi="方正仿宋_GB2312" w:eastAsia="方正仿宋_GB2312" w:cs="方正仿宋_GB2312"/>
          <w:b w:val="0"/>
          <w:i w:val="0"/>
          <w:caps w:val="0"/>
          <w:spacing w:val="0"/>
          <w:w w:val="100"/>
          <w:sz w:val="32"/>
          <w:szCs w:val="32"/>
        </w:rPr>
        <w:t>其他商品和服务支出：反映上述科目未包括的日常公用支出。如行政赔偿费和诉讼费、国内组织的会员费、来访费、广告宣传、其他劳务费及离休人员特需费、公用经费等。</w:t>
      </w:r>
    </w:p>
    <w:p w14:paraId="1D8DF8F1">
      <w:pPr>
        <w:snapToGrid/>
        <w:spacing w:before="0" w:beforeAutospacing="0" w:after="0" w:afterAutospacing="0" w:line="560" w:lineRule="exact"/>
        <w:ind w:firstLine="640" w:firstLineChars="200"/>
        <w:jc w:val="both"/>
        <w:textAlignment w:val="baseline"/>
        <w:rPr>
          <w:rFonts w:hint="eastAsia" w:ascii="方正仿宋_GB2312" w:hAnsi="方正仿宋_GB2312" w:eastAsia="方正仿宋_GB2312" w:cs="方正仿宋_GB2312"/>
          <w:b w:val="0"/>
          <w:i w:val="0"/>
          <w:caps w:val="0"/>
          <w:spacing w:val="0"/>
          <w:w w:val="100"/>
          <w:sz w:val="32"/>
          <w:szCs w:val="32"/>
        </w:rPr>
      </w:pPr>
      <w:r>
        <w:rPr>
          <w:rFonts w:hint="eastAsia" w:ascii="方正仿宋_GB2312" w:hAnsi="方正仿宋_GB2312" w:eastAsia="方正仿宋_GB2312" w:cs="方正仿宋_GB2312"/>
          <w:b w:val="0"/>
          <w:i w:val="0"/>
          <w:caps w:val="0"/>
          <w:spacing w:val="0"/>
          <w:w w:val="100"/>
          <w:sz w:val="32"/>
          <w:szCs w:val="32"/>
        </w:rPr>
        <w:t>对个人和家庭的补助：反映政府用于对个人和家庭的补助支出。</w:t>
      </w:r>
    </w:p>
    <w:p w14:paraId="656FDD7B">
      <w:pPr>
        <w:snapToGrid/>
        <w:spacing w:before="0" w:beforeAutospacing="0" w:after="0" w:afterAutospacing="0" w:line="560" w:lineRule="exact"/>
        <w:ind w:firstLine="640" w:firstLineChars="200"/>
        <w:jc w:val="both"/>
        <w:textAlignment w:val="baseline"/>
        <w:rPr>
          <w:rFonts w:hint="eastAsia" w:ascii="方正仿宋_GB2312" w:hAnsi="方正仿宋_GB2312" w:eastAsia="方正仿宋_GB2312" w:cs="方正仿宋_GB2312"/>
          <w:b w:val="0"/>
          <w:i w:val="0"/>
          <w:caps w:val="0"/>
          <w:spacing w:val="0"/>
          <w:w w:val="100"/>
          <w:sz w:val="32"/>
          <w:szCs w:val="32"/>
        </w:rPr>
      </w:pPr>
      <w:r>
        <w:rPr>
          <w:rFonts w:hint="eastAsia" w:ascii="方正仿宋_GB2312" w:hAnsi="方正仿宋_GB2312" w:eastAsia="方正仿宋_GB2312" w:cs="方正仿宋_GB2312"/>
          <w:b w:val="0"/>
          <w:i w:val="0"/>
          <w:caps w:val="0"/>
          <w:spacing w:val="0"/>
          <w:w w:val="100"/>
          <w:sz w:val="32"/>
          <w:szCs w:val="32"/>
        </w:rPr>
        <w:t>离休费：反映行政事业单位和军队移交政府安置的离休人员的离休费、护理费和其他补贴。</w:t>
      </w:r>
    </w:p>
    <w:p w14:paraId="02A473F3">
      <w:pPr>
        <w:snapToGrid/>
        <w:spacing w:before="0" w:beforeAutospacing="0" w:after="0" w:afterAutospacing="0" w:line="560" w:lineRule="exact"/>
        <w:ind w:firstLine="640" w:firstLineChars="200"/>
        <w:jc w:val="both"/>
        <w:textAlignment w:val="baseline"/>
        <w:rPr>
          <w:rFonts w:hint="eastAsia" w:ascii="方正仿宋_GB2312" w:hAnsi="方正仿宋_GB2312" w:eastAsia="方正仿宋_GB2312" w:cs="方正仿宋_GB2312"/>
          <w:b w:val="0"/>
          <w:i w:val="0"/>
          <w:caps w:val="0"/>
          <w:spacing w:val="0"/>
          <w:w w:val="100"/>
          <w:sz w:val="32"/>
          <w:szCs w:val="32"/>
        </w:rPr>
      </w:pPr>
      <w:r>
        <w:rPr>
          <w:rFonts w:hint="eastAsia" w:ascii="方正仿宋_GB2312" w:hAnsi="方正仿宋_GB2312" w:eastAsia="方正仿宋_GB2312" w:cs="方正仿宋_GB2312"/>
          <w:b w:val="0"/>
          <w:i w:val="0"/>
          <w:caps w:val="0"/>
          <w:spacing w:val="0"/>
          <w:w w:val="100"/>
          <w:sz w:val="32"/>
          <w:szCs w:val="32"/>
        </w:rPr>
        <w:t>退休费：反映行政事业单位和军队移交政府安置的退休人员的退休费和其他补贴。</w:t>
      </w:r>
    </w:p>
    <w:p w14:paraId="30839D08">
      <w:pPr>
        <w:snapToGrid/>
        <w:spacing w:before="0" w:beforeAutospacing="0" w:after="0" w:afterAutospacing="0" w:line="560" w:lineRule="exact"/>
        <w:ind w:firstLine="640" w:firstLineChars="200"/>
        <w:jc w:val="both"/>
        <w:textAlignment w:val="baseline"/>
        <w:rPr>
          <w:rFonts w:hint="eastAsia" w:ascii="方正仿宋_GB2312" w:hAnsi="方正仿宋_GB2312" w:eastAsia="方正仿宋_GB2312" w:cs="方正仿宋_GB2312"/>
          <w:b w:val="0"/>
          <w:i w:val="0"/>
          <w:caps w:val="0"/>
          <w:spacing w:val="0"/>
          <w:w w:val="100"/>
          <w:sz w:val="32"/>
          <w:szCs w:val="32"/>
        </w:rPr>
      </w:pPr>
      <w:r>
        <w:rPr>
          <w:rFonts w:hint="eastAsia" w:ascii="方正仿宋_GB2312" w:hAnsi="方正仿宋_GB2312" w:eastAsia="方正仿宋_GB2312" w:cs="方正仿宋_GB2312"/>
          <w:b w:val="0"/>
          <w:i w:val="0"/>
          <w:caps w:val="0"/>
          <w:spacing w:val="0"/>
          <w:w w:val="100"/>
          <w:sz w:val="32"/>
          <w:szCs w:val="32"/>
        </w:rPr>
        <w:t>抚恤金：反映按规定开支的烈士遗属、牺牲病故人员遗属的一次性和定期抚恤金，伤残人员的抚恤金，离退休人员等其他人员的各项抚恤金。</w:t>
      </w:r>
    </w:p>
    <w:p w14:paraId="31CD5FBF">
      <w:pPr>
        <w:snapToGrid/>
        <w:spacing w:before="0" w:beforeAutospacing="0" w:after="0" w:afterAutospacing="0" w:line="560" w:lineRule="exact"/>
        <w:ind w:firstLine="640" w:firstLineChars="200"/>
        <w:jc w:val="both"/>
        <w:textAlignment w:val="baseline"/>
        <w:rPr>
          <w:rFonts w:hint="eastAsia" w:ascii="方正仿宋_GB2312" w:hAnsi="方正仿宋_GB2312" w:eastAsia="方正仿宋_GB2312" w:cs="方正仿宋_GB2312"/>
          <w:b w:val="0"/>
          <w:i w:val="0"/>
          <w:caps w:val="0"/>
          <w:spacing w:val="0"/>
          <w:w w:val="100"/>
          <w:sz w:val="32"/>
          <w:szCs w:val="32"/>
        </w:rPr>
      </w:pPr>
      <w:r>
        <w:rPr>
          <w:rFonts w:hint="eastAsia" w:ascii="方正仿宋_GB2312" w:hAnsi="方正仿宋_GB2312" w:eastAsia="方正仿宋_GB2312" w:cs="方正仿宋_GB2312"/>
          <w:b w:val="0"/>
          <w:i w:val="0"/>
          <w:caps w:val="0"/>
          <w:spacing w:val="0"/>
          <w:w w:val="100"/>
          <w:sz w:val="32"/>
          <w:szCs w:val="32"/>
        </w:rPr>
        <w:t>生活补助：反映按规定开支的优抚对象定期定量生活补助费，退役军人生活补助费，行政事业单位职工和遗属生活补助，因公负伤等住院治疗、住疗养院期间的伙食补助费，长期赡养人员补助费，由于国家实行退耕还林禁牧舍饲政策补偿给农牧民的现金、粮食支出，对农村党员、复员军人以及村干部的补助支出，看守人员和犯人的伙食费、药费等。</w:t>
      </w:r>
    </w:p>
    <w:p w14:paraId="4CBA5A19">
      <w:pPr>
        <w:snapToGrid/>
        <w:spacing w:before="0" w:beforeAutospacing="0" w:after="0" w:afterAutospacing="0" w:line="560" w:lineRule="exact"/>
        <w:ind w:firstLine="640" w:firstLineChars="200"/>
        <w:jc w:val="both"/>
        <w:textAlignment w:val="baseline"/>
        <w:rPr>
          <w:rFonts w:hint="eastAsia" w:ascii="方正仿宋_GB2312" w:hAnsi="方正仿宋_GB2312" w:eastAsia="方正仿宋_GB2312" w:cs="方正仿宋_GB2312"/>
          <w:b w:val="0"/>
          <w:i w:val="0"/>
          <w:caps w:val="0"/>
          <w:spacing w:val="0"/>
          <w:w w:val="100"/>
          <w:sz w:val="32"/>
          <w:szCs w:val="32"/>
        </w:rPr>
      </w:pPr>
      <w:r>
        <w:rPr>
          <w:rFonts w:hint="eastAsia" w:ascii="方正仿宋_GB2312" w:hAnsi="方正仿宋_GB2312" w:eastAsia="方正仿宋_GB2312" w:cs="方正仿宋_GB2312"/>
          <w:b w:val="0"/>
          <w:i w:val="0"/>
          <w:caps w:val="0"/>
          <w:spacing w:val="0"/>
          <w:w w:val="100"/>
          <w:sz w:val="32"/>
          <w:szCs w:val="32"/>
        </w:rPr>
        <w:t>助学金：反映各类学校学生助学金、奖学金、学生贷款、出国留学（实习）人员生活费，青少年业余体校学员伙食补助费和生活费补贴，按照协议由我方负担或享受我方奖学金的来华留学生、进修生生活费等。</w:t>
      </w:r>
    </w:p>
    <w:p w14:paraId="26E8AC4D">
      <w:pPr>
        <w:snapToGrid/>
        <w:spacing w:before="0" w:beforeAutospacing="0" w:after="0" w:afterAutospacing="0" w:line="560" w:lineRule="exact"/>
        <w:ind w:firstLine="640" w:firstLineChars="200"/>
        <w:jc w:val="both"/>
        <w:textAlignment w:val="baseline"/>
        <w:rPr>
          <w:rFonts w:hint="eastAsia" w:ascii="方正仿宋_GB2312" w:hAnsi="方正仿宋_GB2312" w:eastAsia="方正仿宋_GB2312" w:cs="方正仿宋_GB2312"/>
          <w:b w:val="0"/>
          <w:i w:val="0"/>
          <w:caps w:val="0"/>
          <w:spacing w:val="0"/>
          <w:w w:val="100"/>
          <w:sz w:val="32"/>
          <w:szCs w:val="32"/>
        </w:rPr>
      </w:pPr>
      <w:r>
        <w:rPr>
          <w:rFonts w:hint="eastAsia" w:ascii="方正仿宋_GB2312" w:hAnsi="方正仿宋_GB2312" w:eastAsia="方正仿宋_GB2312" w:cs="方正仿宋_GB2312"/>
          <w:b w:val="0"/>
          <w:i w:val="0"/>
          <w:caps w:val="0"/>
          <w:spacing w:val="0"/>
          <w:w w:val="100"/>
          <w:sz w:val="32"/>
          <w:szCs w:val="32"/>
        </w:rPr>
        <w:t>奖励金：反映政府各部门的奖励支出，如对个体私营经济的奖励、计划生育目标责任奖励、独生子女父母奖励等。</w:t>
      </w:r>
    </w:p>
    <w:p w14:paraId="7089BF93">
      <w:pPr>
        <w:snapToGrid/>
        <w:spacing w:before="0" w:beforeAutospacing="0" w:after="0" w:afterAutospacing="0" w:line="560" w:lineRule="exact"/>
        <w:ind w:firstLine="640" w:firstLineChars="200"/>
        <w:jc w:val="both"/>
        <w:textAlignment w:val="baseline"/>
        <w:rPr>
          <w:rFonts w:hint="eastAsia" w:ascii="方正仿宋_GB2312" w:hAnsi="方正仿宋_GB2312" w:eastAsia="方正仿宋_GB2312" w:cs="方正仿宋_GB2312"/>
          <w:b w:val="0"/>
          <w:i w:val="0"/>
          <w:caps w:val="0"/>
          <w:spacing w:val="0"/>
          <w:w w:val="100"/>
          <w:sz w:val="32"/>
          <w:szCs w:val="32"/>
        </w:rPr>
      </w:pPr>
      <w:r>
        <w:rPr>
          <w:rFonts w:hint="eastAsia" w:ascii="方正仿宋_GB2312" w:hAnsi="方正仿宋_GB2312" w:eastAsia="方正仿宋_GB2312" w:cs="方正仿宋_GB2312"/>
          <w:b w:val="0"/>
          <w:i w:val="0"/>
          <w:caps w:val="0"/>
          <w:spacing w:val="0"/>
          <w:w w:val="100"/>
          <w:sz w:val="32"/>
          <w:szCs w:val="32"/>
        </w:rPr>
        <w:t>办公设备购置：反映用于购置并按财务会计制度规定纳入固定资产核算范围的办公家具和办公设备的支出，以及按规定提取的修购基金。</w:t>
      </w:r>
    </w:p>
    <w:p w14:paraId="079EF346">
      <w:pPr>
        <w:snapToGrid/>
        <w:spacing w:before="0" w:beforeAutospacing="0" w:after="0" w:afterAutospacing="0" w:line="560" w:lineRule="exact"/>
        <w:ind w:firstLine="640" w:firstLineChars="200"/>
        <w:jc w:val="both"/>
        <w:textAlignment w:val="baseline"/>
        <w:rPr>
          <w:rFonts w:hint="eastAsia" w:ascii="方正仿宋_GB2312" w:hAnsi="方正仿宋_GB2312" w:eastAsia="方正仿宋_GB2312" w:cs="方正仿宋_GB2312"/>
          <w:b w:val="0"/>
          <w:i w:val="0"/>
          <w:caps w:val="0"/>
          <w:spacing w:val="0"/>
          <w:w w:val="100"/>
          <w:sz w:val="32"/>
          <w:szCs w:val="32"/>
        </w:rPr>
      </w:pPr>
      <w:r>
        <w:rPr>
          <w:rFonts w:hint="eastAsia" w:ascii="方正仿宋_GB2312" w:hAnsi="方正仿宋_GB2312" w:eastAsia="方正仿宋_GB2312" w:cs="方正仿宋_GB2312"/>
          <w:b w:val="0"/>
          <w:i w:val="0"/>
          <w:caps w:val="0"/>
          <w:spacing w:val="0"/>
          <w:w w:val="100"/>
          <w:sz w:val="32"/>
          <w:szCs w:val="32"/>
        </w:rPr>
        <w:t>机关运行经费：指为保障行政单位（包括参照公务员法管理的事业单位）运行用于购买货物和服务的各项资金，包括办公及印刷费、邮电费、差旅费、会议费、福利费、日常维修费、专用材料及一般设备购置费、办公用房水电费、办公用房取暖费、 办公用房物业管理费、 公务用车运行维护费以及其他费用。</w:t>
      </w:r>
    </w:p>
    <w:p w14:paraId="0048C046">
      <w:pPr>
        <w:pStyle w:val="12"/>
        <w:jc w:val="center"/>
        <w:rPr>
          <w:rFonts w:hint="eastAsia" w:ascii="方正仿宋_GB2312" w:hAnsi="方正仿宋_GB2312" w:eastAsia="方正仿宋_GB2312" w:cs="方正仿宋_GB2312"/>
          <w:sz w:val="72"/>
          <w:szCs w:val="72"/>
        </w:rPr>
      </w:pPr>
    </w:p>
    <w:p w14:paraId="0E11DB56">
      <w:pPr>
        <w:pStyle w:val="12"/>
        <w:jc w:val="center"/>
        <w:rPr>
          <w:rFonts w:ascii="方正小标宋_GBK" w:hAnsi="方正小标宋_GBK" w:eastAsia="方正小标宋_GBK" w:cs="方正小标宋_GBK"/>
          <w:sz w:val="72"/>
          <w:szCs w:val="72"/>
        </w:rPr>
      </w:pPr>
    </w:p>
    <w:p w14:paraId="04F30666">
      <w:pPr>
        <w:pStyle w:val="12"/>
        <w:jc w:val="center"/>
        <w:rPr>
          <w:rFonts w:ascii="方正小标宋_GBK" w:hAnsi="方正小标宋_GBK" w:eastAsia="方正小标宋_GBK" w:cs="方正小标宋_GBK"/>
          <w:sz w:val="72"/>
          <w:szCs w:val="72"/>
        </w:rPr>
      </w:pPr>
    </w:p>
    <w:p w14:paraId="3C471D6A">
      <w:pPr>
        <w:pStyle w:val="12"/>
        <w:jc w:val="center"/>
        <w:rPr>
          <w:rFonts w:ascii="方正小标宋_GBK" w:hAnsi="方正小标宋_GBK" w:eastAsia="方正小标宋_GBK" w:cs="方正小标宋_GBK"/>
          <w:sz w:val="72"/>
          <w:szCs w:val="72"/>
        </w:rPr>
      </w:pPr>
    </w:p>
    <w:p w14:paraId="69CDF93A">
      <w:pPr>
        <w:pStyle w:val="12"/>
        <w:jc w:val="center"/>
        <w:rPr>
          <w:rFonts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第五部分</w:t>
      </w:r>
    </w:p>
    <w:p w14:paraId="00B41BD0">
      <w:pPr>
        <w:pStyle w:val="12"/>
        <w:jc w:val="center"/>
        <w:rPr>
          <w:rFonts w:ascii="方正小标宋_GBK" w:hAnsi="方正小标宋_GBK" w:eastAsia="方正小标宋_GBK" w:cs="方正小标宋_GBK"/>
          <w:sz w:val="70"/>
          <w:szCs w:val="70"/>
        </w:rPr>
      </w:pPr>
    </w:p>
    <w:p w14:paraId="5B750977">
      <w:pPr>
        <w:pStyle w:val="12"/>
        <w:jc w:val="center"/>
        <w:rPr>
          <w:sz w:val="72"/>
          <w:szCs w:val="72"/>
        </w:rPr>
      </w:pPr>
      <w:r>
        <w:rPr>
          <w:rFonts w:hint="eastAsia" w:ascii="方正小标宋_GBK" w:hAnsi="方正小标宋_GBK" w:eastAsia="方正小标宋_GBK" w:cs="方正小标宋_GBK"/>
          <w:sz w:val="70"/>
          <w:szCs w:val="70"/>
        </w:rPr>
        <w:t>附件</w:t>
      </w:r>
    </w:p>
    <w:p w14:paraId="22312D11">
      <w:pPr>
        <w:rPr>
          <w:rFonts w:hint="eastAsia" w:ascii="Times New Roman" w:hAnsi="Times New Roman" w:eastAsia="仿宋_GB2312"/>
          <w:sz w:val="32"/>
          <w:szCs w:val="32"/>
        </w:rPr>
      </w:pPr>
      <w:r>
        <w:rPr>
          <w:sz w:val="72"/>
          <w:szCs w:val="72"/>
        </w:rPr>
        <w:br w:type="page"/>
      </w:r>
    </w:p>
    <w:p w14:paraId="63EB27D8">
      <w:pPr>
        <w:keepNext w:val="0"/>
        <w:keepLines w:val="0"/>
        <w:pageBreakBefore w:val="0"/>
        <w:widowControl/>
        <w:shd w:val="clear" w:color="auto" w:fill="FFFFFF"/>
        <w:kinsoku/>
        <w:wordWrap/>
        <w:overflowPunct/>
        <w:topLinePunct w:val="0"/>
        <w:autoSpaceDE/>
        <w:autoSpaceDN/>
        <w:bidi w:val="0"/>
        <w:adjustRightInd/>
        <w:snapToGrid/>
        <w:spacing w:line="560" w:lineRule="exact"/>
        <w:jc w:val="center"/>
        <w:textAlignment w:val="auto"/>
        <w:outlineLvl w:val="0"/>
        <w:rPr>
          <w:rFonts w:hint="eastAsia" w:ascii="方正小标宋简体" w:hAnsi="方正小标宋简体" w:eastAsia="方正小标宋简体" w:cs="方正小标宋简体"/>
          <w:b w:val="0"/>
          <w:bCs w:val="0"/>
          <w:color w:val="333333"/>
          <w:kern w:val="36"/>
          <w:sz w:val="24"/>
          <w:szCs w:val="24"/>
          <w:lang w:eastAsia="zh-CN"/>
        </w:rPr>
      </w:pPr>
      <w:r>
        <w:rPr>
          <w:rFonts w:hint="eastAsia" w:ascii="方正小标宋简体" w:hAnsi="方正小标宋简体" w:eastAsia="方正小标宋简体" w:cs="方正小标宋简体"/>
          <w:b w:val="0"/>
          <w:bCs w:val="0"/>
          <w:color w:val="333333"/>
          <w:kern w:val="36"/>
          <w:sz w:val="44"/>
          <w:szCs w:val="44"/>
        </w:rPr>
        <w:t>202</w:t>
      </w:r>
      <w:r>
        <w:rPr>
          <w:rFonts w:hint="eastAsia" w:ascii="方正小标宋简体" w:hAnsi="方正小标宋简体" w:eastAsia="方正小标宋简体" w:cs="方正小标宋简体"/>
          <w:b w:val="0"/>
          <w:bCs w:val="0"/>
          <w:color w:val="333333"/>
          <w:kern w:val="36"/>
          <w:sz w:val="44"/>
          <w:szCs w:val="44"/>
          <w:lang w:val="en-US" w:eastAsia="zh-CN"/>
        </w:rPr>
        <w:t>3</w:t>
      </w:r>
      <w:r>
        <w:rPr>
          <w:rFonts w:hint="eastAsia" w:ascii="方正小标宋简体" w:hAnsi="方正小标宋简体" w:eastAsia="方正小标宋简体" w:cs="方正小标宋简体"/>
          <w:b w:val="0"/>
          <w:bCs w:val="0"/>
          <w:color w:val="333333"/>
          <w:kern w:val="36"/>
          <w:sz w:val="44"/>
          <w:szCs w:val="44"/>
        </w:rPr>
        <w:t>年</w:t>
      </w:r>
      <w:r>
        <w:rPr>
          <w:rFonts w:hint="eastAsia" w:ascii="方正小标宋简体" w:hAnsi="方正小标宋简体" w:eastAsia="方正小标宋简体" w:cs="方正小标宋简体"/>
          <w:b w:val="0"/>
          <w:bCs w:val="0"/>
          <w:color w:val="333333"/>
          <w:kern w:val="36"/>
          <w:sz w:val="44"/>
          <w:szCs w:val="44"/>
          <w:lang w:eastAsia="zh-CN"/>
        </w:rPr>
        <w:t>度</w:t>
      </w:r>
      <w:r>
        <w:rPr>
          <w:rFonts w:hint="eastAsia" w:ascii="方正小标宋简体" w:hAnsi="方正小标宋简体" w:eastAsia="方正小标宋简体" w:cs="方正小标宋简体"/>
          <w:b w:val="0"/>
          <w:bCs w:val="0"/>
          <w:color w:val="333333"/>
          <w:kern w:val="36"/>
          <w:sz w:val="44"/>
          <w:szCs w:val="44"/>
        </w:rPr>
        <w:t>益阳市赫山区</w:t>
      </w:r>
      <w:r>
        <w:rPr>
          <w:rFonts w:hint="eastAsia" w:ascii="方正小标宋简体" w:hAnsi="方正小标宋简体" w:eastAsia="方正小标宋简体" w:cs="方正小标宋简体"/>
          <w:b w:val="0"/>
          <w:bCs w:val="0"/>
          <w:color w:val="333333"/>
          <w:kern w:val="36"/>
          <w:sz w:val="44"/>
          <w:szCs w:val="44"/>
          <w:lang w:eastAsia="zh-CN"/>
        </w:rPr>
        <w:t>小河口电力排灌站</w:t>
      </w:r>
    </w:p>
    <w:p w14:paraId="45E884A3">
      <w:pPr>
        <w:keepNext w:val="0"/>
        <w:keepLines w:val="0"/>
        <w:pageBreakBefore w:val="0"/>
        <w:widowControl/>
        <w:shd w:val="clear" w:color="auto" w:fill="FFFFFF"/>
        <w:kinsoku/>
        <w:wordWrap/>
        <w:overflowPunct/>
        <w:topLinePunct w:val="0"/>
        <w:autoSpaceDE/>
        <w:autoSpaceDN/>
        <w:bidi w:val="0"/>
        <w:adjustRightInd/>
        <w:snapToGrid/>
        <w:spacing w:line="560" w:lineRule="exact"/>
        <w:jc w:val="center"/>
        <w:textAlignment w:val="auto"/>
        <w:outlineLvl w:val="0"/>
        <w:rPr>
          <w:rFonts w:hint="eastAsia" w:ascii="方正小标宋简体" w:hAnsi="方正小标宋简体" w:eastAsia="方正小标宋简体" w:cs="方正小标宋简体"/>
          <w:b w:val="0"/>
          <w:bCs w:val="0"/>
          <w:color w:val="333333"/>
          <w:kern w:val="36"/>
          <w:sz w:val="24"/>
          <w:szCs w:val="24"/>
        </w:rPr>
      </w:pPr>
      <w:r>
        <w:rPr>
          <w:rFonts w:hint="eastAsia" w:ascii="方正小标宋简体" w:hAnsi="方正小标宋简体" w:eastAsia="方正小标宋简体" w:cs="方正小标宋简体"/>
          <w:b w:val="0"/>
          <w:bCs w:val="0"/>
          <w:color w:val="333333"/>
          <w:kern w:val="36"/>
          <w:sz w:val="44"/>
          <w:szCs w:val="44"/>
        </w:rPr>
        <w:t>部门整体支出绩效</w:t>
      </w:r>
      <w:r>
        <w:rPr>
          <w:rFonts w:hint="eastAsia" w:ascii="方正小标宋简体" w:hAnsi="方正小标宋简体" w:eastAsia="方正小标宋简体" w:cs="方正小标宋简体"/>
          <w:b w:val="0"/>
          <w:bCs w:val="0"/>
          <w:color w:val="333333"/>
          <w:kern w:val="36"/>
          <w:sz w:val="44"/>
          <w:szCs w:val="44"/>
          <w:lang w:eastAsia="zh-CN"/>
        </w:rPr>
        <w:t>自评</w:t>
      </w:r>
      <w:r>
        <w:rPr>
          <w:rFonts w:hint="eastAsia" w:ascii="方正小标宋简体" w:hAnsi="方正小标宋简体" w:eastAsia="方正小标宋简体" w:cs="方正小标宋简体"/>
          <w:b w:val="0"/>
          <w:bCs w:val="0"/>
          <w:color w:val="333333"/>
          <w:kern w:val="36"/>
          <w:sz w:val="44"/>
          <w:szCs w:val="44"/>
        </w:rPr>
        <w:t>报告</w:t>
      </w:r>
    </w:p>
    <w:p w14:paraId="6424EA9C">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jc w:val="left"/>
        <w:textAlignment w:val="auto"/>
        <w:rPr>
          <w:rFonts w:ascii="仿宋" w:hAnsi="仿宋" w:eastAsia="仿宋" w:cs="宋体"/>
          <w:color w:val="333333"/>
          <w:kern w:val="0"/>
          <w:sz w:val="32"/>
          <w:szCs w:val="32"/>
        </w:rPr>
      </w:pPr>
    </w:p>
    <w:p w14:paraId="10068D41">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jc w:val="left"/>
        <w:textAlignment w:val="auto"/>
        <w:rPr>
          <w:rFonts w:ascii="Times New Roman" w:hAnsi="Times New Roman" w:eastAsia="方正仿宋_GB2312" w:cs="宋体"/>
          <w:color w:val="333333"/>
          <w:kern w:val="0"/>
          <w:sz w:val="24"/>
          <w:szCs w:val="24"/>
        </w:rPr>
      </w:pPr>
      <w:r>
        <w:rPr>
          <w:rFonts w:hint="eastAsia" w:ascii="Times New Roman" w:hAnsi="Times New Roman" w:eastAsia="方正仿宋_GB2312" w:cs="方正仿宋_GB2312"/>
          <w:color w:val="333333"/>
          <w:kern w:val="0"/>
          <w:sz w:val="32"/>
          <w:szCs w:val="32"/>
        </w:rPr>
        <w:t>为进一步规范资金管理，牢固树立预算核算理念，强化部门支出责任，提高财政资金使用效率，根据《益阳市赫山区财政局关于做好202</w:t>
      </w:r>
      <w:r>
        <w:rPr>
          <w:rFonts w:hint="eastAsia" w:ascii="Times New Roman" w:hAnsi="Times New Roman" w:eastAsia="方正仿宋_GB2312" w:cs="方正仿宋_GB2312"/>
          <w:color w:val="333333"/>
          <w:kern w:val="0"/>
          <w:sz w:val="32"/>
          <w:szCs w:val="32"/>
          <w:lang w:val="en-US" w:eastAsia="zh-CN"/>
        </w:rPr>
        <w:t>3</w:t>
      </w:r>
      <w:r>
        <w:rPr>
          <w:rFonts w:hint="eastAsia" w:ascii="Times New Roman" w:hAnsi="Times New Roman" w:eastAsia="方正仿宋_GB2312" w:cs="方正仿宋_GB2312"/>
          <w:color w:val="333333"/>
          <w:kern w:val="0"/>
          <w:sz w:val="32"/>
          <w:szCs w:val="32"/>
        </w:rPr>
        <w:t>年度预算绩效自评工作的通知》（益赫财绩</w:t>
      </w:r>
      <w:r>
        <w:rPr>
          <w:rFonts w:hint="eastAsia" w:ascii="微软雅黑" w:hAnsi="微软雅黑" w:eastAsia="微软雅黑" w:cs="微软雅黑"/>
          <w:color w:val="333333"/>
          <w:kern w:val="0"/>
          <w:sz w:val="32"/>
          <w:szCs w:val="32"/>
          <w:lang w:eastAsia="zh-CN"/>
        </w:rPr>
        <w:t>〔</w:t>
      </w:r>
      <w:r>
        <w:rPr>
          <w:rFonts w:hint="eastAsia" w:ascii="Times New Roman" w:hAnsi="Times New Roman" w:eastAsia="方正仿宋_GB2312" w:cs="方正仿宋_GB2312"/>
          <w:color w:val="333333"/>
          <w:kern w:val="0"/>
          <w:sz w:val="32"/>
          <w:szCs w:val="32"/>
        </w:rPr>
        <w:t>202</w:t>
      </w:r>
      <w:r>
        <w:rPr>
          <w:rFonts w:hint="eastAsia" w:ascii="Times New Roman" w:hAnsi="Times New Roman" w:eastAsia="方正仿宋_GB2312" w:cs="方正仿宋_GB2312"/>
          <w:color w:val="333333"/>
          <w:kern w:val="0"/>
          <w:sz w:val="32"/>
          <w:szCs w:val="32"/>
          <w:lang w:val="en-US" w:eastAsia="zh-CN"/>
        </w:rPr>
        <w:t>4</w:t>
      </w:r>
      <w:r>
        <w:rPr>
          <w:rFonts w:hint="eastAsia" w:ascii="微软雅黑" w:hAnsi="微软雅黑" w:eastAsia="微软雅黑" w:cs="微软雅黑"/>
          <w:color w:val="333333"/>
          <w:kern w:val="0"/>
          <w:sz w:val="32"/>
          <w:szCs w:val="32"/>
          <w:lang w:eastAsia="zh-CN"/>
        </w:rPr>
        <w:t>〕</w:t>
      </w:r>
      <w:r>
        <w:rPr>
          <w:rFonts w:hint="eastAsia" w:ascii="Times New Roman" w:hAnsi="Times New Roman" w:eastAsia="方正仿宋_GB2312" w:cs="方正仿宋_GB2312"/>
          <w:color w:val="333333"/>
          <w:kern w:val="0"/>
          <w:sz w:val="32"/>
          <w:szCs w:val="32"/>
        </w:rPr>
        <w:t>2号）文件有关要求，我单位现将202</w:t>
      </w:r>
      <w:r>
        <w:rPr>
          <w:rFonts w:hint="eastAsia" w:ascii="Times New Roman" w:hAnsi="Times New Roman" w:eastAsia="方正仿宋_GB2312" w:cs="方正仿宋_GB2312"/>
          <w:color w:val="333333"/>
          <w:kern w:val="0"/>
          <w:sz w:val="32"/>
          <w:szCs w:val="32"/>
          <w:lang w:val="en-US" w:eastAsia="zh-CN"/>
        </w:rPr>
        <w:t>3</w:t>
      </w:r>
      <w:r>
        <w:rPr>
          <w:rFonts w:hint="eastAsia" w:ascii="Times New Roman" w:hAnsi="Times New Roman" w:eastAsia="方正仿宋_GB2312" w:cs="方正仿宋_GB2312"/>
          <w:color w:val="333333"/>
          <w:kern w:val="0"/>
          <w:sz w:val="32"/>
          <w:szCs w:val="32"/>
        </w:rPr>
        <w:t>年度部门整体支出绩效评价情况报告如下：</w:t>
      </w:r>
      <w:r>
        <w:rPr>
          <w:rFonts w:ascii="Times New Roman" w:hAnsi="Times New Roman" w:eastAsia="方正仿宋_GB2312" w:cs="宋体"/>
          <w:color w:val="333333"/>
          <w:kern w:val="0"/>
          <w:sz w:val="32"/>
          <w:szCs w:val="32"/>
        </w:rPr>
        <w:t> </w:t>
      </w:r>
    </w:p>
    <w:p w14:paraId="225D1691">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jc w:val="left"/>
        <w:textAlignment w:val="auto"/>
        <w:rPr>
          <w:rFonts w:ascii="宋体" w:hAnsi="宋体" w:eastAsia="宋体" w:cs="宋体"/>
          <w:color w:val="333333"/>
          <w:kern w:val="0"/>
          <w:sz w:val="24"/>
          <w:szCs w:val="24"/>
        </w:rPr>
      </w:pPr>
      <w:r>
        <w:rPr>
          <w:rFonts w:hint="eastAsia" w:ascii="黑体" w:hAnsi="黑体" w:eastAsia="黑体" w:cs="宋体"/>
          <w:color w:val="333333"/>
          <w:kern w:val="0"/>
          <w:sz w:val="32"/>
          <w:szCs w:val="32"/>
        </w:rPr>
        <w:t>一、部门基本情况</w:t>
      </w:r>
    </w:p>
    <w:p w14:paraId="3E5B7B0D">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jc w:val="left"/>
        <w:textAlignment w:val="auto"/>
        <w:rPr>
          <w:rFonts w:hint="eastAsia" w:ascii="楷体" w:hAnsi="楷体" w:eastAsia="楷体" w:cs="楷体"/>
          <w:color w:val="333333"/>
          <w:kern w:val="0"/>
          <w:sz w:val="32"/>
          <w:szCs w:val="32"/>
        </w:rPr>
      </w:pPr>
      <w:r>
        <w:rPr>
          <w:rFonts w:hint="eastAsia" w:ascii="楷体" w:hAnsi="楷体" w:eastAsia="楷体" w:cs="楷体"/>
          <w:color w:val="333333"/>
          <w:kern w:val="0"/>
          <w:sz w:val="32"/>
          <w:szCs w:val="32"/>
          <w:lang w:eastAsia="zh-CN"/>
        </w:rPr>
        <w:t>（一）</w:t>
      </w:r>
      <w:r>
        <w:rPr>
          <w:rFonts w:hint="eastAsia" w:ascii="楷体" w:hAnsi="楷体" w:eastAsia="楷体" w:cs="楷体"/>
          <w:color w:val="333333"/>
          <w:kern w:val="0"/>
          <w:sz w:val="32"/>
          <w:szCs w:val="32"/>
        </w:rPr>
        <w:t>主要职能 </w:t>
      </w:r>
    </w:p>
    <w:p w14:paraId="1DB60EE4">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jc w:val="left"/>
        <w:textAlignment w:val="auto"/>
        <w:rPr>
          <w:rFonts w:hint="eastAsia" w:ascii="Times New Roman" w:hAnsi="Times New Roman" w:eastAsia="方正仿宋_GB2312" w:cs="方正仿宋_GB2312"/>
          <w:color w:val="333333"/>
          <w:kern w:val="0"/>
          <w:sz w:val="32"/>
          <w:szCs w:val="32"/>
        </w:rPr>
      </w:pPr>
      <w:r>
        <w:rPr>
          <w:rFonts w:hint="eastAsia" w:ascii="Times New Roman" w:hAnsi="Times New Roman" w:eastAsia="方正仿宋_GB2312" w:cs="方正仿宋_GB2312"/>
          <w:color w:val="333333"/>
          <w:kern w:val="0"/>
          <w:sz w:val="32"/>
          <w:szCs w:val="32"/>
        </w:rPr>
        <w:t>主要负责为已建水利工程正常运转提供管理保障；负责</w:t>
      </w:r>
      <w:r>
        <w:rPr>
          <w:rFonts w:hint="eastAsia" w:ascii="Times New Roman" w:hAnsi="Times New Roman" w:eastAsia="方正仿宋_GB2312" w:cs="方正仿宋_GB2312"/>
          <w:color w:val="333333"/>
          <w:kern w:val="0"/>
          <w:sz w:val="32"/>
          <w:szCs w:val="32"/>
          <w:lang w:eastAsia="zh-CN"/>
        </w:rPr>
        <w:t>兰溪河</w:t>
      </w:r>
      <w:r>
        <w:rPr>
          <w:rFonts w:hint="eastAsia" w:ascii="Times New Roman" w:hAnsi="Times New Roman" w:eastAsia="方正仿宋_GB2312" w:cs="方正仿宋_GB2312"/>
          <w:color w:val="333333"/>
          <w:kern w:val="0"/>
          <w:sz w:val="32"/>
          <w:szCs w:val="32"/>
        </w:rPr>
        <w:t>管理，工程运行日常维护，机械设备运行管理和安全监测。</w:t>
      </w:r>
    </w:p>
    <w:p w14:paraId="5AB833A7">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jc w:val="left"/>
        <w:textAlignment w:val="auto"/>
        <w:rPr>
          <w:rFonts w:hint="eastAsia" w:ascii="楷体" w:hAnsi="楷体" w:eastAsia="楷体" w:cs="楷体"/>
          <w:color w:val="333333"/>
          <w:kern w:val="0"/>
          <w:sz w:val="32"/>
          <w:szCs w:val="32"/>
        </w:rPr>
      </w:pPr>
      <w:r>
        <w:rPr>
          <w:rFonts w:hint="eastAsia" w:ascii="楷体" w:hAnsi="楷体" w:eastAsia="楷体" w:cs="楷体"/>
          <w:color w:val="333333"/>
          <w:kern w:val="0"/>
          <w:sz w:val="32"/>
          <w:szCs w:val="32"/>
          <w:lang w:eastAsia="zh-CN"/>
        </w:rPr>
        <w:t>（二）</w:t>
      </w:r>
      <w:r>
        <w:rPr>
          <w:rFonts w:hint="eastAsia" w:ascii="楷体" w:hAnsi="楷体" w:eastAsia="楷体" w:cs="楷体"/>
          <w:color w:val="333333"/>
          <w:kern w:val="0"/>
          <w:sz w:val="32"/>
          <w:szCs w:val="32"/>
        </w:rPr>
        <w:t>机构设置、人员情况 </w:t>
      </w:r>
    </w:p>
    <w:p w14:paraId="06827B02">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jc w:val="left"/>
        <w:textAlignment w:val="auto"/>
        <w:rPr>
          <w:rFonts w:hint="eastAsia" w:ascii="Times New Roman" w:hAnsi="Times New Roman" w:eastAsia="方正仿宋_GB2312" w:cs="方正仿宋_GB2312"/>
          <w:color w:val="333333"/>
          <w:kern w:val="0"/>
          <w:sz w:val="32"/>
          <w:szCs w:val="32"/>
        </w:rPr>
      </w:pPr>
      <w:r>
        <w:rPr>
          <w:rFonts w:hint="eastAsia" w:ascii="Times New Roman" w:hAnsi="Times New Roman" w:eastAsia="方正仿宋_GB2312" w:cs="方正仿宋_GB2312"/>
          <w:color w:val="333333"/>
          <w:kern w:val="0"/>
          <w:sz w:val="32"/>
          <w:szCs w:val="32"/>
        </w:rPr>
        <w:t>根据赫山区编制委员会核定，益阳市赫山区</w:t>
      </w:r>
      <w:r>
        <w:rPr>
          <w:rFonts w:hint="eastAsia" w:ascii="Times New Roman" w:hAnsi="Times New Roman" w:eastAsia="方正仿宋_GB2312" w:cs="方正仿宋_GB2312"/>
          <w:color w:val="333333"/>
          <w:kern w:val="0"/>
          <w:sz w:val="32"/>
          <w:szCs w:val="32"/>
          <w:lang w:eastAsia="zh-CN"/>
        </w:rPr>
        <w:t>小河口电力排灌站</w:t>
      </w:r>
      <w:r>
        <w:rPr>
          <w:rFonts w:hint="eastAsia" w:ascii="Times New Roman" w:hAnsi="Times New Roman" w:eastAsia="方正仿宋_GB2312" w:cs="方正仿宋_GB2312"/>
          <w:color w:val="333333"/>
          <w:kern w:val="0"/>
          <w:sz w:val="32"/>
          <w:szCs w:val="32"/>
        </w:rPr>
        <w:t>全额拨款2</w:t>
      </w:r>
      <w:r>
        <w:rPr>
          <w:rFonts w:hint="eastAsia" w:ascii="Times New Roman" w:hAnsi="Times New Roman" w:eastAsia="方正仿宋_GB2312" w:cs="方正仿宋_GB2312"/>
          <w:color w:val="333333"/>
          <w:kern w:val="0"/>
          <w:sz w:val="32"/>
          <w:szCs w:val="32"/>
          <w:lang w:val="en-US" w:eastAsia="zh-CN"/>
        </w:rPr>
        <w:t>8</w:t>
      </w:r>
      <w:r>
        <w:rPr>
          <w:rFonts w:hint="eastAsia" w:ascii="Times New Roman" w:hAnsi="Times New Roman" w:eastAsia="方正仿宋_GB2312" w:cs="方正仿宋_GB2312"/>
          <w:color w:val="333333"/>
          <w:kern w:val="0"/>
          <w:sz w:val="32"/>
          <w:szCs w:val="32"/>
        </w:rPr>
        <w:t>人，设</w:t>
      </w:r>
      <w:r>
        <w:rPr>
          <w:rFonts w:hint="eastAsia" w:ascii="Times New Roman" w:hAnsi="Times New Roman" w:eastAsia="方正仿宋_GB2312" w:cs="方正仿宋_GB2312"/>
          <w:color w:val="333333"/>
          <w:kern w:val="0"/>
          <w:sz w:val="32"/>
          <w:szCs w:val="32"/>
          <w:lang w:eastAsia="zh-CN"/>
        </w:rPr>
        <w:t>站长</w:t>
      </w:r>
      <w:r>
        <w:rPr>
          <w:rFonts w:hint="eastAsia" w:ascii="Times New Roman" w:hAnsi="Times New Roman" w:eastAsia="方正仿宋_GB2312" w:cs="方正仿宋_GB2312"/>
          <w:color w:val="333333"/>
          <w:kern w:val="0"/>
          <w:sz w:val="32"/>
          <w:szCs w:val="32"/>
        </w:rPr>
        <w:t>1名，副</w:t>
      </w:r>
      <w:r>
        <w:rPr>
          <w:rFonts w:hint="eastAsia" w:ascii="Times New Roman" w:hAnsi="Times New Roman" w:eastAsia="方正仿宋_GB2312" w:cs="方正仿宋_GB2312"/>
          <w:color w:val="333333"/>
          <w:kern w:val="0"/>
          <w:sz w:val="32"/>
          <w:szCs w:val="32"/>
          <w:lang w:eastAsia="zh-CN"/>
        </w:rPr>
        <w:t>站长</w:t>
      </w:r>
      <w:r>
        <w:rPr>
          <w:rFonts w:hint="eastAsia" w:ascii="Times New Roman" w:hAnsi="Times New Roman" w:eastAsia="方正仿宋_GB2312" w:cs="方正仿宋_GB2312"/>
          <w:color w:val="333333"/>
          <w:kern w:val="0"/>
          <w:sz w:val="32"/>
          <w:szCs w:val="32"/>
        </w:rPr>
        <w:t>2名全部纳入股级公益一类事业单位。</w:t>
      </w:r>
    </w:p>
    <w:p w14:paraId="6DD6E689">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jc w:val="left"/>
        <w:textAlignment w:val="auto"/>
        <w:rPr>
          <w:rFonts w:ascii="黑体" w:hAnsi="黑体" w:eastAsia="黑体" w:cs="宋体"/>
          <w:color w:val="333333"/>
          <w:kern w:val="0"/>
          <w:sz w:val="32"/>
          <w:szCs w:val="32"/>
        </w:rPr>
      </w:pPr>
      <w:r>
        <w:rPr>
          <w:rFonts w:hint="eastAsia" w:ascii="黑体" w:hAnsi="黑体" w:eastAsia="黑体" w:cs="宋体"/>
          <w:color w:val="333333"/>
          <w:kern w:val="0"/>
          <w:sz w:val="32"/>
          <w:szCs w:val="32"/>
        </w:rPr>
        <w:t>二、一般公共预算支出情况</w:t>
      </w:r>
    </w:p>
    <w:p w14:paraId="3E53AC02">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480"/>
        <w:jc w:val="left"/>
        <w:textAlignment w:val="auto"/>
        <w:rPr>
          <w:rFonts w:ascii="宋体" w:hAnsi="宋体" w:eastAsia="宋体" w:cs="宋体"/>
          <w:color w:val="333333"/>
          <w:kern w:val="0"/>
          <w:sz w:val="24"/>
          <w:szCs w:val="24"/>
        </w:rPr>
      </w:pPr>
      <w:r>
        <w:rPr>
          <w:rFonts w:hint="eastAsia" w:ascii="楷体" w:hAnsi="楷体" w:eastAsia="楷体" w:cs="宋体"/>
          <w:color w:val="333333"/>
          <w:kern w:val="0"/>
          <w:sz w:val="32"/>
          <w:szCs w:val="32"/>
          <w:lang w:eastAsia="zh-CN"/>
        </w:rPr>
        <w:t>（一）</w:t>
      </w:r>
      <w:r>
        <w:rPr>
          <w:rFonts w:hint="eastAsia" w:ascii="楷体" w:hAnsi="楷体" w:eastAsia="楷体" w:cs="宋体"/>
          <w:color w:val="333333"/>
          <w:kern w:val="0"/>
          <w:sz w:val="32"/>
          <w:szCs w:val="32"/>
        </w:rPr>
        <w:t>基本支出情况</w:t>
      </w:r>
    </w:p>
    <w:p w14:paraId="02C4C1C8">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480"/>
        <w:jc w:val="left"/>
        <w:textAlignment w:val="auto"/>
        <w:rPr>
          <w:rFonts w:hint="eastAsia" w:ascii="仿宋" w:hAnsi="仿宋" w:eastAsia="仿宋" w:cs="宋体"/>
          <w:color w:val="000000"/>
          <w:kern w:val="0"/>
          <w:sz w:val="32"/>
          <w:szCs w:val="32"/>
        </w:rPr>
      </w:pPr>
      <w:r>
        <w:rPr>
          <w:rFonts w:hint="eastAsia" w:ascii="仿宋" w:hAnsi="仿宋" w:eastAsia="仿宋" w:cs="宋体"/>
          <w:color w:val="333333"/>
          <w:kern w:val="0"/>
          <w:sz w:val="32"/>
          <w:szCs w:val="32"/>
        </w:rPr>
        <w:t>202</w:t>
      </w:r>
      <w:r>
        <w:rPr>
          <w:rFonts w:hint="eastAsia" w:ascii="仿宋" w:hAnsi="仿宋" w:eastAsia="仿宋" w:cs="宋体"/>
          <w:color w:val="333333"/>
          <w:kern w:val="0"/>
          <w:sz w:val="32"/>
          <w:szCs w:val="32"/>
          <w:lang w:val="en-US" w:eastAsia="zh-CN"/>
        </w:rPr>
        <w:t>3</w:t>
      </w:r>
      <w:r>
        <w:rPr>
          <w:rFonts w:hint="eastAsia" w:ascii="仿宋" w:hAnsi="仿宋" w:eastAsia="仿宋" w:cs="宋体"/>
          <w:color w:val="333333"/>
          <w:kern w:val="0"/>
          <w:sz w:val="32"/>
          <w:szCs w:val="32"/>
        </w:rPr>
        <w:t>年，我单位基本支出金额为</w:t>
      </w:r>
      <w:r>
        <w:rPr>
          <w:rFonts w:hint="eastAsia" w:ascii="仿宋" w:hAnsi="仿宋" w:eastAsia="仿宋" w:cs="宋体"/>
          <w:color w:val="auto"/>
          <w:kern w:val="0"/>
          <w:sz w:val="32"/>
          <w:szCs w:val="32"/>
          <w:lang w:val="en-US" w:eastAsia="zh-CN"/>
        </w:rPr>
        <w:t>254.73万</w:t>
      </w:r>
      <w:r>
        <w:rPr>
          <w:rFonts w:hint="eastAsia" w:ascii="仿宋" w:hAnsi="仿宋" w:eastAsia="仿宋" w:cs="宋体"/>
          <w:color w:val="333333"/>
          <w:kern w:val="0"/>
          <w:sz w:val="32"/>
          <w:szCs w:val="32"/>
        </w:rPr>
        <w:t>元，按支出性质和经济分类，人员经费</w:t>
      </w:r>
      <w:r>
        <w:rPr>
          <w:rFonts w:hint="eastAsia" w:ascii="仿宋" w:hAnsi="仿宋" w:eastAsia="仿宋" w:cs="宋体"/>
          <w:color w:val="333333"/>
          <w:kern w:val="0"/>
          <w:sz w:val="32"/>
          <w:szCs w:val="32"/>
          <w:lang w:val="en-US" w:eastAsia="zh-CN"/>
        </w:rPr>
        <w:t>247.83</w:t>
      </w:r>
      <w:r>
        <w:rPr>
          <w:rFonts w:hint="eastAsia" w:ascii="仿宋" w:hAnsi="仿宋" w:eastAsia="仿宋" w:cs="宋体"/>
          <w:color w:val="auto"/>
          <w:kern w:val="0"/>
          <w:sz w:val="32"/>
          <w:szCs w:val="32"/>
          <w:lang w:val="en-US" w:eastAsia="zh-CN"/>
        </w:rPr>
        <w:t>万</w:t>
      </w:r>
      <w:r>
        <w:rPr>
          <w:rFonts w:hint="eastAsia" w:ascii="仿宋" w:hAnsi="仿宋" w:eastAsia="仿宋" w:cs="宋体"/>
          <w:color w:val="333333"/>
          <w:kern w:val="0"/>
          <w:sz w:val="32"/>
          <w:szCs w:val="32"/>
        </w:rPr>
        <w:t>元、公用经费</w:t>
      </w:r>
      <w:r>
        <w:rPr>
          <w:rFonts w:hint="eastAsia" w:ascii="仿宋" w:hAnsi="仿宋" w:eastAsia="仿宋" w:cs="宋体"/>
          <w:color w:val="333333"/>
          <w:kern w:val="0"/>
          <w:sz w:val="32"/>
          <w:szCs w:val="32"/>
          <w:lang w:val="en-US" w:eastAsia="zh-CN"/>
        </w:rPr>
        <w:t>6.9</w:t>
      </w:r>
      <w:r>
        <w:rPr>
          <w:rFonts w:hint="eastAsia" w:ascii="仿宋" w:hAnsi="仿宋" w:eastAsia="仿宋" w:cs="宋体"/>
          <w:color w:val="auto"/>
          <w:kern w:val="0"/>
          <w:sz w:val="32"/>
          <w:szCs w:val="32"/>
          <w:lang w:val="en-US" w:eastAsia="zh-CN"/>
        </w:rPr>
        <w:t>万</w:t>
      </w:r>
      <w:r>
        <w:rPr>
          <w:rFonts w:hint="eastAsia" w:ascii="仿宋" w:hAnsi="仿宋" w:eastAsia="仿宋" w:cs="宋体"/>
          <w:color w:val="333333"/>
          <w:kern w:val="0"/>
          <w:sz w:val="32"/>
          <w:szCs w:val="32"/>
        </w:rPr>
        <w:t>元，具体为</w:t>
      </w:r>
      <w:r>
        <w:rPr>
          <w:rFonts w:hint="eastAsia" w:ascii="仿宋" w:hAnsi="仿宋" w:eastAsia="仿宋" w:cs="宋体"/>
          <w:color w:val="000000"/>
          <w:kern w:val="0"/>
          <w:sz w:val="32"/>
          <w:szCs w:val="32"/>
        </w:rPr>
        <w:t>工资福利支出</w:t>
      </w:r>
      <w:r>
        <w:rPr>
          <w:rFonts w:hint="eastAsia" w:ascii="仿宋" w:hAnsi="仿宋" w:eastAsia="仿宋" w:cs="宋体"/>
          <w:color w:val="000000"/>
          <w:kern w:val="0"/>
          <w:sz w:val="32"/>
          <w:szCs w:val="32"/>
          <w:lang w:val="en-US" w:eastAsia="zh-CN"/>
        </w:rPr>
        <w:t>241.47</w:t>
      </w:r>
      <w:r>
        <w:rPr>
          <w:rFonts w:hint="eastAsia" w:ascii="仿宋" w:hAnsi="仿宋" w:eastAsia="仿宋" w:cs="宋体"/>
          <w:color w:val="auto"/>
          <w:kern w:val="0"/>
          <w:sz w:val="32"/>
          <w:szCs w:val="32"/>
          <w:lang w:val="en-US" w:eastAsia="zh-CN"/>
        </w:rPr>
        <w:t>万</w:t>
      </w:r>
      <w:r>
        <w:rPr>
          <w:rFonts w:hint="eastAsia" w:ascii="仿宋" w:hAnsi="仿宋" w:eastAsia="仿宋" w:cs="宋体"/>
          <w:color w:val="333333"/>
          <w:kern w:val="0"/>
          <w:sz w:val="32"/>
          <w:szCs w:val="32"/>
        </w:rPr>
        <w:t>元</w:t>
      </w:r>
      <w:r>
        <w:rPr>
          <w:rFonts w:hint="eastAsia" w:ascii="仿宋" w:hAnsi="仿宋" w:eastAsia="仿宋" w:cs="宋体"/>
          <w:color w:val="000000"/>
          <w:kern w:val="0"/>
          <w:sz w:val="32"/>
          <w:szCs w:val="32"/>
        </w:rPr>
        <w:t>、商品和服务支出</w:t>
      </w:r>
      <w:r>
        <w:rPr>
          <w:rFonts w:hint="eastAsia" w:ascii="仿宋" w:hAnsi="仿宋" w:eastAsia="仿宋" w:cs="宋体"/>
          <w:color w:val="000000"/>
          <w:kern w:val="0"/>
          <w:sz w:val="32"/>
          <w:szCs w:val="32"/>
          <w:lang w:val="en-US" w:eastAsia="zh-CN"/>
        </w:rPr>
        <w:t>6.9</w:t>
      </w:r>
      <w:r>
        <w:rPr>
          <w:rFonts w:hint="eastAsia" w:ascii="仿宋" w:hAnsi="仿宋" w:eastAsia="仿宋" w:cs="宋体"/>
          <w:color w:val="auto"/>
          <w:kern w:val="0"/>
          <w:sz w:val="32"/>
          <w:szCs w:val="32"/>
          <w:lang w:val="en-US" w:eastAsia="zh-CN"/>
        </w:rPr>
        <w:t>万</w:t>
      </w:r>
      <w:r>
        <w:rPr>
          <w:rFonts w:hint="eastAsia" w:ascii="仿宋" w:hAnsi="仿宋" w:eastAsia="仿宋" w:cs="宋体"/>
          <w:color w:val="333333"/>
          <w:kern w:val="0"/>
          <w:sz w:val="32"/>
          <w:szCs w:val="32"/>
        </w:rPr>
        <w:t>元</w:t>
      </w:r>
      <w:r>
        <w:rPr>
          <w:rFonts w:hint="eastAsia" w:ascii="仿宋" w:hAnsi="仿宋" w:eastAsia="仿宋" w:cs="宋体"/>
          <w:color w:val="000000"/>
          <w:kern w:val="0"/>
          <w:sz w:val="32"/>
          <w:szCs w:val="32"/>
        </w:rPr>
        <w:t>、对个人及家庭补助支出</w:t>
      </w:r>
      <w:r>
        <w:rPr>
          <w:rFonts w:hint="eastAsia" w:ascii="仿宋" w:hAnsi="仿宋" w:eastAsia="仿宋" w:cs="宋体"/>
          <w:color w:val="000000"/>
          <w:kern w:val="0"/>
          <w:sz w:val="32"/>
          <w:szCs w:val="32"/>
          <w:lang w:val="en-US" w:eastAsia="zh-CN"/>
        </w:rPr>
        <w:t>6.36</w:t>
      </w:r>
      <w:r>
        <w:rPr>
          <w:rFonts w:hint="eastAsia" w:ascii="仿宋" w:hAnsi="仿宋" w:eastAsia="仿宋" w:cs="宋体"/>
          <w:color w:val="auto"/>
          <w:kern w:val="0"/>
          <w:sz w:val="32"/>
          <w:szCs w:val="32"/>
          <w:lang w:val="en-US" w:eastAsia="zh-CN"/>
        </w:rPr>
        <w:t>万</w:t>
      </w:r>
      <w:r>
        <w:rPr>
          <w:rFonts w:hint="eastAsia" w:ascii="仿宋" w:hAnsi="仿宋" w:eastAsia="仿宋" w:cs="宋体"/>
          <w:color w:val="333333"/>
          <w:kern w:val="0"/>
          <w:sz w:val="32"/>
          <w:szCs w:val="32"/>
        </w:rPr>
        <w:t>元</w:t>
      </w:r>
      <w:r>
        <w:rPr>
          <w:rFonts w:hint="eastAsia" w:ascii="仿宋" w:hAnsi="仿宋" w:eastAsia="仿宋" w:cs="宋体"/>
          <w:color w:val="000000"/>
          <w:kern w:val="0"/>
          <w:sz w:val="32"/>
          <w:szCs w:val="32"/>
        </w:rPr>
        <w:t>。</w:t>
      </w:r>
    </w:p>
    <w:p w14:paraId="5D6F87B7">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480"/>
        <w:jc w:val="left"/>
        <w:textAlignment w:val="auto"/>
        <w:rPr>
          <w:rFonts w:ascii="楷体" w:hAnsi="楷体" w:eastAsia="楷体" w:cs="宋体"/>
          <w:color w:val="333333"/>
          <w:kern w:val="0"/>
          <w:sz w:val="32"/>
          <w:szCs w:val="32"/>
        </w:rPr>
      </w:pPr>
      <w:r>
        <w:rPr>
          <w:rFonts w:hint="eastAsia" w:ascii="楷体" w:hAnsi="楷体" w:eastAsia="楷体" w:cs="宋体"/>
          <w:color w:val="333333"/>
          <w:kern w:val="0"/>
          <w:sz w:val="32"/>
          <w:szCs w:val="32"/>
          <w:lang w:eastAsia="zh-CN"/>
        </w:rPr>
        <w:t>（二）</w:t>
      </w:r>
      <w:r>
        <w:rPr>
          <w:rFonts w:hint="eastAsia" w:ascii="楷体" w:hAnsi="楷体" w:eastAsia="楷体" w:cs="宋体"/>
          <w:color w:val="333333"/>
          <w:kern w:val="0"/>
          <w:sz w:val="32"/>
          <w:szCs w:val="32"/>
        </w:rPr>
        <w:t>项目支出情况</w:t>
      </w:r>
    </w:p>
    <w:p w14:paraId="1325DC78">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00" w:firstLineChars="200"/>
        <w:jc w:val="left"/>
        <w:textAlignment w:val="auto"/>
        <w:rPr>
          <w:rFonts w:ascii="微软雅黑" w:hAnsi="微软雅黑" w:eastAsia="宋体" w:cs="宋体"/>
          <w:color w:val="333333"/>
          <w:kern w:val="0"/>
          <w:sz w:val="24"/>
          <w:szCs w:val="24"/>
        </w:rPr>
      </w:pPr>
      <w:r>
        <w:rPr>
          <w:rFonts w:hint="eastAsia" w:ascii="楷体" w:hAnsi="楷体" w:eastAsia="楷体" w:cs="宋体"/>
          <w:color w:val="333333"/>
          <w:kern w:val="0"/>
          <w:sz w:val="30"/>
          <w:szCs w:val="30"/>
        </w:rPr>
        <w:t>202</w:t>
      </w:r>
      <w:r>
        <w:rPr>
          <w:rFonts w:hint="eastAsia" w:ascii="楷体" w:hAnsi="楷体" w:eastAsia="楷体" w:cs="宋体"/>
          <w:color w:val="333333"/>
          <w:kern w:val="0"/>
          <w:sz w:val="30"/>
          <w:szCs w:val="30"/>
          <w:lang w:val="en-US" w:eastAsia="zh-CN"/>
        </w:rPr>
        <w:t>3</w:t>
      </w:r>
      <w:r>
        <w:rPr>
          <w:rFonts w:hint="eastAsia" w:ascii="楷体" w:hAnsi="楷体" w:eastAsia="楷体" w:cs="宋体"/>
          <w:color w:val="333333"/>
          <w:kern w:val="0"/>
          <w:sz w:val="32"/>
          <w:szCs w:val="32"/>
        </w:rPr>
        <w:t>年本单位无项目支出</w:t>
      </w:r>
    </w:p>
    <w:p w14:paraId="124D71A3">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jc w:val="left"/>
        <w:textAlignment w:val="auto"/>
        <w:rPr>
          <w:rFonts w:ascii="宋体" w:hAnsi="宋体" w:eastAsia="宋体" w:cs="宋体"/>
          <w:color w:val="333333"/>
          <w:kern w:val="0"/>
          <w:sz w:val="24"/>
          <w:szCs w:val="24"/>
        </w:rPr>
      </w:pPr>
      <w:r>
        <w:rPr>
          <w:rFonts w:hint="eastAsia" w:ascii="黑体" w:hAnsi="黑体" w:eastAsia="黑体" w:cs="宋体"/>
          <w:color w:val="333333"/>
          <w:kern w:val="0"/>
          <w:sz w:val="32"/>
          <w:szCs w:val="32"/>
        </w:rPr>
        <w:t>三、政府性基金预算支出情况</w:t>
      </w:r>
    </w:p>
    <w:p w14:paraId="6F8A2279">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jc w:val="left"/>
        <w:textAlignment w:val="auto"/>
        <w:rPr>
          <w:rFonts w:ascii="宋体" w:hAnsi="宋体" w:eastAsia="仿宋" w:cs="宋体"/>
          <w:color w:val="333333"/>
          <w:kern w:val="0"/>
          <w:sz w:val="24"/>
          <w:szCs w:val="24"/>
        </w:rPr>
      </w:pPr>
      <w:r>
        <w:rPr>
          <w:rFonts w:hint="eastAsia" w:ascii="仿宋" w:hAnsi="仿宋" w:eastAsia="仿宋" w:cs="宋体"/>
          <w:color w:val="333333"/>
          <w:kern w:val="0"/>
          <w:sz w:val="32"/>
          <w:szCs w:val="32"/>
        </w:rPr>
        <w:t>本单位202</w:t>
      </w:r>
      <w:r>
        <w:rPr>
          <w:rFonts w:hint="eastAsia" w:ascii="仿宋" w:hAnsi="仿宋" w:eastAsia="仿宋" w:cs="宋体"/>
          <w:color w:val="333333"/>
          <w:kern w:val="0"/>
          <w:sz w:val="32"/>
          <w:szCs w:val="32"/>
          <w:lang w:val="en-US" w:eastAsia="zh-CN"/>
        </w:rPr>
        <w:t>3</w:t>
      </w:r>
      <w:r>
        <w:rPr>
          <w:rFonts w:hint="eastAsia" w:ascii="仿宋" w:hAnsi="仿宋" w:eastAsia="仿宋" w:cs="宋体"/>
          <w:color w:val="333333"/>
          <w:kern w:val="0"/>
          <w:sz w:val="32"/>
          <w:szCs w:val="32"/>
        </w:rPr>
        <w:t>年无政府性基金预算支出</w:t>
      </w:r>
    </w:p>
    <w:p w14:paraId="7BD62585">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jc w:val="left"/>
        <w:textAlignment w:val="auto"/>
        <w:rPr>
          <w:rFonts w:ascii="宋体" w:hAnsi="宋体" w:eastAsia="宋体" w:cs="宋体"/>
          <w:color w:val="333333"/>
          <w:kern w:val="0"/>
          <w:sz w:val="24"/>
          <w:szCs w:val="24"/>
        </w:rPr>
      </w:pPr>
      <w:r>
        <w:rPr>
          <w:rFonts w:hint="eastAsia" w:ascii="黑体" w:hAnsi="黑体" w:eastAsia="黑体" w:cs="宋体"/>
          <w:color w:val="333333"/>
          <w:kern w:val="0"/>
          <w:sz w:val="32"/>
          <w:szCs w:val="32"/>
        </w:rPr>
        <w:t>四、国有资本经营预算支出情况</w:t>
      </w:r>
    </w:p>
    <w:p w14:paraId="0D716FC1">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jc w:val="left"/>
        <w:textAlignment w:val="auto"/>
        <w:rPr>
          <w:rFonts w:ascii="宋体" w:hAnsi="宋体" w:eastAsia="宋体" w:cs="宋体"/>
          <w:color w:val="333333"/>
          <w:kern w:val="0"/>
          <w:sz w:val="24"/>
          <w:szCs w:val="24"/>
        </w:rPr>
      </w:pPr>
      <w:r>
        <w:rPr>
          <w:rFonts w:hint="eastAsia" w:ascii="仿宋" w:hAnsi="仿宋" w:eastAsia="仿宋" w:cs="宋体"/>
          <w:color w:val="333333"/>
          <w:kern w:val="0"/>
          <w:sz w:val="32"/>
          <w:szCs w:val="32"/>
        </w:rPr>
        <w:t>本单位202</w:t>
      </w:r>
      <w:r>
        <w:rPr>
          <w:rFonts w:hint="eastAsia" w:ascii="仿宋" w:hAnsi="仿宋" w:eastAsia="仿宋" w:cs="宋体"/>
          <w:color w:val="333333"/>
          <w:kern w:val="0"/>
          <w:sz w:val="32"/>
          <w:szCs w:val="32"/>
          <w:lang w:val="en-US" w:eastAsia="zh-CN"/>
        </w:rPr>
        <w:t>3</w:t>
      </w:r>
      <w:r>
        <w:rPr>
          <w:rFonts w:hint="eastAsia" w:ascii="仿宋" w:hAnsi="仿宋" w:eastAsia="仿宋" w:cs="宋体"/>
          <w:color w:val="333333"/>
          <w:kern w:val="0"/>
          <w:sz w:val="32"/>
          <w:szCs w:val="32"/>
        </w:rPr>
        <w:t>年无国有资本经营预算支出</w:t>
      </w:r>
    </w:p>
    <w:p w14:paraId="3E4D9239">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jc w:val="left"/>
        <w:textAlignment w:val="auto"/>
        <w:rPr>
          <w:rFonts w:ascii="宋体" w:hAnsi="宋体" w:eastAsia="宋体" w:cs="宋体"/>
          <w:color w:val="333333"/>
          <w:kern w:val="0"/>
          <w:sz w:val="24"/>
          <w:szCs w:val="24"/>
        </w:rPr>
      </w:pPr>
      <w:r>
        <w:rPr>
          <w:rFonts w:hint="eastAsia" w:ascii="黑体" w:hAnsi="黑体" w:eastAsia="黑体" w:cs="宋体"/>
          <w:color w:val="333333"/>
          <w:kern w:val="0"/>
          <w:sz w:val="32"/>
          <w:szCs w:val="32"/>
        </w:rPr>
        <w:t>五、社会保险基金预算支出情况</w:t>
      </w:r>
    </w:p>
    <w:p w14:paraId="3870626B">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jc w:val="left"/>
        <w:textAlignment w:val="auto"/>
        <w:rPr>
          <w:rFonts w:hint="eastAsia" w:ascii="Times New Roman" w:hAnsi="Times New Roman" w:eastAsia="方正仿宋_GB2312" w:cs="方正仿宋_GB2312"/>
          <w:color w:val="333333"/>
          <w:kern w:val="0"/>
          <w:sz w:val="32"/>
          <w:szCs w:val="32"/>
        </w:rPr>
      </w:pPr>
      <w:r>
        <w:rPr>
          <w:rFonts w:hint="eastAsia" w:ascii="Times New Roman" w:hAnsi="Times New Roman" w:eastAsia="方正仿宋_GB2312" w:cs="方正仿宋_GB2312"/>
          <w:color w:val="333333"/>
          <w:kern w:val="0"/>
          <w:sz w:val="32"/>
          <w:szCs w:val="32"/>
        </w:rPr>
        <w:t>本单位的社会保险基金预算支出纳入了工资福利支出，无其他相关支出。</w:t>
      </w:r>
    </w:p>
    <w:p w14:paraId="77AA1472">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jc w:val="left"/>
        <w:textAlignment w:val="auto"/>
        <w:rPr>
          <w:rFonts w:ascii="宋体" w:hAnsi="宋体" w:eastAsia="宋体" w:cs="宋体"/>
          <w:color w:val="333333"/>
          <w:kern w:val="0"/>
          <w:sz w:val="24"/>
          <w:szCs w:val="24"/>
        </w:rPr>
      </w:pPr>
      <w:r>
        <w:rPr>
          <w:rFonts w:hint="eastAsia" w:ascii="黑体" w:hAnsi="黑体" w:eastAsia="黑体" w:cs="宋体"/>
          <w:color w:val="333333"/>
          <w:kern w:val="0"/>
          <w:sz w:val="32"/>
          <w:szCs w:val="32"/>
        </w:rPr>
        <w:t>六、部门整体支出绩效情况</w:t>
      </w:r>
    </w:p>
    <w:p w14:paraId="73D3B205">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jc w:val="left"/>
        <w:textAlignment w:val="auto"/>
        <w:rPr>
          <w:rFonts w:hint="eastAsia" w:ascii="Times New Roman" w:hAnsi="Times New Roman" w:eastAsia="方正仿宋_GB2312" w:cs="方正仿宋_GB2312"/>
          <w:color w:val="333333"/>
          <w:kern w:val="0"/>
          <w:sz w:val="32"/>
          <w:szCs w:val="32"/>
        </w:rPr>
      </w:pPr>
      <w:r>
        <w:rPr>
          <w:rFonts w:hint="eastAsia" w:ascii="Times New Roman" w:hAnsi="Times New Roman" w:eastAsia="方正仿宋_GB2312" w:cs="方正仿宋_GB2312"/>
          <w:color w:val="333333"/>
          <w:kern w:val="0"/>
          <w:sz w:val="32"/>
          <w:szCs w:val="32"/>
        </w:rPr>
        <w:t>在区委、区政府及区水利局机关的领导下，本单位202</w:t>
      </w:r>
      <w:r>
        <w:rPr>
          <w:rFonts w:hint="eastAsia" w:ascii="Times New Roman" w:hAnsi="Times New Roman" w:eastAsia="方正仿宋_GB2312" w:cs="方正仿宋_GB2312"/>
          <w:color w:val="333333"/>
          <w:kern w:val="0"/>
          <w:sz w:val="32"/>
          <w:szCs w:val="32"/>
          <w:lang w:val="en-US" w:eastAsia="zh-CN"/>
        </w:rPr>
        <w:t>3</w:t>
      </w:r>
      <w:r>
        <w:rPr>
          <w:rFonts w:hint="eastAsia" w:ascii="Times New Roman" w:hAnsi="Times New Roman" w:eastAsia="方正仿宋_GB2312" w:cs="方正仿宋_GB2312"/>
          <w:color w:val="333333"/>
          <w:kern w:val="0"/>
          <w:sz w:val="32"/>
          <w:szCs w:val="32"/>
        </w:rPr>
        <w:t>年所有支出严格按照国家财经法规、预算资金管理办法、财务管理制度，遵循先预算、再审批、后支出的原则，保证资金的合理使用。</w:t>
      </w:r>
    </w:p>
    <w:p w14:paraId="505EDAB0">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jc w:val="left"/>
        <w:textAlignment w:val="auto"/>
        <w:rPr>
          <w:rFonts w:hint="eastAsia" w:ascii="Times New Roman" w:hAnsi="Times New Roman" w:eastAsia="方正仿宋_GB2312" w:cs="方正仿宋_GB2312"/>
          <w:color w:val="333333"/>
          <w:kern w:val="0"/>
          <w:sz w:val="32"/>
          <w:szCs w:val="32"/>
        </w:rPr>
      </w:pPr>
      <w:r>
        <w:rPr>
          <w:rFonts w:hint="eastAsia" w:ascii="Times New Roman" w:hAnsi="Times New Roman" w:eastAsia="方正仿宋_GB2312" w:cs="方正仿宋_GB2312"/>
          <w:color w:val="333333"/>
          <w:kern w:val="0"/>
          <w:sz w:val="32"/>
          <w:szCs w:val="32"/>
        </w:rPr>
        <w:t>我单位的整体支出绩效情况如下：</w:t>
      </w:r>
    </w:p>
    <w:p w14:paraId="23561E2A">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jc w:val="left"/>
        <w:textAlignment w:val="auto"/>
        <w:rPr>
          <w:rFonts w:hint="eastAsia" w:ascii="Times New Roman" w:hAnsi="Times New Roman" w:eastAsia="方正仿宋_GB2312" w:cs="方正仿宋_GB2312"/>
          <w:color w:val="333333"/>
          <w:kern w:val="0"/>
          <w:sz w:val="32"/>
          <w:szCs w:val="32"/>
        </w:rPr>
      </w:pPr>
      <w:r>
        <w:rPr>
          <w:rFonts w:hint="eastAsia" w:ascii="Times New Roman" w:hAnsi="Times New Roman" w:eastAsia="方正仿宋_GB2312" w:cs="方正仿宋_GB2312"/>
          <w:b/>
          <w:bCs/>
          <w:color w:val="333333"/>
          <w:kern w:val="0"/>
          <w:sz w:val="32"/>
          <w:szCs w:val="32"/>
        </w:rPr>
        <w:t>一是保障了单位有效运转。</w:t>
      </w:r>
      <w:r>
        <w:rPr>
          <w:rFonts w:hint="eastAsia" w:ascii="Times New Roman" w:hAnsi="Times New Roman" w:eastAsia="方正仿宋_GB2312" w:cs="方正仿宋_GB2312"/>
          <w:color w:val="333333"/>
          <w:kern w:val="0"/>
          <w:sz w:val="32"/>
          <w:szCs w:val="32"/>
        </w:rPr>
        <w:t>干部职工待遇严格按政策发放，严格按照厉行节约的要求，量入为出，规范单位事务管理工作，提高服务质量，降低运行成本，合理配置，提高保障能力。</w:t>
      </w:r>
    </w:p>
    <w:p w14:paraId="4EC0977B">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jc w:val="left"/>
        <w:textAlignment w:val="auto"/>
        <w:rPr>
          <w:rFonts w:hint="eastAsia" w:ascii="Times New Roman" w:hAnsi="Times New Roman" w:eastAsia="方正仿宋_GB2312" w:cs="方正仿宋_GB2312"/>
          <w:color w:val="333333"/>
          <w:kern w:val="0"/>
          <w:sz w:val="32"/>
          <w:szCs w:val="32"/>
        </w:rPr>
      </w:pPr>
      <w:r>
        <w:rPr>
          <w:rFonts w:hint="eastAsia" w:ascii="Times New Roman" w:hAnsi="Times New Roman" w:eastAsia="方正仿宋_GB2312" w:cs="方正仿宋_GB2312"/>
          <w:b/>
          <w:bCs/>
          <w:color w:val="333333"/>
          <w:kern w:val="0"/>
          <w:sz w:val="32"/>
          <w:szCs w:val="32"/>
        </w:rPr>
        <w:t>二是强化了资产管理。</w:t>
      </w:r>
      <w:r>
        <w:rPr>
          <w:rFonts w:hint="eastAsia" w:ascii="Times New Roman" w:hAnsi="Times New Roman" w:eastAsia="方正仿宋_GB2312" w:cs="方正仿宋_GB2312"/>
          <w:color w:val="333333"/>
          <w:kern w:val="0"/>
          <w:sz w:val="32"/>
          <w:szCs w:val="32"/>
        </w:rPr>
        <w:t>固定资产明确了专门管理部门和人员，建立资产管理系统实行专门审批、登记、核销和管理，做到账账、账证、账实相符，基本无闲置浪费现象。</w:t>
      </w:r>
    </w:p>
    <w:p w14:paraId="101B6C15">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jc w:val="left"/>
        <w:textAlignment w:val="auto"/>
        <w:rPr>
          <w:rFonts w:hint="eastAsia" w:ascii="Times New Roman" w:hAnsi="Times New Roman" w:eastAsia="方正仿宋_GB2312" w:cs="方正仿宋_GB2312"/>
          <w:color w:val="333333"/>
          <w:kern w:val="0"/>
          <w:sz w:val="32"/>
          <w:szCs w:val="32"/>
        </w:rPr>
      </w:pPr>
      <w:r>
        <w:rPr>
          <w:rFonts w:hint="eastAsia" w:ascii="Times New Roman" w:hAnsi="Times New Roman" w:eastAsia="方正仿宋_GB2312" w:cs="方正仿宋_GB2312"/>
          <w:b/>
          <w:bCs/>
          <w:color w:val="333333"/>
          <w:kern w:val="0"/>
          <w:sz w:val="32"/>
          <w:szCs w:val="32"/>
        </w:rPr>
        <w:t>三是严格控制了“三公”经费。</w:t>
      </w:r>
      <w:r>
        <w:rPr>
          <w:rFonts w:hint="eastAsia" w:ascii="Times New Roman" w:hAnsi="Times New Roman" w:eastAsia="方正仿宋_GB2312" w:cs="方正仿宋_GB2312"/>
          <w:color w:val="333333"/>
          <w:kern w:val="0"/>
          <w:sz w:val="32"/>
          <w:szCs w:val="32"/>
        </w:rPr>
        <w:t>“三公”经费支出控制在年初预算指标内，未超过上年预算安排。</w:t>
      </w:r>
    </w:p>
    <w:p w14:paraId="53FF6912">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jc w:val="left"/>
        <w:textAlignment w:val="auto"/>
        <w:rPr>
          <w:rFonts w:hint="eastAsia" w:ascii="Times New Roman" w:hAnsi="Times New Roman" w:eastAsia="方正仿宋_GB2312" w:cs="方正仿宋_GB2312"/>
          <w:color w:val="333333"/>
          <w:kern w:val="0"/>
          <w:sz w:val="32"/>
          <w:szCs w:val="32"/>
        </w:rPr>
      </w:pPr>
      <w:r>
        <w:rPr>
          <w:rFonts w:hint="eastAsia" w:ascii="Times New Roman" w:hAnsi="Times New Roman" w:eastAsia="方正仿宋_GB2312" w:cs="方正仿宋_GB2312"/>
          <w:b/>
          <w:bCs/>
          <w:color w:val="333333"/>
          <w:kern w:val="0"/>
          <w:sz w:val="32"/>
          <w:szCs w:val="32"/>
        </w:rPr>
        <w:t>四是加强了预决算管理。</w:t>
      </w:r>
      <w:r>
        <w:rPr>
          <w:rFonts w:hint="eastAsia" w:ascii="Times New Roman" w:hAnsi="Times New Roman" w:eastAsia="方正仿宋_GB2312" w:cs="方正仿宋_GB2312"/>
          <w:color w:val="333333"/>
          <w:kern w:val="0"/>
          <w:sz w:val="32"/>
          <w:szCs w:val="32"/>
        </w:rPr>
        <w:t>建立健全了《财务管理制度》等内部管理制度，按照区财政统一部署公开了部门预决算，建立单位评价监督机制，对预决算管理中发现的问题及时整改。</w:t>
      </w:r>
    </w:p>
    <w:p w14:paraId="2BB34566">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jc w:val="left"/>
        <w:textAlignment w:val="auto"/>
        <w:rPr>
          <w:rFonts w:hint="eastAsia" w:ascii="Times New Roman" w:hAnsi="Times New Roman" w:eastAsia="方正仿宋_GB2312" w:cs="方正仿宋_GB2312"/>
          <w:color w:val="333333"/>
          <w:kern w:val="0"/>
          <w:sz w:val="32"/>
          <w:szCs w:val="32"/>
        </w:rPr>
      </w:pPr>
      <w:r>
        <w:rPr>
          <w:rFonts w:hint="eastAsia" w:ascii="Times New Roman" w:hAnsi="Times New Roman" w:eastAsia="方正仿宋_GB2312" w:cs="方正仿宋_GB2312"/>
          <w:b/>
          <w:bCs/>
          <w:color w:val="333333"/>
          <w:kern w:val="0"/>
          <w:sz w:val="32"/>
          <w:szCs w:val="32"/>
        </w:rPr>
        <w:t>五是完成水利工作任务。</w:t>
      </w:r>
      <w:r>
        <w:rPr>
          <w:rFonts w:hint="eastAsia" w:ascii="Times New Roman" w:hAnsi="Times New Roman" w:eastAsia="方正仿宋_GB2312" w:cs="方正仿宋_GB2312"/>
          <w:color w:val="333333"/>
          <w:kern w:val="0"/>
          <w:sz w:val="32"/>
          <w:szCs w:val="32"/>
        </w:rPr>
        <w:t>合理控制水位，</w:t>
      </w:r>
      <w:r>
        <w:rPr>
          <w:rFonts w:hint="eastAsia" w:ascii="Times New Roman" w:hAnsi="Times New Roman" w:eastAsia="方正仿宋_GB2312" w:cs="方正仿宋_GB2312"/>
          <w:color w:val="333333"/>
          <w:kern w:val="0"/>
          <w:sz w:val="32"/>
          <w:szCs w:val="32"/>
          <w:lang w:eastAsia="zh-CN"/>
        </w:rPr>
        <w:t>兰溪</w:t>
      </w:r>
      <w:r>
        <w:rPr>
          <w:rFonts w:hint="eastAsia" w:ascii="Times New Roman" w:hAnsi="Times New Roman" w:eastAsia="方正仿宋_GB2312" w:cs="方正仿宋_GB2312"/>
          <w:color w:val="333333"/>
          <w:kern w:val="0"/>
          <w:sz w:val="32"/>
          <w:szCs w:val="32"/>
        </w:rPr>
        <w:t>河沿线农田提供水利保障。</w:t>
      </w:r>
    </w:p>
    <w:p w14:paraId="54CD6129">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jc w:val="left"/>
        <w:textAlignment w:val="auto"/>
        <w:rPr>
          <w:rFonts w:hint="eastAsia" w:ascii="Times New Roman" w:hAnsi="Times New Roman" w:eastAsia="方正仿宋_GB2312" w:cs="方正仿宋_GB2312"/>
          <w:color w:val="333333"/>
          <w:kern w:val="0"/>
          <w:sz w:val="32"/>
          <w:szCs w:val="32"/>
        </w:rPr>
      </w:pPr>
      <w:r>
        <w:rPr>
          <w:rFonts w:hint="eastAsia" w:ascii="Times New Roman" w:hAnsi="Times New Roman" w:eastAsia="方正仿宋_GB2312" w:cs="方正仿宋_GB2312"/>
          <w:color w:val="333333"/>
          <w:kern w:val="0"/>
          <w:sz w:val="32"/>
          <w:szCs w:val="32"/>
        </w:rPr>
        <w:t>我单位能够按照国家的法律法规加强预算管理，不断完善内控制度，财务管理和会计基础工作日益完善，取得了较好的预算执行效果。认真完成了202</w:t>
      </w:r>
      <w:r>
        <w:rPr>
          <w:rFonts w:hint="eastAsia" w:ascii="Times New Roman" w:hAnsi="Times New Roman" w:eastAsia="方正仿宋_GB2312" w:cs="方正仿宋_GB2312"/>
          <w:color w:val="333333"/>
          <w:kern w:val="0"/>
          <w:sz w:val="32"/>
          <w:szCs w:val="32"/>
          <w:lang w:val="en-US" w:eastAsia="zh-CN"/>
        </w:rPr>
        <w:t>3</w:t>
      </w:r>
      <w:r>
        <w:rPr>
          <w:rFonts w:hint="eastAsia" w:ascii="Times New Roman" w:hAnsi="Times New Roman" w:eastAsia="方正仿宋_GB2312" w:cs="方正仿宋_GB2312"/>
          <w:color w:val="333333"/>
          <w:kern w:val="0"/>
          <w:sz w:val="32"/>
          <w:szCs w:val="32"/>
        </w:rPr>
        <w:t>年部门决算编制和汇总工作，确保了资金的有效使用与管理，保障了单位正常运转及全年水利工作任务的完成，取得了一定经济、生态和社会效益。</w:t>
      </w:r>
    </w:p>
    <w:p w14:paraId="10C3F90E">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jc w:val="left"/>
        <w:textAlignment w:val="auto"/>
        <w:rPr>
          <w:rFonts w:ascii="宋体" w:hAnsi="宋体" w:eastAsia="宋体" w:cs="宋体"/>
          <w:color w:val="333333"/>
          <w:kern w:val="0"/>
          <w:sz w:val="24"/>
          <w:szCs w:val="24"/>
        </w:rPr>
      </w:pPr>
      <w:r>
        <w:rPr>
          <w:rFonts w:hint="eastAsia" w:ascii="黑体" w:hAnsi="黑体" w:eastAsia="黑体" w:cs="宋体"/>
          <w:color w:val="333333"/>
          <w:kern w:val="0"/>
          <w:sz w:val="32"/>
          <w:szCs w:val="32"/>
        </w:rPr>
        <w:t>七、存在的主要问题</w:t>
      </w:r>
      <w:r>
        <w:rPr>
          <w:rFonts w:hint="eastAsia" w:ascii="宋体" w:hAnsi="宋体" w:eastAsia="宋体" w:cs="宋体"/>
          <w:color w:val="333333"/>
          <w:kern w:val="0"/>
          <w:sz w:val="32"/>
          <w:szCs w:val="32"/>
        </w:rPr>
        <w:t> </w:t>
      </w:r>
    </w:p>
    <w:p w14:paraId="53870345">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jc w:val="left"/>
        <w:textAlignment w:val="auto"/>
        <w:rPr>
          <w:rFonts w:hint="eastAsia" w:ascii="Times New Roman" w:hAnsi="Times New Roman" w:eastAsia="方正仿宋_GB2312" w:cs="方正仿宋_GB2312"/>
          <w:color w:val="333333"/>
          <w:kern w:val="0"/>
          <w:sz w:val="32"/>
          <w:szCs w:val="32"/>
        </w:rPr>
      </w:pPr>
      <w:r>
        <w:rPr>
          <w:rFonts w:hint="eastAsia" w:ascii="Times New Roman" w:hAnsi="Times New Roman" w:eastAsia="方正仿宋_GB2312" w:cs="方正仿宋_GB2312"/>
          <w:color w:val="333333"/>
          <w:kern w:val="0"/>
          <w:sz w:val="32"/>
          <w:szCs w:val="32"/>
        </w:rPr>
        <w:t>我单位根据本部门职能、职责结合年度工作计划编制年度预算，目前尚未发现特别的问题，各种预算支出执行大致未偏离绩效目标的情况。</w:t>
      </w:r>
    </w:p>
    <w:p w14:paraId="42DE494C">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jc w:val="left"/>
        <w:textAlignment w:val="auto"/>
        <w:rPr>
          <w:rFonts w:ascii="宋体" w:hAnsi="宋体" w:eastAsia="宋体" w:cs="宋体"/>
          <w:color w:val="333333"/>
          <w:kern w:val="0"/>
          <w:sz w:val="24"/>
          <w:szCs w:val="24"/>
        </w:rPr>
      </w:pPr>
      <w:r>
        <w:rPr>
          <w:rFonts w:hint="eastAsia" w:ascii="黑体" w:hAnsi="黑体" w:eastAsia="黑体" w:cs="宋体"/>
          <w:color w:val="333333"/>
          <w:kern w:val="0"/>
          <w:sz w:val="32"/>
          <w:szCs w:val="32"/>
        </w:rPr>
        <w:t>八、下一步改进措施</w:t>
      </w:r>
    </w:p>
    <w:p w14:paraId="76888CCF">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jc w:val="left"/>
        <w:textAlignment w:val="auto"/>
        <w:rPr>
          <w:rFonts w:hint="eastAsia" w:ascii="Times New Roman" w:hAnsi="Times New Roman" w:eastAsia="方正仿宋_GB2312" w:cs="方正仿宋_GB2312"/>
          <w:color w:val="333333"/>
          <w:kern w:val="0"/>
          <w:sz w:val="32"/>
          <w:szCs w:val="32"/>
        </w:rPr>
      </w:pPr>
      <w:r>
        <w:rPr>
          <w:rFonts w:hint="eastAsia" w:ascii="Times New Roman" w:hAnsi="Times New Roman" w:eastAsia="方正仿宋_GB2312" w:cs="方正仿宋_GB2312"/>
          <w:color w:val="333333"/>
          <w:kern w:val="0"/>
          <w:sz w:val="32"/>
          <w:szCs w:val="32"/>
        </w:rPr>
        <w:t>1</w:t>
      </w:r>
      <w:r>
        <w:rPr>
          <w:rFonts w:hint="eastAsia" w:ascii="Times New Roman" w:hAnsi="Times New Roman" w:eastAsia="方正仿宋_GB2312" w:cs="方正仿宋_GB2312"/>
          <w:color w:val="333333"/>
          <w:kern w:val="0"/>
          <w:sz w:val="32"/>
          <w:szCs w:val="32"/>
          <w:lang w:val="en-US" w:eastAsia="zh-CN"/>
        </w:rPr>
        <w:t>.</w:t>
      </w:r>
      <w:r>
        <w:rPr>
          <w:rFonts w:hint="eastAsia" w:ascii="Times New Roman" w:hAnsi="Times New Roman" w:eastAsia="方正仿宋_GB2312" w:cs="方正仿宋_GB2312"/>
          <w:color w:val="333333"/>
          <w:kern w:val="0"/>
          <w:sz w:val="32"/>
          <w:szCs w:val="32"/>
        </w:rPr>
        <w:t>进一步加强财务人员的业务水平，充实扩大财务力量；</w:t>
      </w:r>
    </w:p>
    <w:p w14:paraId="2777F71E">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jc w:val="left"/>
        <w:textAlignment w:val="auto"/>
        <w:rPr>
          <w:rFonts w:hint="eastAsia" w:ascii="Times New Roman" w:hAnsi="Times New Roman" w:eastAsia="方正仿宋_GB2312" w:cs="方正仿宋_GB2312"/>
          <w:color w:val="333333"/>
          <w:kern w:val="0"/>
          <w:sz w:val="32"/>
          <w:szCs w:val="32"/>
        </w:rPr>
      </w:pPr>
      <w:r>
        <w:rPr>
          <w:rFonts w:hint="eastAsia" w:ascii="Times New Roman" w:hAnsi="Times New Roman" w:eastAsia="方正仿宋_GB2312" w:cs="方正仿宋_GB2312"/>
          <w:color w:val="333333"/>
          <w:kern w:val="0"/>
          <w:sz w:val="32"/>
          <w:szCs w:val="32"/>
        </w:rPr>
        <w:t>2</w:t>
      </w:r>
      <w:r>
        <w:rPr>
          <w:rFonts w:hint="eastAsia" w:ascii="Times New Roman" w:hAnsi="Times New Roman" w:eastAsia="方正仿宋_GB2312" w:cs="方正仿宋_GB2312"/>
          <w:color w:val="333333"/>
          <w:kern w:val="0"/>
          <w:sz w:val="32"/>
          <w:szCs w:val="32"/>
          <w:lang w:val="en-US" w:eastAsia="zh-CN"/>
        </w:rPr>
        <w:t>.</w:t>
      </w:r>
      <w:r>
        <w:rPr>
          <w:rFonts w:hint="eastAsia" w:ascii="Times New Roman" w:hAnsi="Times New Roman" w:eastAsia="方正仿宋_GB2312" w:cs="方正仿宋_GB2312"/>
          <w:color w:val="333333"/>
          <w:kern w:val="0"/>
          <w:sz w:val="32"/>
          <w:szCs w:val="32"/>
        </w:rPr>
        <w:t xml:space="preserve">加强内部控制系统的建设；                                                                  </w:t>
      </w:r>
    </w:p>
    <w:p w14:paraId="385C6872">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jc w:val="left"/>
        <w:textAlignment w:val="auto"/>
        <w:rPr>
          <w:rFonts w:hint="eastAsia" w:ascii="Times New Roman" w:hAnsi="Times New Roman" w:eastAsia="方正仿宋_GB2312" w:cs="方正仿宋_GB2312"/>
          <w:color w:val="333333"/>
          <w:kern w:val="0"/>
          <w:sz w:val="32"/>
          <w:szCs w:val="32"/>
        </w:rPr>
      </w:pPr>
      <w:r>
        <w:rPr>
          <w:rFonts w:hint="eastAsia" w:ascii="Times New Roman" w:hAnsi="Times New Roman" w:eastAsia="方正仿宋_GB2312" w:cs="方正仿宋_GB2312"/>
          <w:color w:val="333333"/>
          <w:kern w:val="0"/>
          <w:sz w:val="32"/>
          <w:szCs w:val="32"/>
          <w:lang w:val="en-US" w:eastAsia="zh-CN"/>
        </w:rPr>
        <w:t>3.</w:t>
      </w:r>
      <w:r>
        <w:rPr>
          <w:rFonts w:hint="eastAsia" w:ascii="Times New Roman" w:hAnsi="Times New Roman" w:eastAsia="方正仿宋_GB2312" w:cs="方正仿宋_GB2312"/>
          <w:color w:val="333333"/>
          <w:kern w:val="0"/>
          <w:sz w:val="32"/>
          <w:szCs w:val="32"/>
        </w:rPr>
        <w:t>提高绩效评价的重视，设置合理有效的目标监控机制，科学设置预算绩效指标。</w:t>
      </w:r>
    </w:p>
    <w:p w14:paraId="46214755">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jc w:val="left"/>
        <w:textAlignment w:val="auto"/>
        <w:rPr>
          <w:rFonts w:hint="default" w:ascii="宋体" w:hAnsi="宋体" w:eastAsia="黑体" w:cs="宋体"/>
          <w:color w:val="333333"/>
          <w:kern w:val="0"/>
          <w:sz w:val="24"/>
          <w:szCs w:val="24"/>
          <w:lang w:val="en-US" w:eastAsia="zh-CN"/>
        </w:rPr>
      </w:pPr>
      <w:r>
        <w:rPr>
          <w:rFonts w:hint="eastAsia" w:ascii="黑体" w:hAnsi="黑体" w:eastAsia="黑体" w:cs="宋体"/>
          <w:color w:val="333333"/>
          <w:kern w:val="0"/>
          <w:sz w:val="32"/>
          <w:szCs w:val="32"/>
        </w:rPr>
        <w:t>九、</w:t>
      </w:r>
      <w:r>
        <w:rPr>
          <w:rFonts w:hint="eastAsia" w:ascii="黑体" w:hAnsi="黑体" w:eastAsia="黑体" w:cs="宋体"/>
          <w:color w:val="333333"/>
          <w:kern w:val="0"/>
          <w:sz w:val="32"/>
          <w:szCs w:val="32"/>
          <w:lang w:eastAsia="zh-CN"/>
        </w:rPr>
        <w:t>绩效自评结果拟应用和公开情况</w:t>
      </w:r>
    </w:p>
    <w:p w14:paraId="57E71296">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宋体" w:eastAsia="仿宋_GB2312" w:cs="宋体"/>
          <w:color w:val="333333"/>
          <w:kern w:val="0"/>
          <w:sz w:val="32"/>
          <w:szCs w:val="32"/>
          <w:lang w:eastAsia="zh-CN"/>
        </w:rPr>
      </w:pPr>
      <w:r>
        <w:rPr>
          <w:rFonts w:hint="eastAsia" w:ascii="仿宋_GB2312" w:hAnsi="宋体" w:eastAsia="仿宋_GB2312" w:cs="宋体"/>
          <w:color w:val="333333"/>
          <w:kern w:val="0"/>
          <w:sz w:val="32"/>
          <w:szCs w:val="32"/>
          <w:lang w:eastAsia="zh-CN"/>
        </w:rPr>
        <w:t>在今后的的工作中将充分运用绩效自评结果并及时在相关政府门户网站进行公开。</w:t>
      </w:r>
    </w:p>
    <w:p w14:paraId="5D759919">
      <w:pPr>
        <w:keepNext w:val="0"/>
        <w:keepLines w:val="0"/>
        <w:pageBreakBefore w:val="0"/>
        <w:widowControl/>
        <w:numPr>
          <w:ilvl w:val="0"/>
          <w:numId w:val="1"/>
        </w:numPr>
        <w:shd w:val="clear" w:color="auto" w:fill="FFFFFF"/>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宋体"/>
          <w:color w:val="333333"/>
          <w:kern w:val="0"/>
          <w:sz w:val="32"/>
          <w:szCs w:val="32"/>
          <w:lang w:eastAsia="zh-CN"/>
        </w:rPr>
      </w:pPr>
      <w:r>
        <w:rPr>
          <w:rFonts w:hint="eastAsia" w:ascii="黑体" w:hAnsi="黑体" w:eastAsia="黑体" w:cs="宋体"/>
          <w:color w:val="333333"/>
          <w:kern w:val="0"/>
          <w:sz w:val="32"/>
          <w:szCs w:val="32"/>
          <w:lang w:eastAsia="zh-CN"/>
        </w:rPr>
        <w:t>其他需要说明的情况</w:t>
      </w:r>
    </w:p>
    <w:p w14:paraId="43AA288D">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560" w:lineRule="exact"/>
        <w:ind w:firstLine="640" w:firstLineChars="200"/>
        <w:jc w:val="both"/>
        <w:textAlignment w:val="auto"/>
        <w:rPr>
          <w:rFonts w:hint="default" w:ascii="黑体" w:hAnsi="黑体" w:eastAsia="黑体" w:cs="宋体"/>
          <w:color w:val="333333"/>
          <w:kern w:val="0"/>
          <w:sz w:val="32"/>
          <w:szCs w:val="32"/>
          <w:lang w:val="en-US" w:eastAsia="zh-CN"/>
        </w:rPr>
      </w:pPr>
      <w:r>
        <w:rPr>
          <w:rFonts w:hint="eastAsia" w:ascii="仿宋_GB2312" w:hAnsi="宋体" w:eastAsia="仿宋_GB2312" w:cs="宋体"/>
          <w:color w:val="333333"/>
          <w:kern w:val="0"/>
          <w:sz w:val="32"/>
          <w:szCs w:val="32"/>
          <w:lang w:val="en-US" w:eastAsia="zh-CN"/>
        </w:rPr>
        <w:t>无其他需要说明的情况</w:t>
      </w:r>
    </w:p>
    <w:p w14:paraId="685B0CA9">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3779" w:firstLineChars="1181"/>
        <w:jc w:val="right"/>
        <w:textAlignment w:val="auto"/>
        <w:rPr>
          <w:rFonts w:hint="eastAsia" w:ascii="仿宋" w:hAnsi="仿宋" w:eastAsia="仿宋" w:cs="宋体"/>
          <w:color w:val="333333"/>
          <w:kern w:val="0"/>
          <w:sz w:val="32"/>
          <w:szCs w:val="32"/>
        </w:rPr>
      </w:pPr>
    </w:p>
    <w:p w14:paraId="685EFCB2">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3779" w:firstLineChars="1181"/>
        <w:jc w:val="right"/>
        <w:textAlignment w:val="auto"/>
        <w:rPr>
          <w:rFonts w:hint="eastAsia" w:ascii="宋体" w:hAnsi="宋体" w:eastAsia="仿宋" w:cs="宋体"/>
          <w:color w:val="333333"/>
          <w:kern w:val="0"/>
          <w:sz w:val="24"/>
          <w:szCs w:val="24"/>
          <w:lang w:eastAsia="zh-CN"/>
        </w:rPr>
      </w:pPr>
      <w:r>
        <w:rPr>
          <w:rFonts w:hint="eastAsia" w:ascii="仿宋" w:hAnsi="仿宋" w:eastAsia="仿宋" w:cs="宋体"/>
          <w:color w:val="333333"/>
          <w:kern w:val="0"/>
          <w:sz w:val="32"/>
          <w:szCs w:val="32"/>
        </w:rPr>
        <w:t>益阳市赫山区</w:t>
      </w:r>
      <w:r>
        <w:rPr>
          <w:rFonts w:hint="eastAsia" w:ascii="仿宋" w:hAnsi="仿宋" w:eastAsia="仿宋" w:cs="宋体"/>
          <w:color w:val="333333"/>
          <w:kern w:val="0"/>
          <w:sz w:val="32"/>
          <w:szCs w:val="32"/>
          <w:lang w:eastAsia="zh-CN"/>
        </w:rPr>
        <w:t>小河口电力排灌站</w:t>
      </w:r>
    </w:p>
    <w:p w14:paraId="3AA78FF2">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3779" w:firstLineChars="1181"/>
        <w:jc w:val="right"/>
        <w:textAlignment w:val="auto"/>
        <w:rPr>
          <w:rFonts w:ascii="仿宋" w:hAnsi="仿宋" w:eastAsia="仿宋" w:cs="宋体"/>
          <w:color w:val="333333"/>
          <w:kern w:val="0"/>
          <w:sz w:val="32"/>
          <w:szCs w:val="32"/>
        </w:rPr>
      </w:pPr>
      <w:r>
        <w:rPr>
          <w:rFonts w:hint="eastAsia" w:ascii="仿宋" w:hAnsi="仿宋" w:eastAsia="仿宋" w:cs="宋体"/>
          <w:color w:val="333333"/>
          <w:kern w:val="0"/>
          <w:sz w:val="32"/>
          <w:szCs w:val="32"/>
        </w:rPr>
        <w:t>202</w:t>
      </w:r>
      <w:r>
        <w:rPr>
          <w:rFonts w:hint="eastAsia" w:ascii="仿宋" w:hAnsi="仿宋" w:eastAsia="仿宋" w:cs="宋体"/>
          <w:color w:val="333333"/>
          <w:kern w:val="0"/>
          <w:sz w:val="32"/>
          <w:szCs w:val="32"/>
          <w:lang w:val="en-US" w:eastAsia="zh-CN"/>
        </w:rPr>
        <w:t>4</w:t>
      </w:r>
      <w:r>
        <w:rPr>
          <w:rFonts w:hint="eastAsia" w:ascii="仿宋" w:hAnsi="仿宋" w:eastAsia="仿宋" w:cs="宋体"/>
          <w:color w:val="333333"/>
          <w:kern w:val="0"/>
          <w:sz w:val="32"/>
          <w:szCs w:val="32"/>
        </w:rPr>
        <w:t>年</w:t>
      </w:r>
      <w:r>
        <w:rPr>
          <w:rFonts w:hint="eastAsia" w:ascii="仿宋" w:hAnsi="仿宋" w:eastAsia="仿宋" w:cs="宋体"/>
          <w:color w:val="333333"/>
          <w:kern w:val="0"/>
          <w:sz w:val="32"/>
          <w:szCs w:val="32"/>
          <w:lang w:val="en-US" w:eastAsia="zh-CN"/>
        </w:rPr>
        <w:t>6</w:t>
      </w:r>
      <w:r>
        <w:rPr>
          <w:rFonts w:hint="eastAsia" w:ascii="仿宋" w:hAnsi="仿宋" w:eastAsia="仿宋" w:cs="宋体"/>
          <w:color w:val="333333"/>
          <w:kern w:val="0"/>
          <w:sz w:val="32"/>
          <w:szCs w:val="32"/>
        </w:rPr>
        <w:t>月</w:t>
      </w:r>
      <w:r>
        <w:rPr>
          <w:rFonts w:hint="eastAsia" w:ascii="仿宋" w:hAnsi="仿宋" w:eastAsia="仿宋" w:cs="宋体"/>
          <w:color w:val="333333"/>
          <w:kern w:val="0"/>
          <w:sz w:val="32"/>
          <w:szCs w:val="32"/>
          <w:lang w:val="en-US" w:eastAsia="zh-CN"/>
        </w:rPr>
        <w:t>1</w:t>
      </w:r>
      <w:r>
        <w:rPr>
          <w:rFonts w:hint="eastAsia" w:ascii="仿宋" w:hAnsi="仿宋" w:eastAsia="仿宋" w:cs="宋体"/>
          <w:color w:val="333333"/>
          <w:kern w:val="0"/>
          <w:sz w:val="32"/>
          <w:szCs w:val="32"/>
        </w:rPr>
        <w:t>5日</w:t>
      </w:r>
    </w:p>
    <w:p w14:paraId="30011447">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3779" w:firstLineChars="1181"/>
        <w:jc w:val="right"/>
        <w:textAlignment w:val="auto"/>
        <w:rPr>
          <w:rFonts w:ascii="仿宋" w:hAnsi="仿宋" w:eastAsia="仿宋" w:cs="宋体"/>
          <w:color w:val="333333"/>
          <w:kern w:val="0"/>
          <w:sz w:val="32"/>
          <w:szCs w:val="32"/>
        </w:rPr>
      </w:pPr>
    </w:p>
    <w:p w14:paraId="58F3A868">
      <w:pPr>
        <w:widowControl/>
        <w:jc w:val="left"/>
        <w:rPr>
          <w:rFonts w:ascii="黑体" w:hAnsi="黑体" w:eastAsia="黑体" w:cs="宋体"/>
          <w:color w:val="333333"/>
          <w:kern w:val="0"/>
          <w:sz w:val="32"/>
          <w:szCs w:val="32"/>
          <w:shd w:val="clear" w:color="auto" w:fill="FFFFFF"/>
        </w:rPr>
      </w:pPr>
    </w:p>
    <w:p w14:paraId="3D58C020">
      <w:pPr>
        <w:pStyle w:val="12"/>
        <w:jc w:val="both"/>
        <w:rPr>
          <w:sz w:val="72"/>
          <w:szCs w:val="72"/>
        </w:rPr>
      </w:pPr>
    </w:p>
    <w:p w14:paraId="13E1D080">
      <w:pPr>
        <w:pStyle w:val="12"/>
        <w:jc w:val="both"/>
        <w:rPr>
          <w:sz w:val="72"/>
          <w:szCs w:val="72"/>
        </w:rPr>
      </w:pPr>
    </w:p>
    <w:p w14:paraId="6DA43FF1">
      <w:pPr>
        <w:pStyle w:val="12"/>
        <w:jc w:val="both"/>
        <w:rPr>
          <w:sz w:val="72"/>
          <w:szCs w:val="72"/>
        </w:rPr>
      </w:pPr>
    </w:p>
    <w:p w14:paraId="37830589">
      <w:pPr>
        <w:pStyle w:val="12"/>
        <w:jc w:val="both"/>
        <w:rPr>
          <w:sz w:val="72"/>
          <w:szCs w:val="72"/>
        </w:rPr>
      </w:pPr>
    </w:p>
    <w:p w14:paraId="7F547FF1">
      <w:pPr>
        <w:pStyle w:val="12"/>
        <w:jc w:val="both"/>
        <w:rPr>
          <w:sz w:val="72"/>
          <w:szCs w:val="72"/>
        </w:rPr>
      </w:pPr>
    </w:p>
    <w:p w14:paraId="701798B7">
      <w:pPr>
        <w:pStyle w:val="12"/>
        <w:jc w:val="both"/>
        <w:rPr>
          <w:sz w:val="72"/>
          <w:szCs w:val="72"/>
        </w:rPr>
      </w:pPr>
    </w:p>
    <w:p w14:paraId="32AD5ED7">
      <w:pPr>
        <w:widowControl/>
        <w:shd w:val="clear" w:color="auto" w:fill="FFFFFF"/>
        <w:spacing w:line="480" w:lineRule="atLeast"/>
        <w:jc w:val="center"/>
        <w:rPr>
          <w:rFonts w:ascii="微软雅黑" w:hAnsi="微软雅黑" w:eastAsia="宋体" w:cs="宋体"/>
          <w:color w:val="333333"/>
          <w:kern w:val="0"/>
          <w:sz w:val="24"/>
          <w:szCs w:val="24"/>
        </w:rPr>
      </w:pPr>
      <w:r>
        <w:rPr>
          <w:rFonts w:hint="eastAsia" w:ascii="方正小标宋简体" w:hAnsi="微软雅黑" w:eastAsia="方正小标宋简体" w:cs="宋体"/>
          <w:color w:val="333333"/>
          <w:kern w:val="0"/>
          <w:sz w:val="36"/>
          <w:szCs w:val="36"/>
        </w:rPr>
        <w:t>202</w:t>
      </w:r>
      <w:r>
        <w:rPr>
          <w:rFonts w:hint="eastAsia" w:ascii="方正小标宋简体" w:hAnsi="微软雅黑" w:eastAsia="方正小标宋简体" w:cs="宋体"/>
          <w:color w:val="333333"/>
          <w:kern w:val="0"/>
          <w:sz w:val="36"/>
          <w:szCs w:val="36"/>
          <w:lang w:val="en-US" w:eastAsia="zh-CN"/>
        </w:rPr>
        <w:t>3</w:t>
      </w:r>
      <w:r>
        <w:rPr>
          <w:rFonts w:hint="eastAsia" w:ascii="方正小标宋简体" w:hAnsi="微软雅黑" w:eastAsia="方正小标宋简体" w:cs="宋体"/>
          <w:color w:val="333333"/>
          <w:kern w:val="0"/>
          <w:sz w:val="36"/>
          <w:szCs w:val="36"/>
        </w:rPr>
        <w:t>年度部门整体支出绩效自评指标计分表</w:t>
      </w:r>
    </w:p>
    <w:tbl>
      <w:tblPr>
        <w:tblStyle w:val="8"/>
        <w:tblW w:w="106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513"/>
        <w:gridCol w:w="1188"/>
        <w:gridCol w:w="922"/>
        <w:gridCol w:w="771"/>
        <w:gridCol w:w="3097"/>
        <w:gridCol w:w="4136"/>
      </w:tblGrid>
      <w:tr w14:paraId="4062FC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31" w:hRule="atLeast"/>
          <w:tblHeader/>
          <w:jc w:val="center"/>
        </w:trPr>
        <w:tc>
          <w:tcPr>
            <w:tcW w:w="513" w:type="dxa"/>
            <w:tcMar>
              <w:top w:w="10" w:type="dxa"/>
              <w:left w:w="10" w:type="dxa"/>
              <w:bottom w:w="0" w:type="dxa"/>
              <w:right w:w="10" w:type="dxa"/>
            </w:tcMar>
            <w:vAlign w:val="center"/>
          </w:tcPr>
          <w:p w14:paraId="092A37AD">
            <w:pPr>
              <w:widowControl/>
              <w:spacing w:line="240" w:lineRule="atLeast"/>
              <w:jc w:val="center"/>
              <w:rPr>
                <w:rFonts w:ascii="宋体" w:hAnsi="宋体" w:eastAsia="宋体" w:cs="宋体"/>
                <w:kern w:val="0"/>
                <w:sz w:val="24"/>
                <w:szCs w:val="24"/>
              </w:rPr>
            </w:pPr>
            <w:r>
              <w:rPr>
                <w:rFonts w:hint="eastAsia" w:ascii="宋体" w:hAnsi="宋体" w:eastAsia="宋体" w:cs="宋体"/>
                <w:b/>
                <w:bCs/>
                <w:kern w:val="0"/>
                <w:szCs w:val="21"/>
              </w:rPr>
              <w:t>一级</w:t>
            </w:r>
            <w:r>
              <w:rPr>
                <w:rFonts w:hint="eastAsia" w:ascii="宋体" w:hAnsi="宋体" w:eastAsia="宋体" w:cs="宋体"/>
                <w:b/>
                <w:bCs/>
                <w:kern w:val="0"/>
                <w:szCs w:val="21"/>
              </w:rPr>
              <w:br w:type="textWrapping"/>
            </w:r>
            <w:r>
              <w:rPr>
                <w:rFonts w:hint="eastAsia" w:ascii="宋体" w:hAnsi="宋体" w:eastAsia="宋体" w:cs="宋体"/>
                <w:b/>
                <w:bCs/>
                <w:kern w:val="0"/>
                <w:szCs w:val="21"/>
              </w:rPr>
              <w:t>指标</w:t>
            </w:r>
          </w:p>
        </w:tc>
        <w:tc>
          <w:tcPr>
            <w:tcW w:w="1188" w:type="dxa"/>
            <w:tcMar>
              <w:top w:w="10" w:type="dxa"/>
              <w:left w:w="10" w:type="dxa"/>
              <w:bottom w:w="0" w:type="dxa"/>
              <w:right w:w="10" w:type="dxa"/>
            </w:tcMar>
            <w:vAlign w:val="center"/>
          </w:tcPr>
          <w:p w14:paraId="26BED437">
            <w:pPr>
              <w:widowControl/>
              <w:spacing w:line="240" w:lineRule="atLeast"/>
              <w:ind w:right="-174"/>
              <w:jc w:val="center"/>
              <w:rPr>
                <w:rFonts w:ascii="宋体" w:hAnsi="宋体" w:eastAsia="宋体" w:cs="宋体"/>
                <w:kern w:val="0"/>
                <w:sz w:val="24"/>
                <w:szCs w:val="24"/>
              </w:rPr>
            </w:pPr>
            <w:r>
              <w:rPr>
                <w:rFonts w:hint="eastAsia" w:ascii="宋体" w:hAnsi="宋体" w:eastAsia="宋体" w:cs="宋体"/>
                <w:b/>
                <w:bCs/>
                <w:kern w:val="0"/>
                <w:szCs w:val="21"/>
              </w:rPr>
              <w:t>二级</w:t>
            </w:r>
          </w:p>
          <w:p w14:paraId="5C67397C">
            <w:pPr>
              <w:widowControl/>
              <w:spacing w:line="240" w:lineRule="atLeast"/>
              <w:ind w:right="-174"/>
              <w:jc w:val="center"/>
              <w:rPr>
                <w:rFonts w:ascii="宋体" w:hAnsi="宋体" w:eastAsia="宋体" w:cs="宋体"/>
                <w:kern w:val="0"/>
                <w:sz w:val="24"/>
                <w:szCs w:val="24"/>
              </w:rPr>
            </w:pPr>
            <w:r>
              <w:rPr>
                <w:rFonts w:hint="eastAsia" w:ascii="宋体" w:hAnsi="宋体" w:eastAsia="宋体" w:cs="宋体"/>
                <w:b/>
                <w:bCs/>
                <w:kern w:val="0"/>
                <w:szCs w:val="21"/>
              </w:rPr>
              <w:t>指标</w:t>
            </w:r>
          </w:p>
        </w:tc>
        <w:tc>
          <w:tcPr>
            <w:tcW w:w="922" w:type="dxa"/>
            <w:tcMar>
              <w:top w:w="10" w:type="dxa"/>
              <w:left w:w="10" w:type="dxa"/>
              <w:bottom w:w="0" w:type="dxa"/>
              <w:right w:w="10" w:type="dxa"/>
            </w:tcMar>
            <w:vAlign w:val="center"/>
          </w:tcPr>
          <w:p w14:paraId="5265C97A">
            <w:pPr>
              <w:widowControl/>
              <w:spacing w:line="240" w:lineRule="atLeast"/>
              <w:jc w:val="center"/>
              <w:rPr>
                <w:rFonts w:ascii="宋体" w:hAnsi="宋体" w:eastAsia="宋体" w:cs="宋体"/>
                <w:kern w:val="0"/>
                <w:sz w:val="24"/>
                <w:szCs w:val="24"/>
              </w:rPr>
            </w:pPr>
            <w:r>
              <w:rPr>
                <w:rFonts w:hint="eastAsia" w:ascii="宋体" w:hAnsi="宋体" w:eastAsia="宋体" w:cs="宋体"/>
                <w:b/>
                <w:bCs/>
                <w:kern w:val="0"/>
                <w:szCs w:val="21"/>
              </w:rPr>
              <w:t>三级</w:t>
            </w:r>
          </w:p>
          <w:p w14:paraId="26114355">
            <w:pPr>
              <w:widowControl/>
              <w:spacing w:line="240" w:lineRule="atLeast"/>
              <w:jc w:val="center"/>
              <w:rPr>
                <w:rFonts w:ascii="宋体" w:hAnsi="宋体" w:eastAsia="宋体" w:cs="宋体"/>
                <w:kern w:val="0"/>
                <w:sz w:val="24"/>
                <w:szCs w:val="24"/>
              </w:rPr>
            </w:pPr>
            <w:r>
              <w:rPr>
                <w:rFonts w:hint="eastAsia" w:ascii="宋体" w:hAnsi="宋体" w:eastAsia="宋体" w:cs="宋体"/>
                <w:b/>
                <w:bCs/>
                <w:kern w:val="0"/>
                <w:szCs w:val="21"/>
              </w:rPr>
              <w:t>指标</w:t>
            </w:r>
          </w:p>
        </w:tc>
        <w:tc>
          <w:tcPr>
            <w:tcW w:w="771" w:type="dxa"/>
            <w:tcMar>
              <w:top w:w="0" w:type="dxa"/>
              <w:left w:w="0" w:type="dxa"/>
              <w:bottom w:w="0" w:type="dxa"/>
              <w:right w:w="0" w:type="dxa"/>
            </w:tcMar>
            <w:vAlign w:val="center"/>
          </w:tcPr>
          <w:p w14:paraId="6907A1C4">
            <w:pPr>
              <w:widowControl/>
              <w:spacing w:line="240" w:lineRule="atLeast"/>
              <w:ind w:left="105" w:right="105"/>
              <w:jc w:val="center"/>
              <w:rPr>
                <w:rFonts w:ascii="宋体" w:hAnsi="宋体" w:eastAsia="宋体" w:cs="宋体"/>
                <w:kern w:val="0"/>
                <w:sz w:val="24"/>
                <w:szCs w:val="24"/>
              </w:rPr>
            </w:pPr>
            <w:r>
              <w:rPr>
                <w:rFonts w:hint="eastAsia" w:ascii="宋体" w:hAnsi="宋体" w:eastAsia="宋体" w:cs="宋体"/>
                <w:b/>
                <w:bCs/>
                <w:kern w:val="0"/>
                <w:szCs w:val="21"/>
              </w:rPr>
              <w:t>自评分</w:t>
            </w:r>
          </w:p>
        </w:tc>
        <w:tc>
          <w:tcPr>
            <w:tcW w:w="3097" w:type="dxa"/>
            <w:tcMar>
              <w:top w:w="10" w:type="dxa"/>
              <w:left w:w="10" w:type="dxa"/>
              <w:bottom w:w="0" w:type="dxa"/>
              <w:right w:w="10" w:type="dxa"/>
            </w:tcMar>
            <w:vAlign w:val="center"/>
          </w:tcPr>
          <w:p w14:paraId="62245045">
            <w:pPr>
              <w:widowControl/>
              <w:spacing w:line="240" w:lineRule="atLeast"/>
              <w:ind w:left="105" w:right="105"/>
              <w:jc w:val="center"/>
              <w:rPr>
                <w:rFonts w:ascii="宋体" w:hAnsi="宋体" w:eastAsia="宋体" w:cs="宋体"/>
                <w:kern w:val="0"/>
                <w:sz w:val="24"/>
                <w:szCs w:val="24"/>
              </w:rPr>
            </w:pPr>
            <w:r>
              <w:rPr>
                <w:rFonts w:hint="eastAsia" w:ascii="宋体" w:hAnsi="宋体" w:eastAsia="宋体" w:cs="宋体"/>
                <w:b/>
                <w:bCs/>
                <w:kern w:val="0"/>
                <w:szCs w:val="21"/>
              </w:rPr>
              <w:t>指标解释</w:t>
            </w:r>
          </w:p>
        </w:tc>
        <w:tc>
          <w:tcPr>
            <w:tcW w:w="4136" w:type="dxa"/>
            <w:tcMar>
              <w:top w:w="10" w:type="dxa"/>
              <w:left w:w="10" w:type="dxa"/>
              <w:bottom w:w="0" w:type="dxa"/>
              <w:right w:w="10" w:type="dxa"/>
            </w:tcMar>
            <w:vAlign w:val="center"/>
          </w:tcPr>
          <w:p w14:paraId="257694AE">
            <w:pPr>
              <w:widowControl/>
              <w:spacing w:line="240" w:lineRule="atLeast"/>
              <w:ind w:left="105" w:right="105"/>
              <w:jc w:val="center"/>
              <w:rPr>
                <w:rFonts w:ascii="宋体" w:hAnsi="宋体" w:eastAsia="宋体" w:cs="宋体"/>
                <w:kern w:val="0"/>
                <w:sz w:val="24"/>
                <w:szCs w:val="24"/>
              </w:rPr>
            </w:pPr>
            <w:r>
              <w:rPr>
                <w:rFonts w:hint="eastAsia" w:ascii="宋体" w:hAnsi="宋体" w:eastAsia="宋体" w:cs="宋体"/>
                <w:b/>
                <w:bCs/>
                <w:kern w:val="0"/>
                <w:szCs w:val="21"/>
              </w:rPr>
              <w:t>指标说明</w:t>
            </w:r>
          </w:p>
        </w:tc>
      </w:tr>
      <w:tr w14:paraId="5D5625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481" w:hRule="atLeast"/>
          <w:jc w:val="center"/>
        </w:trPr>
        <w:tc>
          <w:tcPr>
            <w:tcW w:w="513" w:type="dxa"/>
            <w:vMerge w:val="restart"/>
            <w:noWrap/>
            <w:tcMar>
              <w:top w:w="10" w:type="dxa"/>
              <w:left w:w="10" w:type="dxa"/>
              <w:bottom w:w="0" w:type="dxa"/>
              <w:right w:w="10" w:type="dxa"/>
            </w:tcMar>
            <w:vAlign w:val="center"/>
          </w:tcPr>
          <w:p w14:paraId="0E1DFBEB">
            <w:pPr>
              <w:widowControl/>
              <w:spacing w:line="240" w:lineRule="atLeast"/>
              <w:jc w:val="center"/>
              <w:rPr>
                <w:rFonts w:ascii="宋体" w:hAnsi="宋体" w:eastAsia="宋体" w:cs="宋体"/>
                <w:kern w:val="0"/>
                <w:sz w:val="24"/>
                <w:szCs w:val="24"/>
              </w:rPr>
            </w:pPr>
            <w:r>
              <w:rPr>
                <w:rFonts w:hint="eastAsia" w:ascii="宋体" w:hAnsi="宋体" w:eastAsia="宋体" w:cs="宋体"/>
                <w:kern w:val="0"/>
                <w:szCs w:val="21"/>
              </w:rPr>
              <w:t>投入（20分）</w:t>
            </w:r>
          </w:p>
        </w:tc>
        <w:tc>
          <w:tcPr>
            <w:tcW w:w="1188" w:type="dxa"/>
            <w:vMerge w:val="restart"/>
            <w:tcMar>
              <w:top w:w="10" w:type="dxa"/>
              <w:left w:w="10" w:type="dxa"/>
              <w:bottom w:w="0" w:type="dxa"/>
              <w:right w:w="10" w:type="dxa"/>
            </w:tcMar>
            <w:vAlign w:val="center"/>
          </w:tcPr>
          <w:p w14:paraId="6A410476">
            <w:pPr>
              <w:widowControl/>
              <w:spacing w:line="240" w:lineRule="atLeast"/>
              <w:jc w:val="center"/>
              <w:rPr>
                <w:rFonts w:ascii="宋体" w:hAnsi="宋体" w:eastAsia="宋体" w:cs="宋体"/>
                <w:kern w:val="0"/>
                <w:sz w:val="24"/>
                <w:szCs w:val="24"/>
              </w:rPr>
            </w:pPr>
            <w:r>
              <w:rPr>
                <w:rFonts w:hint="eastAsia" w:ascii="宋体" w:hAnsi="宋体" w:eastAsia="宋体" w:cs="宋体"/>
                <w:kern w:val="0"/>
                <w:szCs w:val="21"/>
              </w:rPr>
              <w:t>目标</w:t>
            </w:r>
            <w:r>
              <w:rPr>
                <w:rFonts w:hint="eastAsia" w:ascii="宋体" w:hAnsi="宋体" w:eastAsia="宋体" w:cs="宋体"/>
                <w:kern w:val="0"/>
                <w:szCs w:val="21"/>
              </w:rPr>
              <w:br w:type="textWrapping"/>
            </w:r>
            <w:r>
              <w:rPr>
                <w:rFonts w:hint="eastAsia" w:ascii="宋体" w:hAnsi="宋体" w:eastAsia="宋体" w:cs="宋体"/>
                <w:kern w:val="0"/>
                <w:szCs w:val="21"/>
              </w:rPr>
              <w:t>设定（5分）</w:t>
            </w:r>
          </w:p>
        </w:tc>
        <w:tc>
          <w:tcPr>
            <w:tcW w:w="922" w:type="dxa"/>
            <w:tcMar>
              <w:top w:w="10" w:type="dxa"/>
              <w:left w:w="10" w:type="dxa"/>
              <w:bottom w:w="0" w:type="dxa"/>
              <w:right w:w="10" w:type="dxa"/>
            </w:tcMar>
            <w:vAlign w:val="center"/>
          </w:tcPr>
          <w:p w14:paraId="0B56A8DA">
            <w:pPr>
              <w:widowControl/>
              <w:spacing w:line="240" w:lineRule="atLeast"/>
              <w:jc w:val="center"/>
              <w:rPr>
                <w:rFonts w:ascii="宋体" w:hAnsi="宋体" w:eastAsia="宋体" w:cs="宋体"/>
                <w:kern w:val="0"/>
                <w:sz w:val="24"/>
                <w:szCs w:val="24"/>
              </w:rPr>
            </w:pPr>
            <w:r>
              <w:rPr>
                <w:rFonts w:hint="eastAsia" w:ascii="宋体" w:hAnsi="宋体" w:eastAsia="宋体" w:cs="宋体"/>
                <w:kern w:val="0"/>
                <w:szCs w:val="21"/>
              </w:rPr>
              <w:t>绩效目标</w:t>
            </w:r>
          </w:p>
          <w:p w14:paraId="0249E355">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合理性</w:t>
            </w:r>
          </w:p>
          <w:p w14:paraId="2EBDE8C5">
            <w:pPr>
              <w:widowControl/>
              <w:spacing w:line="240" w:lineRule="atLeast"/>
              <w:jc w:val="center"/>
              <w:rPr>
                <w:rFonts w:ascii="宋体" w:hAnsi="宋体" w:eastAsia="宋体" w:cs="宋体"/>
                <w:kern w:val="0"/>
                <w:sz w:val="24"/>
                <w:szCs w:val="24"/>
              </w:rPr>
            </w:pPr>
            <w:r>
              <w:rPr>
                <w:rFonts w:hint="eastAsia" w:ascii="宋体" w:hAnsi="宋体" w:eastAsia="宋体" w:cs="宋体"/>
                <w:kern w:val="0"/>
                <w:szCs w:val="21"/>
              </w:rPr>
              <w:t>（2分）</w:t>
            </w:r>
          </w:p>
        </w:tc>
        <w:tc>
          <w:tcPr>
            <w:tcW w:w="771" w:type="dxa"/>
            <w:tcMar>
              <w:top w:w="0" w:type="dxa"/>
              <w:left w:w="0" w:type="dxa"/>
              <w:bottom w:w="0" w:type="dxa"/>
              <w:right w:w="0" w:type="dxa"/>
            </w:tcMar>
          </w:tcPr>
          <w:p w14:paraId="3D814C0B">
            <w:pPr>
              <w:widowControl/>
              <w:spacing w:line="240" w:lineRule="atLeast"/>
              <w:ind w:left="105" w:right="105" w:firstLine="96"/>
              <w:jc w:val="left"/>
              <w:rPr>
                <w:rFonts w:ascii="宋体" w:hAnsi="宋体" w:eastAsia="宋体" w:cs="宋体"/>
                <w:kern w:val="0"/>
                <w:sz w:val="24"/>
                <w:szCs w:val="24"/>
              </w:rPr>
            </w:pPr>
            <w:r>
              <w:rPr>
                <w:rFonts w:hint="eastAsia" w:ascii="宋体" w:hAnsi="宋体" w:eastAsia="宋体" w:cs="宋体"/>
                <w:kern w:val="0"/>
                <w:szCs w:val="21"/>
              </w:rPr>
              <w:t> </w:t>
            </w:r>
          </w:p>
          <w:p w14:paraId="51F8C5AE">
            <w:pPr>
              <w:widowControl/>
              <w:spacing w:line="240" w:lineRule="atLeast"/>
              <w:ind w:left="105" w:right="105" w:firstLine="96"/>
              <w:jc w:val="left"/>
              <w:rPr>
                <w:rFonts w:ascii="宋体" w:hAnsi="宋体" w:eastAsia="宋体" w:cs="宋体"/>
                <w:kern w:val="0"/>
                <w:sz w:val="24"/>
                <w:szCs w:val="24"/>
              </w:rPr>
            </w:pPr>
            <w:r>
              <w:rPr>
                <w:rFonts w:hint="eastAsia" w:ascii="宋体" w:hAnsi="宋体" w:eastAsia="宋体" w:cs="宋体"/>
                <w:kern w:val="0"/>
                <w:szCs w:val="21"/>
              </w:rPr>
              <w:t> </w:t>
            </w:r>
          </w:p>
          <w:p w14:paraId="106E2BD3">
            <w:pPr>
              <w:widowControl/>
              <w:spacing w:line="240" w:lineRule="atLeast"/>
              <w:ind w:left="105" w:right="105" w:firstLine="96"/>
              <w:jc w:val="left"/>
              <w:rPr>
                <w:rFonts w:ascii="宋体" w:hAnsi="宋体" w:eastAsia="宋体" w:cs="宋体"/>
                <w:kern w:val="0"/>
                <w:sz w:val="24"/>
                <w:szCs w:val="24"/>
              </w:rPr>
            </w:pPr>
            <w:r>
              <w:rPr>
                <w:rFonts w:hint="eastAsia" w:ascii="宋体" w:hAnsi="宋体" w:eastAsia="宋体" w:cs="宋体"/>
                <w:kern w:val="0"/>
                <w:szCs w:val="21"/>
              </w:rPr>
              <w:t> </w:t>
            </w:r>
          </w:p>
          <w:p w14:paraId="4783BB22">
            <w:pPr>
              <w:widowControl/>
              <w:spacing w:line="240" w:lineRule="atLeast"/>
              <w:ind w:left="105" w:right="105" w:firstLine="96"/>
              <w:jc w:val="left"/>
              <w:rPr>
                <w:rFonts w:ascii="宋体" w:hAnsi="宋体" w:eastAsia="宋体" w:cs="宋体"/>
                <w:kern w:val="0"/>
                <w:sz w:val="24"/>
                <w:szCs w:val="24"/>
              </w:rPr>
            </w:pPr>
            <w:r>
              <w:rPr>
                <w:rFonts w:hint="eastAsia" w:ascii="宋体" w:hAnsi="宋体" w:eastAsia="宋体" w:cs="宋体"/>
                <w:kern w:val="0"/>
                <w:szCs w:val="21"/>
              </w:rPr>
              <w:t>1</w:t>
            </w:r>
          </w:p>
        </w:tc>
        <w:tc>
          <w:tcPr>
            <w:tcW w:w="3097" w:type="dxa"/>
            <w:tcMar>
              <w:top w:w="10" w:type="dxa"/>
              <w:left w:w="10" w:type="dxa"/>
              <w:bottom w:w="0" w:type="dxa"/>
              <w:right w:w="10" w:type="dxa"/>
            </w:tcMar>
            <w:vAlign w:val="center"/>
          </w:tcPr>
          <w:p w14:paraId="54636869">
            <w:pPr>
              <w:widowControl/>
              <w:spacing w:line="240" w:lineRule="atLeast"/>
              <w:ind w:left="105" w:right="105" w:firstLine="96"/>
              <w:jc w:val="left"/>
              <w:rPr>
                <w:rFonts w:ascii="宋体" w:hAnsi="宋体" w:eastAsia="宋体" w:cs="宋体"/>
                <w:kern w:val="0"/>
                <w:sz w:val="24"/>
                <w:szCs w:val="24"/>
              </w:rPr>
            </w:pPr>
            <w:r>
              <w:rPr>
                <w:rFonts w:hint="eastAsia" w:ascii="宋体" w:hAnsi="宋体" w:eastAsia="宋体" w:cs="宋体"/>
                <w:kern w:val="0"/>
                <w:szCs w:val="21"/>
              </w:rPr>
              <w:t>部门所设立的整体绩效目标依据是否充分，是否符合客观实际，用以反映和考核部门整体绩效目标与部门履职、年度工作任务的相符性情况。</w:t>
            </w:r>
          </w:p>
        </w:tc>
        <w:tc>
          <w:tcPr>
            <w:tcW w:w="4136" w:type="dxa"/>
            <w:tcMar>
              <w:top w:w="10" w:type="dxa"/>
              <w:left w:w="10" w:type="dxa"/>
              <w:bottom w:w="0" w:type="dxa"/>
              <w:right w:w="10" w:type="dxa"/>
            </w:tcMar>
            <w:vAlign w:val="center"/>
          </w:tcPr>
          <w:p w14:paraId="296325F8">
            <w:pPr>
              <w:widowControl/>
              <w:spacing w:line="240" w:lineRule="atLeast"/>
              <w:ind w:left="105" w:right="105"/>
              <w:jc w:val="left"/>
              <w:rPr>
                <w:rFonts w:ascii="宋体" w:hAnsi="宋体" w:eastAsia="宋体" w:cs="宋体"/>
                <w:kern w:val="0"/>
                <w:sz w:val="24"/>
                <w:szCs w:val="24"/>
              </w:rPr>
            </w:pPr>
            <w:r>
              <w:rPr>
                <w:rFonts w:hint="eastAsia" w:ascii="宋体" w:hAnsi="宋体" w:eastAsia="宋体" w:cs="宋体"/>
                <w:kern w:val="0"/>
                <w:szCs w:val="21"/>
              </w:rPr>
              <w:t>评价要点：</w:t>
            </w:r>
            <w:r>
              <w:rPr>
                <w:rFonts w:hint="eastAsia" w:ascii="宋体" w:hAnsi="宋体" w:eastAsia="宋体" w:cs="宋体"/>
                <w:kern w:val="0"/>
                <w:szCs w:val="21"/>
              </w:rPr>
              <w:br w:type="textWrapping"/>
            </w:r>
            <w:r>
              <w:rPr>
                <w:rFonts w:hint="eastAsia" w:ascii="宋体" w:hAnsi="宋体" w:eastAsia="宋体" w:cs="宋体"/>
                <w:kern w:val="0"/>
                <w:szCs w:val="21"/>
              </w:rPr>
              <w:t>①是否符合国家法律法规、国民经济和社会发展总体规划；</w:t>
            </w:r>
            <w:r>
              <w:rPr>
                <w:rFonts w:hint="eastAsia" w:ascii="宋体" w:hAnsi="宋体" w:eastAsia="宋体" w:cs="宋体"/>
                <w:kern w:val="0"/>
                <w:szCs w:val="21"/>
              </w:rPr>
              <w:br w:type="textWrapping"/>
            </w:r>
            <w:r>
              <w:rPr>
                <w:rFonts w:hint="eastAsia" w:ascii="宋体" w:hAnsi="宋体" w:eastAsia="宋体" w:cs="宋体"/>
                <w:kern w:val="0"/>
                <w:szCs w:val="21"/>
              </w:rPr>
              <w:t>②是否符合部门“三定”方案确定的职责；</w:t>
            </w:r>
            <w:r>
              <w:rPr>
                <w:rFonts w:hint="eastAsia" w:ascii="宋体" w:hAnsi="宋体" w:eastAsia="宋体" w:cs="宋体"/>
                <w:kern w:val="0"/>
                <w:szCs w:val="21"/>
              </w:rPr>
              <w:br w:type="textWrapping"/>
            </w:r>
            <w:r>
              <w:rPr>
                <w:rFonts w:hint="eastAsia" w:ascii="宋体" w:hAnsi="宋体" w:eastAsia="宋体" w:cs="宋体"/>
                <w:kern w:val="0"/>
                <w:szCs w:val="21"/>
              </w:rPr>
              <w:t>③是否符合部门制定的中长期实施规划。</w:t>
            </w:r>
          </w:p>
        </w:tc>
      </w:tr>
      <w:tr w14:paraId="661B70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28" w:hRule="atLeast"/>
          <w:jc w:val="center"/>
        </w:trPr>
        <w:tc>
          <w:tcPr>
            <w:tcW w:w="513" w:type="dxa"/>
            <w:vMerge w:val="continue"/>
            <w:vAlign w:val="center"/>
          </w:tcPr>
          <w:p w14:paraId="53F8D5AC">
            <w:pPr>
              <w:widowControl/>
              <w:jc w:val="left"/>
              <w:rPr>
                <w:rFonts w:ascii="宋体" w:hAnsi="宋体" w:eastAsia="宋体" w:cs="宋体"/>
                <w:kern w:val="0"/>
                <w:sz w:val="24"/>
                <w:szCs w:val="24"/>
              </w:rPr>
            </w:pPr>
          </w:p>
        </w:tc>
        <w:tc>
          <w:tcPr>
            <w:tcW w:w="1188" w:type="dxa"/>
            <w:vMerge w:val="continue"/>
            <w:vAlign w:val="center"/>
          </w:tcPr>
          <w:p w14:paraId="2251FB9B">
            <w:pPr>
              <w:widowControl/>
              <w:jc w:val="left"/>
              <w:rPr>
                <w:rFonts w:ascii="宋体" w:hAnsi="宋体" w:eastAsia="宋体" w:cs="宋体"/>
                <w:kern w:val="0"/>
                <w:sz w:val="24"/>
                <w:szCs w:val="24"/>
              </w:rPr>
            </w:pPr>
          </w:p>
        </w:tc>
        <w:tc>
          <w:tcPr>
            <w:tcW w:w="922" w:type="dxa"/>
            <w:tcMar>
              <w:top w:w="10" w:type="dxa"/>
              <w:left w:w="10" w:type="dxa"/>
              <w:bottom w:w="0" w:type="dxa"/>
              <w:right w:w="10" w:type="dxa"/>
            </w:tcMar>
            <w:vAlign w:val="center"/>
          </w:tcPr>
          <w:p w14:paraId="352785A6">
            <w:pPr>
              <w:widowControl/>
              <w:spacing w:line="240" w:lineRule="atLeast"/>
              <w:jc w:val="center"/>
              <w:rPr>
                <w:rFonts w:ascii="宋体" w:hAnsi="宋体" w:eastAsia="宋体" w:cs="宋体"/>
                <w:kern w:val="0"/>
                <w:sz w:val="24"/>
                <w:szCs w:val="24"/>
              </w:rPr>
            </w:pPr>
            <w:r>
              <w:rPr>
                <w:rFonts w:hint="eastAsia" w:ascii="宋体" w:hAnsi="宋体" w:eastAsia="宋体" w:cs="宋体"/>
                <w:kern w:val="0"/>
                <w:szCs w:val="21"/>
              </w:rPr>
              <w:t>绩效指标</w:t>
            </w:r>
          </w:p>
          <w:p w14:paraId="1DDD79AA">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明确性</w:t>
            </w:r>
          </w:p>
          <w:p w14:paraId="57E866DE">
            <w:pPr>
              <w:widowControl/>
              <w:spacing w:line="240" w:lineRule="atLeast"/>
              <w:jc w:val="center"/>
              <w:rPr>
                <w:rFonts w:ascii="宋体" w:hAnsi="宋体" w:eastAsia="宋体" w:cs="宋体"/>
                <w:kern w:val="0"/>
                <w:sz w:val="24"/>
                <w:szCs w:val="24"/>
              </w:rPr>
            </w:pPr>
            <w:r>
              <w:rPr>
                <w:rFonts w:hint="eastAsia" w:ascii="宋体" w:hAnsi="宋体" w:eastAsia="宋体" w:cs="宋体"/>
                <w:kern w:val="0"/>
                <w:szCs w:val="21"/>
              </w:rPr>
              <w:t>（3分）</w:t>
            </w:r>
          </w:p>
        </w:tc>
        <w:tc>
          <w:tcPr>
            <w:tcW w:w="771" w:type="dxa"/>
            <w:tcMar>
              <w:top w:w="0" w:type="dxa"/>
              <w:left w:w="0" w:type="dxa"/>
              <w:bottom w:w="0" w:type="dxa"/>
              <w:right w:w="0" w:type="dxa"/>
            </w:tcMar>
          </w:tcPr>
          <w:p w14:paraId="02177D57">
            <w:pPr>
              <w:widowControl/>
              <w:spacing w:line="240" w:lineRule="atLeast"/>
              <w:ind w:left="105" w:right="105" w:firstLine="96"/>
              <w:jc w:val="left"/>
              <w:rPr>
                <w:rFonts w:ascii="宋体" w:hAnsi="宋体" w:eastAsia="宋体" w:cs="宋体"/>
                <w:kern w:val="0"/>
                <w:sz w:val="24"/>
                <w:szCs w:val="24"/>
              </w:rPr>
            </w:pPr>
            <w:r>
              <w:rPr>
                <w:rFonts w:hint="eastAsia" w:ascii="宋体" w:hAnsi="宋体" w:eastAsia="宋体" w:cs="宋体"/>
                <w:kern w:val="0"/>
                <w:szCs w:val="21"/>
              </w:rPr>
              <w:t> </w:t>
            </w:r>
          </w:p>
          <w:p w14:paraId="3DCB3117">
            <w:pPr>
              <w:widowControl/>
              <w:spacing w:line="240" w:lineRule="atLeast"/>
              <w:ind w:left="105" w:right="105" w:firstLine="96"/>
              <w:jc w:val="left"/>
              <w:rPr>
                <w:rFonts w:ascii="宋体" w:hAnsi="宋体" w:eastAsia="宋体" w:cs="宋体"/>
                <w:kern w:val="0"/>
                <w:sz w:val="24"/>
                <w:szCs w:val="24"/>
              </w:rPr>
            </w:pPr>
            <w:r>
              <w:rPr>
                <w:rFonts w:hint="eastAsia" w:ascii="宋体" w:hAnsi="宋体" w:eastAsia="宋体" w:cs="宋体"/>
                <w:kern w:val="0"/>
                <w:szCs w:val="21"/>
              </w:rPr>
              <w:t> </w:t>
            </w:r>
          </w:p>
          <w:p w14:paraId="13F6DC6D">
            <w:pPr>
              <w:widowControl/>
              <w:spacing w:line="240" w:lineRule="atLeast"/>
              <w:ind w:left="105" w:right="105" w:firstLine="96"/>
              <w:jc w:val="left"/>
              <w:rPr>
                <w:rFonts w:ascii="宋体" w:hAnsi="宋体" w:eastAsia="宋体" w:cs="宋体"/>
                <w:kern w:val="0"/>
                <w:sz w:val="24"/>
                <w:szCs w:val="24"/>
              </w:rPr>
            </w:pPr>
            <w:r>
              <w:rPr>
                <w:rFonts w:hint="eastAsia" w:ascii="宋体" w:hAnsi="宋体" w:eastAsia="宋体" w:cs="宋体"/>
                <w:kern w:val="0"/>
                <w:szCs w:val="21"/>
              </w:rPr>
              <w:t> </w:t>
            </w:r>
          </w:p>
          <w:p w14:paraId="74F2CA4A">
            <w:pPr>
              <w:widowControl/>
              <w:spacing w:line="240" w:lineRule="atLeast"/>
              <w:ind w:left="105" w:right="105" w:firstLine="96"/>
              <w:jc w:val="left"/>
              <w:rPr>
                <w:rFonts w:ascii="宋体" w:hAnsi="宋体" w:eastAsia="宋体" w:cs="宋体"/>
                <w:kern w:val="0"/>
                <w:sz w:val="24"/>
                <w:szCs w:val="24"/>
              </w:rPr>
            </w:pPr>
            <w:r>
              <w:rPr>
                <w:rFonts w:hint="eastAsia" w:ascii="宋体" w:hAnsi="宋体" w:eastAsia="宋体" w:cs="宋体"/>
                <w:kern w:val="0"/>
                <w:szCs w:val="21"/>
              </w:rPr>
              <w:t> </w:t>
            </w:r>
          </w:p>
          <w:p w14:paraId="44D5BBF7">
            <w:pPr>
              <w:widowControl/>
              <w:spacing w:line="240" w:lineRule="atLeast"/>
              <w:ind w:left="105" w:right="105" w:firstLine="96"/>
              <w:jc w:val="left"/>
              <w:rPr>
                <w:rFonts w:ascii="宋体" w:hAnsi="宋体" w:eastAsia="宋体" w:cs="宋体"/>
                <w:kern w:val="0"/>
                <w:sz w:val="24"/>
                <w:szCs w:val="24"/>
              </w:rPr>
            </w:pPr>
            <w:r>
              <w:rPr>
                <w:rFonts w:hint="eastAsia" w:ascii="宋体" w:hAnsi="宋体" w:eastAsia="宋体" w:cs="宋体"/>
                <w:kern w:val="0"/>
                <w:szCs w:val="21"/>
              </w:rPr>
              <w:t>2</w:t>
            </w:r>
          </w:p>
        </w:tc>
        <w:tc>
          <w:tcPr>
            <w:tcW w:w="3097" w:type="dxa"/>
            <w:tcMar>
              <w:top w:w="10" w:type="dxa"/>
              <w:left w:w="10" w:type="dxa"/>
              <w:bottom w:w="0" w:type="dxa"/>
              <w:right w:w="10" w:type="dxa"/>
            </w:tcMar>
            <w:vAlign w:val="center"/>
          </w:tcPr>
          <w:p w14:paraId="24F1CADD">
            <w:pPr>
              <w:widowControl/>
              <w:spacing w:line="240" w:lineRule="atLeast"/>
              <w:ind w:left="105" w:right="105" w:firstLine="96"/>
              <w:jc w:val="left"/>
              <w:rPr>
                <w:rFonts w:ascii="宋体" w:hAnsi="宋体" w:eastAsia="宋体" w:cs="宋体"/>
                <w:kern w:val="0"/>
                <w:sz w:val="24"/>
                <w:szCs w:val="24"/>
              </w:rPr>
            </w:pPr>
            <w:r>
              <w:rPr>
                <w:rFonts w:hint="eastAsia" w:ascii="宋体" w:hAnsi="宋体" w:eastAsia="宋体" w:cs="宋体"/>
                <w:kern w:val="0"/>
                <w:szCs w:val="21"/>
              </w:rPr>
              <w:t>部门依据整体绩效目标所设定的绩效指标是否清晰、细化、可衡量，用以反映和考核部门整体绩效目标的明细化情况。</w:t>
            </w:r>
          </w:p>
        </w:tc>
        <w:tc>
          <w:tcPr>
            <w:tcW w:w="4136" w:type="dxa"/>
            <w:tcMar>
              <w:top w:w="10" w:type="dxa"/>
              <w:left w:w="10" w:type="dxa"/>
              <w:bottom w:w="0" w:type="dxa"/>
              <w:right w:w="10" w:type="dxa"/>
            </w:tcMar>
            <w:vAlign w:val="center"/>
          </w:tcPr>
          <w:p w14:paraId="638A222A">
            <w:pPr>
              <w:widowControl/>
              <w:spacing w:line="240" w:lineRule="atLeast"/>
              <w:ind w:left="105" w:right="105"/>
              <w:jc w:val="left"/>
              <w:rPr>
                <w:rFonts w:ascii="宋体" w:hAnsi="宋体" w:eastAsia="宋体" w:cs="宋体"/>
                <w:kern w:val="0"/>
                <w:sz w:val="24"/>
                <w:szCs w:val="24"/>
              </w:rPr>
            </w:pPr>
            <w:r>
              <w:rPr>
                <w:rFonts w:hint="eastAsia" w:ascii="宋体" w:hAnsi="宋体" w:eastAsia="宋体" w:cs="宋体"/>
                <w:kern w:val="0"/>
                <w:szCs w:val="21"/>
              </w:rPr>
              <w:t>评价要点：</w:t>
            </w:r>
            <w:r>
              <w:rPr>
                <w:rFonts w:hint="eastAsia" w:ascii="宋体" w:hAnsi="宋体" w:eastAsia="宋体" w:cs="宋体"/>
                <w:kern w:val="0"/>
                <w:szCs w:val="21"/>
              </w:rPr>
              <w:br w:type="textWrapping"/>
            </w:r>
            <w:r>
              <w:rPr>
                <w:rFonts w:hint="eastAsia" w:ascii="宋体" w:hAnsi="宋体" w:eastAsia="宋体" w:cs="宋体"/>
                <w:kern w:val="0"/>
                <w:szCs w:val="21"/>
              </w:rPr>
              <w:t>①是否将部门整体的绩效目标细化分解为具体的工作任务；</w:t>
            </w:r>
            <w:r>
              <w:rPr>
                <w:rFonts w:hint="eastAsia" w:ascii="宋体" w:hAnsi="宋体" w:eastAsia="宋体" w:cs="宋体"/>
                <w:kern w:val="0"/>
                <w:szCs w:val="21"/>
              </w:rPr>
              <w:br w:type="textWrapping"/>
            </w:r>
            <w:r>
              <w:rPr>
                <w:rFonts w:hint="eastAsia" w:ascii="宋体" w:hAnsi="宋体" w:eastAsia="宋体" w:cs="宋体"/>
                <w:kern w:val="0"/>
                <w:szCs w:val="21"/>
              </w:rPr>
              <w:t>②是否通过清晰、可衡量的指标值予以体现。    ③是否与部门年度的任务数或计划数相对应；</w:t>
            </w:r>
            <w:r>
              <w:rPr>
                <w:rFonts w:hint="eastAsia" w:ascii="宋体" w:hAnsi="宋体" w:eastAsia="宋体" w:cs="宋体"/>
                <w:kern w:val="0"/>
                <w:szCs w:val="21"/>
              </w:rPr>
              <w:br w:type="textWrapping"/>
            </w:r>
            <w:r>
              <w:rPr>
                <w:rFonts w:hint="eastAsia" w:ascii="宋体" w:hAnsi="宋体" w:eastAsia="宋体" w:cs="宋体"/>
                <w:kern w:val="0"/>
                <w:szCs w:val="21"/>
              </w:rPr>
              <w:t>④是否与本年度部门预算资金相匹配。</w:t>
            </w:r>
          </w:p>
        </w:tc>
      </w:tr>
      <w:tr w14:paraId="61F0B2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648" w:hRule="atLeast"/>
          <w:jc w:val="center"/>
        </w:trPr>
        <w:tc>
          <w:tcPr>
            <w:tcW w:w="513" w:type="dxa"/>
            <w:vMerge w:val="continue"/>
            <w:vAlign w:val="center"/>
          </w:tcPr>
          <w:p w14:paraId="7963D82D">
            <w:pPr>
              <w:widowControl/>
              <w:jc w:val="left"/>
              <w:rPr>
                <w:rFonts w:ascii="宋体" w:hAnsi="宋体" w:eastAsia="宋体" w:cs="宋体"/>
                <w:kern w:val="0"/>
                <w:sz w:val="24"/>
                <w:szCs w:val="24"/>
              </w:rPr>
            </w:pPr>
          </w:p>
        </w:tc>
        <w:tc>
          <w:tcPr>
            <w:tcW w:w="1188" w:type="dxa"/>
            <w:vMerge w:val="restart"/>
            <w:tcMar>
              <w:top w:w="10" w:type="dxa"/>
              <w:left w:w="10" w:type="dxa"/>
              <w:bottom w:w="0" w:type="dxa"/>
              <w:right w:w="10" w:type="dxa"/>
            </w:tcMar>
            <w:vAlign w:val="center"/>
          </w:tcPr>
          <w:p w14:paraId="0CBFED41">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预算</w:t>
            </w:r>
            <w:r>
              <w:rPr>
                <w:rFonts w:hint="eastAsia" w:ascii="宋体" w:hAnsi="宋体" w:eastAsia="宋体" w:cs="宋体"/>
                <w:kern w:val="0"/>
                <w:szCs w:val="21"/>
              </w:rPr>
              <w:br w:type="textWrapping"/>
            </w:r>
            <w:r>
              <w:rPr>
                <w:rFonts w:hint="eastAsia" w:ascii="宋体" w:hAnsi="宋体" w:eastAsia="宋体" w:cs="宋体"/>
                <w:kern w:val="0"/>
                <w:szCs w:val="21"/>
              </w:rPr>
              <w:t>配置</w:t>
            </w:r>
          </w:p>
          <w:p w14:paraId="7F45D1EE">
            <w:pPr>
              <w:widowControl/>
              <w:spacing w:line="240" w:lineRule="atLeast"/>
              <w:jc w:val="center"/>
              <w:rPr>
                <w:rFonts w:ascii="宋体" w:hAnsi="宋体" w:eastAsia="宋体" w:cs="宋体"/>
                <w:kern w:val="0"/>
                <w:sz w:val="24"/>
                <w:szCs w:val="24"/>
              </w:rPr>
            </w:pPr>
            <w:r>
              <w:rPr>
                <w:rFonts w:hint="eastAsia" w:ascii="宋体" w:hAnsi="宋体" w:eastAsia="宋体" w:cs="宋体"/>
                <w:kern w:val="0"/>
                <w:szCs w:val="21"/>
              </w:rPr>
              <w:t>（15分）</w:t>
            </w:r>
          </w:p>
        </w:tc>
        <w:tc>
          <w:tcPr>
            <w:tcW w:w="922" w:type="dxa"/>
            <w:tcMar>
              <w:top w:w="10" w:type="dxa"/>
              <w:left w:w="10" w:type="dxa"/>
              <w:bottom w:w="0" w:type="dxa"/>
              <w:right w:w="10" w:type="dxa"/>
            </w:tcMar>
            <w:vAlign w:val="center"/>
          </w:tcPr>
          <w:p w14:paraId="31BFD4A6">
            <w:pPr>
              <w:widowControl/>
              <w:spacing w:line="240" w:lineRule="atLeast"/>
              <w:jc w:val="center"/>
              <w:rPr>
                <w:rFonts w:ascii="宋体" w:hAnsi="宋体" w:eastAsia="宋体" w:cs="宋体"/>
                <w:kern w:val="0"/>
                <w:sz w:val="24"/>
                <w:szCs w:val="24"/>
              </w:rPr>
            </w:pPr>
            <w:r>
              <w:rPr>
                <w:rFonts w:hint="eastAsia" w:ascii="宋体" w:hAnsi="宋体" w:eastAsia="宋体" w:cs="宋体"/>
                <w:kern w:val="0"/>
                <w:szCs w:val="21"/>
              </w:rPr>
              <w:t>在职人员</w:t>
            </w:r>
          </w:p>
          <w:p w14:paraId="0005140B">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控制率</w:t>
            </w:r>
          </w:p>
          <w:p w14:paraId="2B2877CC">
            <w:pPr>
              <w:widowControl/>
              <w:spacing w:line="240" w:lineRule="atLeast"/>
              <w:jc w:val="center"/>
              <w:rPr>
                <w:rFonts w:ascii="宋体" w:hAnsi="宋体" w:eastAsia="宋体" w:cs="宋体"/>
                <w:kern w:val="0"/>
                <w:sz w:val="24"/>
                <w:szCs w:val="24"/>
              </w:rPr>
            </w:pPr>
            <w:r>
              <w:rPr>
                <w:rFonts w:hint="eastAsia" w:ascii="宋体" w:hAnsi="宋体" w:eastAsia="宋体" w:cs="宋体"/>
                <w:kern w:val="0"/>
                <w:szCs w:val="21"/>
              </w:rPr>
              <w:t>（5分）</w:t>
            </w:r>
          </w:p>
        </w:tc>
        <w:tc>
          <w:tcPr>
            <w:tcW w:w="771" w:type="dxa"/>
            <w:tcMar>
              <w:top w:w="0" w:type="dxa"/>
              <w:left w:w="0" w:type="dxa"/>
              <w:bottom w:w="0" w:type="dxa"/>
              <w:right w:w="0" w:type="dxa"/>
            </w:tcMar>
          </w:tcPr>
          <w:p w14:paraId="725533C8">
            <w:pPr>
              <w:widowControl/>
              <w:spacing w:line="240" w:lineRule="atLeast"/>
              <w:ind w:left="105" w:right="105" w:firstLine="96"/>
              <w:jc w:val="left"/>
              <w:rPr>
                <w:rFonts w:ascii="宋体" w:hAnsi="宋体" w:eastAsia="宋体" w:cs="宋体"/>
                <w:kern w:val="0"/>
                <w:sz w:val="24"/>
                <w:szCs w:val="24"/>
              </w:rPr>
            </w:pPr>
            <w:r>
              <w:rPr>
                <w:rFonts w:hint="eastAsia" w:ascii="宋体" w:hAnsi="宋体" w:eastAsia="宋体" w:cs="宋体"/>
                <w:kern w:val="0"/>
                <w:szCs w:val="21"/>
              </w:rPr>
              <w:t> </w:t>
            </w:r>
          </w:p>
          <w:p w14:paraId="0B50439A">
            <w:pPr>
              <w:widowControl/>
              <w:spacing w:line="240" w:lineRule="atLeast"/>
              <w:ind w:left="105" w:right="105" w:firstLine="96"/>
              <w:jc w:val="left"/>
              <w:rPr>
                <w:rFonts w:ascii="宋体" w:hAnsi="宋体" w:eastAsia="宋体" w:cs="宋体"/>
                <w:kern w:val="0"/>
                <w:sz w:val="24"/>
                <w:szCs w:val="24"/>
              </w:rPr>
            </w:pPr>
            <w:r>
              <w:rPr>
                <w:rFonts w:hint="eastAsia" w:ascii="宋体" w:hAnsi="宋体" w:eastAsia="宋体" w:cs="宋体"/>
                <w:kern w:val="0"/>
                <w:szCs w:val="21"/>
              </w:rPr>
              <w:t> </w:t>
            </w:r>
          </w:p>
          <w:p w14:paraId="18546727">
            <w:pPr>
              <w:widowControl/>
              <w:spacing w:line="240" w:lineRule="atLeast"/>
              <w:ind w:left="105" w:right="105" w:firstLine="96"/>
              <w:jc w:val="left"/>
              <w:rPr>
                <w:rFonts w:ascii="宋体" w:hAnsi="宋体" w:eastAsia="宋体" w:cs="宋体"/>
                <w:kern w:val="0"/>
                <w:sz w:val="24"/>
                <w:szCs w:val="24"/>
              </w:rPr>
            </w:pPr>
            <w:r>
              <w:rPr>
                <w:rFonts w:hint="eastAsia" w:ascii="宋体" w:hAnsi="宋体" w:eastAsia="宋体" w:cs="宋体"/>
                <w:kern w:val="0"/>
                <w:szCs w:val="21"/>
              </w:rPr>
              <w:t> </w:t>
            </w:r>
          </w:p>
          <w:p w14:paraId="25753710">
            <w:pPr>
              <w:widowControl/>
              <w:spacing w:line="240" w:lineRule="atLeast"/>
              <w:ind w:left="105" w:right="105" w:firstLine="96"/>
              <w:jc w:val="left"/>
              <w:rPr>
                <w:rFonts w:ascii="宋体" w:hAnsi="宋体" w:eastAsia="宋体" w:cs="宋体"/>
                <w:kern w:val="0"/>
                <w:sz w:val="24"/>
                <w:szCs w:val="24"/>
              </w:rPr>
            </w:pPr>
            <w:r>
              <w:rPr>
                <w:rFonts w:hint="eastAsia" w:ascii="宋体" w:hAnsi="宋体" w:eastAsia="宋体" w:cs="宋体"/>
                <w:kern w:val="0"/>
                <w:szCs w:val="21"/>
              </w:rPr>
              <w:t> </w:t>
            </w:r>
          </w:p>
          <w:p w14:paraId="10688183">
            <w:pPr>
              <w:widowControl/>
              <w:spacing w:line="240" w:lineRule="atLeast"/>
              <w:ind w:left="105" w:right="105" w:firstLine="96"/>
              <w:jc w:val="left"/>
              <w:rPr>
                <w:rFonts w:ascii="宋体" w:hAnsi="宋体" w:eastAsia="宋体" w:cs="宋体"/>
                <w:kern w:val="0"/>
                <w:sz w:val="24"/>
                <w:szCs w:val="24"/>
              </w:rPr>
            </w:pPr>
            <w:r>
              <w:rPr>
                <w:rFonts w:hint="eastAsia" w:ascii="宋体" w:hAnsi="宋体" w:eastAsia="宋体" w:cs="宋体"/>
                <w:kern w:val="0"/>
                <w:sz w:val="24"/>
                <w:szCs w:val="24"/>
              </w:rPr>
              <w:t>4</w:t>
            </w:r>
          </w:p>
        </w:tc>
        <w:tc>
          <w:tcPr>
            <w:tcW w:w="3097" w:type="dxa"/>
            <w:tcMar>
              <w:top w:w="10" w:type="dxa"/>
              <w:left w:w="10" w:type="dxa"/>
              <w:bottom w:w="0" w:type="dxa"/>
              <w:right w:w="10" w:type="dxa"/>
            </w:tcMar>
            <w:vAlign w:val="center"/>
          </w:tcPr>
          <w:p w14:paraId="7E5F42EC">
            <w:pPr>
              <w:widowControl/>
              <w:spacing w:line="240" w:lineRule="atLeast"/>
              <w:ind w:left="105" w:right="105" w:firstLine="96"/>
              <w:jc w:val="left"/>
              <w:rPr>
                <w:rFonts w:ascii="宋体" w:hAnsi="宋体" w:eastAsia="宋体" w:cs="宋体"/>
                <w:kern w:val="0"/>
                <w:sz w:val="24"/>
                <w:szCs w:val="24"/>
              </w:rPr>
            </w:pPr>
            <w:r>
              <w:rPr>
                <w:rFonts w:hint="eastAsia" w:ascii="宋体" w:hAnsi="宋体" w:eastAsia="宋体" w:cs="宋体"/>
                <w:kern w:val="0"/>
                <w:szCs w:val="21"/>
              </w:rPr>
              <w:t>部门本年度实际在职人员数与编制数的比率，用以反映和考核部门对人员成本的控制程度。</w:t>
            </w:r>
          </w:p>
        </w:tc>
        <w:tc>
          <w:tcPr>
            <w:tcW w:w="4136" w:type="dxa"/>
            <w:tcMar>
              <w:top w:w="10" w:type="dxa"/>
              <w:left w:w="10" w:type="dxa"/>
              <w:bottom w:w="0" w:type="dxa"/>
              <w:right w:w="10" w:type="dxa"/>
            </w:tcMar>
            <w:vAlign w:val="center"/>
          </w:tcPr>
          <w:p w14:paraId="16FCD538">
            <w:pPr>
              <w:widowControl/>
              <w:spacing w:line="240" w:lineRule="atLeast"/>
              <w:ind w:left="105" w:right="105"/>
              <w:jc w:val="left"/>
              <w:rPr>
                <w:rFonts w:ascii="宋体" w:hAnsi="宋体" w:eastAsia="宋体" w:cs="宋体"/>
                <w:kern w:val="0"/>
                <w:sz w:val="24"/>
                <w:szCs w:val="24"/>
              </w:rPr>
            </w:pPr>
            <w:r>
              <w:rPr>
                <w:rFonts w:hint="eastAsia" w:ascii="宋体" w:hAnsi="宋体" w:eastAsia="宋体" w:cs="宋体"/>
                <w:kern w:val="0"/>
                <w:szCs w:val="21"/>
              </w:rPr>
              <w:t>在职人员控制率=（在职人员数/编制数）×100%。</w:t>
            </w:r>
            <w:r>
              <w:rPr>
                <w:rFonts w:hint="eastAsia" w:ascii="宋体" w:hAnsi="宋体" w:eastAsia="宋体" w:cs="宋体"/>
                <w:kern w:val="0"/>
                <w:szCs w:val="21"/>
              </w:rPr>
              <w:br w:type="textWrapping"/>
            </w:r>
            <w:r>
              <w:rPr>
                <w:rFonts w:hint="eastAsia" w:ascii="宋体" w:hAnsi="宋体" w:eastAsia="宋体" w:cs="宋体"/>
                <w:kern w:val="0"/>
                <w:szCs w:val="21"/>
              </w:rPr>
              <w:t>在职人员数：部门实际在职人数，以财政部确定的部门决算编制口径为准。</w:t>
            </w:r>
            <w:r>
              <w:rPr>
                <w:rFonts w:hint="eastAsia" w:ascii="宋体" w:hAnsi="宋体" w:eastAsia="宋体" w:cs="宋体"/>
                <w:kern w:val="0"/>
                <w:szCs w:val="21"/>
              </w:rPr>
              <w:br w:type="textWrapping"/>
            </w:r>
            <w:r>
              <w:rPr>
                <w:rFonts w:hint="eastAsia" w:ascii="宋体" w:hAnsi="宋体" w:eastAsia="宋体" w:cs="宋体"/>
                <w:kern w:val="0"/>
                <w:szCs w:val="21"/>
              </w:rPr>
              <w:t>编制数：机构编制部门核定批复的部门的人员编制数。</w:t>
            </w:r>
          </w:p>
        </w:tc>
      </w:tr>
      <w:tr w14:paraId="04C711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732" w:hRule="atLeast"/>
          <w:jc w:val="center"/>
        </w:trPr>
        <w:tc>
          <w:tcPr>
            <w:tcW w:w="513" w:type="dxa"/>
            <w:vMerge w:val="continue"/>
            <w:vAlign w:val="center"/>
          </w:tcPr>
          <w:p w14:paraId="29D683F3">
            <w:pPr>
              <w:widowControl/>
              <w:jc w:val="left"/>
              <w:rPr>
                <w:rFonts w:ascii="宋体" w:hAnsi="宋体" w:eastAsia="宋体" w:cs="宋体"/>
                <w:kern w:val="0"/>
                <w:sz w:val="24"/>
                <w:szCs w:val="24"/>
              </w:rPr>
            </w:pPr>
          </w:p>
        </w:tc>
        <w:tc>
          <w:tcPr>
            <w:tcW w:w="1188" w:type="dxa"/>
            <w:vMerge w:val="continue"/>
            <w:vAlign w:val="center"/>
          </w:tcPr>
          <w:p w14:paraId="3B7D3BA3">
            <w:pPr>
              <w:widowControl/>
              <w:jc w:val="left"/>
              <w:rPr>
                <w:rFonts w:ascii="宋体" w:hAnsi="宋体" w:eastAsia="宋体" w:cs="宋体"/>
                <w:kern w:val="0"/>
                <w:sz w:val="24"/>
                <w:szCs w:val="24"/>
              </w:rPr>
            </w:pPr>
          </w:p>
        </w:tc>
        <w:tc>
          <w:tcPr>
            <w:tcW w:w="922" w:type="dxa"/>
            <w:tcMar>
              <w:top w:w="10" w:type="dxa"/>
              <w:left w:w="10" w:type="dxa"/>
              <w:bottom w:w="0" w:type="dxa"/>
              <w:right w:w="10" w:type="dxa"/>
            </w:tcMar>
            <w:vAlign w:val="center"/>
          </w:tcPr>
          <w:p w14:paraId="3A294C90">
            <w:pPr>
              <w:widowControl/>
              <w:spacing w:line="240" w:lineRule="atLeast"/>
              <w:jc w:val="center"/>
              <w:rPr>
                <w:rFonts w:ascii="宋体" w:hAnsi="宋体" w:eastAsia="宋体" w:cs="宋体"/>
                <w:kern w:val="0"/>
                <w:sz w:val="24"/>
                <w:szCs w:val="24"/>
              </w:rPr>
            </w:pPr>
            <w:r>
              <w:rPr>
                <w:rFonts w:hint="eastAsia" w:ascii="宋体" w:hAnsi="宋体" w:eastAsia="宋体" w:cs="宋体"/>
                <w:kern w:val="0"/>
                <w:szCs w:val="21"/>
              </w:rPr>
              <w:t>“三公经费”</w:t>
            </w:r>
          </w:p>
          <w:p w14:paraId="0C739208">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变动率</w:t>
            </w:r>
          </w:p>
          <w:p w14:paraId="7079CFC6">
            <w:pPr>
              <w:widowControl/>
              <w:spacing w:line="240" w:lineRule="atLeast"/>
              <w:jc w:val="center"/>
              <w:rPr>
                <w:rFonts w:ascii="宋体" w:hAnsi="宋体" w:eastAsia="宋体" w:cs="宋体"/>
                <w:kern w:val="0"/>
                <w:sz w:val="24"/>
                <w:szCs w:val="24"/>
              </w:rPr>
            </w:pPr>
            <w:r>
              <w:rPr>
                <w:rFonts w:hint="eastAsia" w:ascii="宋体" w:hAnsi="宋体" w:eastAsia="宋体" w:cs="宋体"/>
                <w:kern w:val="0"/>
                <w:szCs w:val="21"/>
              </w:rPr>
              <w:t>（5分）</w:t>
            </w:r>
          </w:p>
        </w:tc>
        <w:tc>
          <w:tcPr>
            <w:tcW w:w="771" w:type="dxa"/>
            <w:tcMar>
              <w:top w:w="0" w:type="dxa"/>
              <w:left w:w="0" w:type="dxa"/>
              <w:bottom w:w="0" w:type="dxa"/>
              <w:right w:w="0" w:type="dxa"/>
            </w:tcMar>
          </w:tcPr>
          <w:p w14:paraId="171FF09A">
            <w:pPr>
              <w:widowControl/>
              <w:spacing w:line="240" w:lineRule="atLeast"/>
              <w:ind w:left="105" w:right="105" w:firstLine="96"/>
              <w:jc w:val="left"/>
              <w:rPr>
                <w:rFonts w:ascii="宋体" w:hAnsi="宋体" w:eastAsia="宋体" w:cs="宋体"/>
                <w:kern w:val="0"/>
                <w:sz w:val="24"/>
                <w:szCs w:val="24"/>
              </w:rPr>
            </w:pPr>
            <w:r>
              <w:rPr>
                <w:rFonts w:hint="eastAsia" w:ascii="宋体" w:hAnsi="宋体" w:eastAsia="宋体" w:cs="宋体"/>
                <w:kern w:val="0"/>
                <w:szCs w:val="21"/>
              </w:rPr>
              <w:t> </w:t>
            </w:r>
          </w:p>
          <w:p w14:paraId="5897A4F6">
            <w:pPr>
              <w:widowControl/>
              <w:spacing w:line="240" w:lineRule="atLeast"/>
              <w:ind w:left="105" w:right="105" w:firstLine="96"/>
              <w:jc w:val="left"/>
              <w:rPr>
                <w:rFonts w:ascii="宋体" w:hAnsi="宋体" w:eastAsia="宋体" w:cs="宋体"/>
                <w:kern w:val="0"/>
                <w:sz w:val="24"/>
                <w:szCs w:val="24"/>
              </w:rPr>
            </w:pPr>
            <w:r>
              <w:rPr>
                <w:rFonts w:hint="eastAsia" w:ascii="宋体" w:hAnsi="宋体" w:eastAsia="宋体" w:cs="宋体"/>
                <w:kern w:val="0"/>
                <w:szCs w:val="21"/>
              </w:rPr>
              <w:t> </w:t>
            </w:r>
          </w:p>
          <w:p w14:paraId="4B7B014B">
            <w:pPr>
              <w:widowControl/>
              <w:spacing w:line="240" w:lineRule="atLeast"/>
              <w:ind w:left="105" w:right="105" w:firstLine="96"/>
              <w:jc w:val="left"/>
              <w:rPr>
                <w:rFonts w:ascii="宋体" w:hAnsi="宋体" w:eastAsia="宋体" w:cs="宋体"/>
                <w:kern w:val="0"/>
                <w:sz w:val="24"/>
                <w:szCs w:val="24"/>
              </w:rPr>
            </w:pPr>
            <w:r>
              <w:rPr>
                <w:rFonts w:hint="eastAsia" w:ascii="宋体" w:hAnsi="宋体" w:eastAsia="宋体" w:cs="宋体"/>
                <w:kern w:val="0"/>
                <w:szCs w:val="21"/>
              </w:rPr>
              <w:t> </w:t>
            </w:r>
          </w:p>
          <w:p w14:paraId="1B7D76EA">
            <w:pPr>
              <w:widowControl/>
              <w:spacing w:line="240" w:lineRule="atLeast"/>
              <w:ind w:left="105" w:right="105" w:firstLine="96"/>
              <w:jc w:val="left"/>
              <w:rPr>
                <w:rFonts w:ascii="宋体" w:hAnsi="宋体" w:eastAsia="宋体" w:cs="宋体"/>
                <w:kern w:val="0"/>
                <w:sz w:val="24"/>
                <w:szCs w:val="24"/>
              </w:rPr>
            </w:pPr>
            <w:r>
              <w:rPr>
                <w:rFonts w:hint="eastAsia" w:ascii="宋体" w:hAnsi="宋体" w:eastAsia="宋体" w:cs="宋体"/>
                <w:kern w:val="0"/>
                <w:szCs w:val="21"/>
              </w:rPr>
              <w:t> </w:t>
            </w:r>
          </w:p>
          <w:p w14:paraId="5B0DE8DE">
            <w:pPr>
              <w:widowControl/>
              <w:spacing w:line="240" w:lineRule="atLeast"/>
              <w:ind w:left="105" w:right="105" w:firstLine="96"/>
              <w:jc w:val="left"/>
              <w:rPr>
                <w:rFonts w:ascii="宋体" w:hAnsi="宋体" w:eastAsia="宋体" w:cs="宋体"/>
                <w:kern w:val="0"/>
                <w:sz w:val="24"/>
                <w:szCs w:val="24"/>
              </w:rPr>
            </w:pPr>
            <w:r>
              <w:rPr>
                <w:rFonts w:hint="eastAsia" w:ascii="宋体" w:hAnsi="宋体" w:eastAsia="宋体" w:cs="宋体"/>
                <w:kern w:val="0"/>
                <w:szCs w:val="21"/>
              </w:rPr>
              <w:t>5</w:t>
            </w:r>
          </w:p>
        </w:tc>
        <w:tc>
          <w:tcPr>
            <w:tcW w:w="3097" w:type="dxa"/>
            <w:tcMar>
              <w:top w:w="10" w:type="dxa"/>
              <w:left w:w="10" w:type="dxa"/>
              <w:bottom w:w="0" w:type="dxa"/>
              <w:right w:w="10" w:type="dxa"/>
            </w:tcMar>
            <w:vAlign w:val="center"/>
          </w:tcPr>
          <w:p w14:paraId="6F87ECFC">
            <w:pPr>
              <w:widowControl/>
              <w:spacing w:line="240" w:lineRule="atLeast"/>
              <w:ind w:left="105" w:right="105" w:firstLine="96"/>
              <w:jc w:val="left"/>
              <w:rPr>
                <w:rFonts w:ascii="宋体" w:hAnsi="宋体" w:eastAsia="宋体" w:cs="宋体"/>
                <w:kern w:val="0"/>
                <w:sz w:val="24"/>
                <w:szCs w:val="24"/>
              </w:rPr>
            </w:pPr>
            <w:r>
              <w:rPr>
                <w:rFonts w:hint="eastAsia" w:ascii="宋体" w:hAnsi="宋体" w:eastAsia="宋体" w:cs="宋体"/>
                <w:kern w:val="0"/>
                <w:szCs w:val="21"/>
              </w:rPr>
              <w:t>部门本年度“三公经费”预算数与上年度“三公经费”预算数的变动比率，用以反映和考核部门对控制重点行政成本的努力程度。</w:t>
            </w:r>
          </w:p>
        </w:tc>
        <w:tc>
          <w:tcPr>
            <w:tcW w:w="4136" w:type="dxa"/>
            <w:tcMar>
              <w:top w:w="10" w:type="dxa"/>
              <w:left w:w="10" w:type="dxa"/>
              <w:bottom w:w="0" w:type="dxa"/>
              <w:right w:w="10" w:type="dxa"/>
            </w:tcMar>
            <w:vAlign w:val="center"/>
          </w:tcPr>
          <w:p w14:paraId="1734E9C3">
            <w:pPr>
              <w:widowControl/>
              <w:spacing w:line="240" w:lineRule="atLeast"/>
              <w:ind w:left="105" w:right="105"/>
              <w:jc w:val="left"/>
              <w:rPr>
                <w:rFonts w:ascii="宋体" w:hAnsi="宋体" w:eastAsia="宋体" w:cs="宋体"/>
                <w:kern w:val="0"/>
                <w:sz w:val="24"/>
                <w:szCs w:val="24"/>
              </w:rPr>
            </w:pPr>
            <w:r>
              <w:rPr>
                <w:rFonts w:hint="eastAsia" w:ascii="宋体" w:hAnsi="宋体" w:eastAsia="宋体" w:cs="宋体"/>
                <w:kern w:val="0"/>
                <w:szCs w:val="21"/>
              </w:rPr>
              <w:t>“三公经费”变动率=[（本年度“三公经费”总额-上年度“三公经费”总额）/上年度“三公经费”总额]×100%。</w:t>
            </w:r>
            <w:r>
              <w:rPr>
                <w:rFonts w:hint="eastAsia" w:ascii="宋体" w:hAnsi="宋体" w:eastAsia="宋体" w:cs="宋体"/>
                <w:kern w:val="0"/>
                <w:szCs w:val="21"/>
              </w:rPr>
              <w:br w:type="textWrapping"/>
            </w:r>
            <w:r>
              <w:rPr>
                <w:rFonts w:hint="eastAsia" w:ascii="宋体" w:hAnsi="宋体" w:eastAsia="宋体" w:cs="宋体"/>
                <w:kern w:val="0"/>
                <w:szCs w:val="21"/>
              </w:rPr>
              <w:t>“三公经费”：年度预算安排的因公出国（境）费、公务车辆购置及运行费和公务招待费。</w:t>
            </w:r>
          </w:p>
        </w:tc>
      </w:tr>
      <w:tr w14:paraId="73BEF5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29" w:hRule="atLeast"/>
          <w:jc w:val="center"/>
        </w:trPr>
        <w:tc>
          <w:tcPr>
            <w:tcW w:w="513" w:type="dxa"/>
            <w:vMerge w:val="continue"/>
            <w:vAlign w:val="center"/>
          </w:tcPr>
          <w:p w14:paraId="74454355">
            <w:pPr>
              <w:widowControl/>
              <w:jc w:val="left"/>
              <w:rPr>
                <w:rFonts w:ascii="宋体" w:hAnsi="宋体" w:eastAsia="宋体" w:cs="宋体"/>
                <w:kern w:val="0"/>
                <w:sz w:val="24"/>
                <w:szCs w:val="24"/>
              </w:rPr>
            </w:pPr>
          </w:p>
        </w:tc>
        <w:tc>
          <w:tcPr>
            <w:tcW w:w="1188" w:type="dxa"/>
            <w:vMerge w:val="continue"/>
            <w:vAlign w:val="center"/>
          </w:tcPr>
          <w:p w14:paraId="4BB8938A">
            <w:pPr>
              <w:widowControl/>
              <w:jc w:val="left"/>
              <w:rPr>
                <w:rFonts w:ascii="宋体" w:hAnsi="宋体" w:eastAsia="宋体" w:cs="宋体"/>
                <w:kern w:val="0"/>
                <w:sz w:val="24"/>
                <w:szCs w:val="24"/>
              </w:rPr>
            </w:pPr>
          </w:p>
        </w:tc>
        <w:tc>
          <w:tcPr>
            <w:tcW w:w="922" w:type="dxa"/>
            <w:tcMar>
              <w:top w:w="10" w:type="dxa"/>
              <w:left w:w="10" w:type="dxa"/>
              <w:bottom w:w="0" w:type="dxa"/>
              <w:right w:w="10" w:type="dxa"/>
            </w:tcMar>
            <w:vAlign w:val="center"/>
          </w:tcPr>
          <w:p w14:paraId="6F9508C2">
            <w:pPr>
              <w:widowControl/>
              <w:spacing w:line="240" w:lineRule="atLeast"/>
              <w:jc w:val="center"/>
              <w:rPr>
                <w:rFonts w:ascii="宋体" w:hAnsi="宋体" w:eastAsia="宋体" w:cs="宋体"/>
                <w:kern w:val="0"/>
                <w:sz w:val="24"/>
                <w:szCs w:val="24"/>
              </w:rPr>
            </w:pPr>
            <w:r>
              <w:rPr>
                <w:rFonts w:hint="eastAsia" w:ascii="宋体" w:hAnsi="宋体" w:eastAsia="宋体" w:cs="宋体"/>
                <w:kern w:val="0"/>
                <w:szCs w:val="21"/>
              </w:rPr>
              <w:t>重点支出</w:t>
            </w:r>
          </w:p>
          <w:p w14:paraId="3259A98B">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安排率</w:t>
            </w:r>
          </w:p>
          <w:p w14:paraId="4450E26F">
            <w:pPr>
              <w:widowControl/>
              <w:spacing w:line="240" w:lineRule="atLeast"/>
              <w:jc w:val="center"/>
              <w:rPr>
                <w:rFonts w:ascii="宋体" w:hAnsi="宋体" w:eastAsia="宋体" w:cs="宋体"/>
                <w:kern w:val="0"/>
                <w:sz w:val="24"/>
                <w:szCs w:val="24"/>
              </w:rPr>
            </w:pPr>
            <w:r>
              <w:rPr>
                <w:rFonts w:hint="eastAsia" w:ascii="宋体" w:hAnsi="宋体" w:eastAsia="宋体" w:cs="宋体"/>
                <w:kern w:val="0"/>
                <w:szCs w:val="21"/>
              </w:rPr>
              <w:t>（5分）</w:t>
            </w:r>
          </w:p>
        </w:tc>
        <w:tc>
          <w:tcPr>
            <w:tcW w:w="771" w:type="dxa"/>
            <w:tcMar>
              <w:top w:w="0" w:type="dxa"/>
              <w:left w:w="0" w:type="dxa"/>
              <w:bottom w:w="0" w:type="dxa"/>
              <w:right w:w="0" w:type="dxa"/>
            </w:tcMar>
          </w:tcPr>
          <w:p w14:paraId="5946A4EA">
            <w:pPr>
              <w:widowControl/>
              <w:spacing w:line="240" w:lineRule="atLeast"/>
              <w:ind w:left="105" w:right="105" w:firstLine="96"/>
              <w:jc w:val="left"/>
              <w:rPr>
                <w:rFonts w:ascii="宋体" w:hAnsi="宋体" w:eastAsia="宋体" w:cs="宋体"/>
                <w:kern w:val="0"/>
                <w:sz w:val="24"/>
                <w:szCs w:val="24"/>
              </w:rPr>
            </w:pPr>
            <w:r>
              <w:rPr>
                <w:rFonts w:hint="eastAsia" w:ascii="宋体" w:hAnsi="宋体" w:eastAsia="宋体" w:cs="宋体"/>
                <w:kern w:val="0"/>
                <w:szCs w:val="21"/>
              </w:rPr>
              <w:t> </w:t>
            </w:r>
          </w:p>
          <w:p w14:paraId="07424ABF">
            <w:pPr>
              <w:widowControl/>
              <w:spacing w:line="240" w:lineRule="atLeast"/>
              <w:ind w:left="105" w:right="105" w:firstLine="96"/>
              <w:jc w:val="left"/>
              <w:rPr>
                <w:rFonts w:ascii="宋体" w:hAnsi="宋体" w:eastAsia="宋体" w:cs="宋体"/>
                <w:kern w:val="0"/>
                <w:sz w:val="24"/>
                <w:szCs w:val="24"/>
              </w:rPr>
            </w:pPr>
            <w:r>
              <w:rPr>
                <w:rFonts w:hint="eastAsia" w:ascii="宋体" w:hAnsi="宋体" w:eastAsia="宋体" w:cs="宋体"/>
                <w:kern w:val="0"/>
                <w:szCs w:val="21"/>
              </w:rPr>
              <w:t> </w:t>
            </w:r>
          </w:p>
          <w:p w14:paraId="73FE95EE">
            <w:pPr>
              <w:widowControl/>
              <w:spacing w:line="240" w:lineRule="atLeast"/>
              <w:ind w:left="105" w:right="105" w:firstLine="96"/>
              <w:jc w:val="left"/>
              <w:rPr>
                <w:rFonts w:ascii="宋体" w:hAnsi="宋体" w:eastAsia="宋体" w:cs="宋体"/>
                <w:kern w:val="0"/>
                <w:sz w:val="24"/>
                <w:szCs w:val="24"/>
              </w:rPr>
            </w:pPr>
            <w:r>
              <w:rPr>
                <w:rFonts w:hint="eastAsia" w:ascii="宋体" w:hAnsi="宋体" w:eastAsia="宋体" w:cs="宋体"/>
                <w:kern w:val="0"/>
                <w:szCs w:val="21"/>
              </w:rPr>
              <w:t> </w:t>
            </w:r>
          </w:p>
          <w:p w14:paraId="3E23C3B8">
            <w:pPr>
              <w:widowControl/>
              <w:spacing w:line="240" w:lineRule="atLeast"/>
              <w:ind w:left="105" w:right="105" w:firstLine="96"/>
              <w:jc w:val="left"/>
              <w:rPr>
                <w:rFonts w:ascii="宋体" w:hAnsi="宋体" w:eastAsia="宋体" w:cs="宋体"/>
                <w:kern w:val="0"/>
                <w:sz w:val="24"/>
                <w:szCs w:val="24"/>
              </w:rPr>
            </w:pPr>
            <w:r>
              <w:rPr>
                <w:rFonts w:hint="eastAsia" w:ascii="宋体" w:hAnsi="宋体" w:eastAsia="宋体" w:cs="宋体"/>
                <w:kern w:val="0"/>
                <w:szCs w:val="21"/>
              </w:rPr>
              <w:t> </w:t>
            </w:r>
          </w:p>
          <w:p w14:paraId="63BCDF43">
            <w:pPr>
              <w:widowControl/>
              <w:spacing w:line="240" w:lineRule="atLeast"/>
              <w:ind w:left="105" w:right="105" w:firstLine="96"/>
              <w:jc w:val="left"/>
              <w:rPr>
                <w:rFonts w:ascii="宋体" w:hAnsi="宋体" w:eastAsia="宋体" w:cs="宋体"/>
                <w:kern w:val="0"/>
                <w:sz w:val="24"/>
                <w:szCs w:val="24"/>
              </w:rPr>
            </w:pPr>
            <w:r>
              <w:rPr>
                <w:rFonts w:hint="eastAsia" w:ascii="宋体" w:hAnsi="宋体" w:eastAsia="宋体" w:cs="宋体"/>
                <w:kern w:val="0"/>
                <w:szCs w:val="21"/>
              </w:rPr>
              <w:t> </w:t>
            </w:r>
          </w:p>
          <w:p w14:paraId="41807BB6">
            <w:pPr>
              <w:widowControl/>
              <w:spacing w:line="240" w:lineRule="atLeast"/>
              <w:ind w:left="105" w:right="105" w:firstLine="96"/>
              <w:jc w:val="left"/>
              <w:rPr>
                <w:rFonts w:ascii="宋体" w:hAnsi="宋体" w:eastAsia="宋体" w:cs="宋体"/>
                <w:kern w:val="0"/>
                <w:sz w:val="24"/>
                <w:szCs w:val="24"/>
              </w:rPr>
            </w:pPr>
            <w:r>
              <w:rPr>
                <w:rFonts w:hint="eastAsia" w:ascii="宋体" w:hAnsi="宋体" w:eastAsia="宋体" w:cs="宋体"/>
                <w:kern w:val="0"/>
                <w:szCs w:val="21"/>
              </w:rPr>
              <w:t>0</w:t>
            </w:r>
          </w:p>
        </w:tc>
        <w:tc>
          <w:tcPr>
            <w:tcW w:w="3097" w:type="dxa"/>
            <w:tcMar>
              <w:top w:w="10" w:type="dxa"/>
              <w:left w:w="10" w:type="dxa"/>
              <w:bottom w:w="0" w:type="dxa"/>
              <w:right w:w="10" w:type="dxa"/>
            </w:tcMar>
            <w:vAlign w:val="center"/>
          </w:tcPr>
          <w:p w14:paraId="1CD17E1B">
            <w:pPr>
              <w:widowControl/>
              <w:spacing w:line="240" w:lineRule="atLeast"/>
              <w:ind w:left="105" w:right="105" w:firstLine="96"/>
              <w:jc w:val="left"/>
              <w:rPr>
                <w:rFonts w:ascii="宋体" w:hAnsi="宋体" w:eastAsia="宋体" w:cs="宋体"/>
                <w:kern w:val="0"/>
                <w:sz w:val="24"/>
                <w:szCs w:val="24"/>
              </w:rPr>
            </w:pPr>
            <w:r>
              <w:rPr>
                <w:rFonts w:hint="eastAsia" w:ascii="宋体" w:hAnsi="宋体" w:eastAsia="宋体" w:cs="宋体"/>
                <w:kern w:val="0"/>
                <w:szCs w:val="21"/>
              </w:rPr>
              <w:t>部门本年度预算安排的重点预算支出与部门预算总支出的比率，用以反映和考核部门对履行主要职责或完成重点任务的保障程度。</w:t>
            </w:r>
          </w:p>
        </w:tc>
        <w:tc>
          <w:tcPr>
            <w:tcW w:w="4136" w:type="dxa"/>
            <w:tcMar>
              <w:top w:w="10" w:type="dxa"/>
              <w:left w:w="10" w:type="dxa"/>
              <w:bottom w:w="0" w:type="dxa"/>
              <w:right w:w="10" w:type="dxa"/>
            </w:tcMar>
            <w:vAlign w:val="center"/>
          </w:tcPr>
          <w:p w14:paraId="55F11D2B">
            <w:pPr>
              <w:widowControl/>
              <w:spacing w:line="240" w:lineRule="atLeast"/>
              <w:ind w:left="105" w:right="105"/>
              <w:jc w:val="left"/>
              <w:rPr>
                <w:rFonts w:ascii="宋体" w:hAnsi="宋体" w:eastAsia="宋体" w:cs="宋体"/>
                <w:kern w:val="0"/>
                <w:sz w:val="24"/>
                <w:szCs w:val="24"/>
              </w:rPr>
            </w:pPr>
            <w:r>
              <w:rPr>
                <w:rFonts w:hint="eastAsia" w:ascii="宋体" w:hAnsi="宋体" w:eastAsia="宋体" w:cs="宋体"/>
                <w:kern w:val="0"/>
                <w:szCs w:val="21"/>
              </w:rPr>
              <w:t>重点支出安排率=（重点预算支出/预算总支出）×100%。</w:t>
            </w:r>
            <w:r>
              <w:rPr>
                <w:rFonts w:hint="eastAsia" w:ascii="宋体" w:hAnsi="宋体" w:eastAsia="宋体" w:cs="宋体"/>
                <w:kern w:val="0"/>
                <w:szCs w:val="21"/>
              </w:rPr>
              <w:br w:type="textWrapping"/>
            </w:r>
            <w:r>
              <w:rPr>
                <w:rFonts w:hint="eastAsia" w:ascii="宋体" w:hAnsi="宋体" w:eastAsia="宋体" w:cs="宋体"/>
                <w:kern w:val="0"/>
                <w:szCs w:val="21"/>
              </w:rPr>
              <w:t>重点预算支出：部门年度预算安排的，与本部门履职和发展密切相关、具有明显社会和经济影响、党委政府关心或社会比较关注的预算支出支出总额。</w:t>
            </w:r>
            <w:r>
              <w:rPr>
                <w:rFonts w:hint="eastAsia" w:ascii="宋体" w:hAnsi="宋体" w:eastAsia="宋体" w:cs="宋体"/>
                <w:kern w:val="0"/>
                <w:szCs w:val="21"/>
              </w:rPr>
              <w:br w:type="textWrapping"/>
            </w:r>
            <w:r>
              <w:rPr>
                <w:rFonts w:hint="eastAsia" w:ascii="宋体" w:hAnsi="宋体" w:eastAsia="宋体" w:cs="宋体"/>
                <w:kern w:val="0"/>
                <w:szCs w:val="21"/>
              </w:rPr>
              <w:t>预算总支出：部门年度预算安排的预算支出支出总额。</w:t>
            </w:r>
          </w:p>
        </w:tc>
      </w:tr>
      <w:tr w14:paraId="352BFA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399" w:hRule="atLeast"/>
          <w:jc w:val="center"/>
        </w:trPr>
        <w:tc>
          <w:tcPr>
            <w:tcW w:w="513" w:type="dxa"/>
            <w:vMerge w:val="restart"/>
            <w:noWrap/>
            <w:tcMar>
              <w:top w:w="10" w:type="dxa"/>
              <w:left w:w="10" w:type="dxa"/>
              <w:bottom w:w="0" w:type="dxa"/>
              <w:right w:w="10" w:type="dxa"/>
            </w:tcMar>
            <w:vAlign w:val="center"/>
          </w:tcPr>
          <w:p w14:paraId="52D52D3E">
            <w:pPr>
              <w:widowControl/>
              <w:spacing w:line="240" w:lineRule="atLeast"/>
              <w:jc w:val="center"/>
              <w:rPr>
                <w:rFonts w:ascii="宋体" w:hAnsi="宋体" w:eastAsia="宋体" w:cs="宋体"/>
                <w:kern w:val="0"/>
                <w:sz w:val="24"/>
                <w:szCs w:val="24"/>
              </w:rPr>
            </w:pPr>
            <w:r>
              <w:rPr>
                <w:rFonts w:hint="eastAsia" w:ascii="宋体" w:hAnsi="宋体" w:eastAsia="宋体" w:cs="宋体"/>
                <w:kern w:val="0"/>
                <w:szCs w:val="21"/>
              </w:rPr>
              <w:t>过程（30分）</w:t>
            </w:r>
          </w:p>
        </w:tc>
        <w:tc>
          <w:tcPr>
            <w:tcW w:w="1188" w:type="dxa"/>
            <w:vMerge w:val="restart"/>
            <w:tcMar>
              <w:top w:w="10" w:type="dxa"/>
              <w:left w:w="10" w:type="dxa"/>
              <w:bottom w:w="0" w:type="dxa"/>
              <w:right w:w="10" w:type="dxa"/>
            </w:tcMar>
            <w:vAlign w:val="center"/>
          </w:tcPr>
          <w:p w14:paraId="574E5DEA">
            <w:pPr>
              <w:widowControl/>
              <w:spacing w:line="240" w:lineRule="atLeast"/>
              <w:jc w:val="left"/>
              <w:rPr>
                <w:rFonts w:ascii="宋体" w:hAnsi="宋体" w:eastAsia="宋体" w:cs="宋体"/>
                <w:kern w:val="0"/>
                <w:szCs w:val="21"/>
              </w:rPr>
            </w:pPr>
            <w:r>
              <w:rPr>
                <w:rFonts w:hint="eastAsia" w:ascii="宋体" w:hAnsi="宋体" w:eastAsia="宋体" w:cs="宋体"/>
                <w:kern w:val="0"/>
                <w:szCs w:val="21"/>
              </w:rPr>
              <w:t>预算</w:t>
            </w:r>
            <w:r>
              <w:rPr>
                <w:rFonts w:hint="eastAsia" w:ascii="宋体" w:hAnsi="宋体" w:eastAsia="宋体" w:cs="宋体"/>
                <w:kern w:val="0"/>
                <w:szCs w:val="21"/>
              </w:rPr>
              <w:br w:type="textWrapping"/>
            </w:r>
            <w:r>
              <w:rPr>
                <w:rFonts w:hint="eastAsia" w:ascii="宋体" w:hAnsi="宋体" w:eastAsia="宋体" w:cs="宋体"/>
                <w:kern w:val="0"/>
                <w:szCs w:val="21"/>
              </w:rPr>
              <w:t>执行</w:t>
            </w:r>
          </w:p>
          <w:p w14:paraId="05E8C000">
            <w:pPr>
              <w:widowControl/>
              <w:spacing w:line="240" w:lineRule="atLeast"/>
              <w:jc w:val="center"/>
              <w:rPr>
                <w:rFonts w:ascii="宋体" w:hAnsi="宋体" w:eastAsia="宋体" w:cs="宋体"/>
                <w:kern w:val="0"/>
                <w:sz w:val="24"/>
                <w:szCs w:val="24"/>
              </w:rPr>
            </w:pPr>
            <w:r>
              <w:rPr>
                <w:rFonts w:hint="eastAsia" w:ascii="宋体" w:hAnsi="宋体" w:eastAsia="宋体" w:cs="宋体"/>
                <w:kern w:val="0"/>
                <w:szCs w:val="21"/>
              </w:rPr>
              <w:t>（20分）</w:t>
            </w:r>
          </w:p>
        </w:tc>
        <w:tc>
          <w:tcPr>
            <w:tcW w:w="922" w:type="dxa"/>
            <w:tcMar>
              <w:top w:w="10" w:type="dxa"/>
              <w:left w:w="10" w:type="dxa"/>
              <w:bottom w:w="0" w:type="dxa"/>
              <w:right w:w="10" w:type="dxa"/>
            </w:tcMar>
            <w:vAlign w:val="center"/>
          </w:tcPr>
          <w:p w14:paraId="08B13406">
            <w:pPr>
              <w:widowControl/>
              <w:spacing w:line="240" w:lineRule="atLeast"/>
              <w:jc w:val="center"/>
              <w:rPr>
                <w:rFonts w:ascii="宋体" w:hAnsi="宋体" w:eastAsia="宋体" w:cs="宋体"/>
                <w:kern w:val="0"/>
                <w:sz w:val="24"/>
                <w:szCs w:val="24"/>
              </w:rPr>
            </w:pPr>
            <w:r>
              <w:rPr>
                <w:rFonts w:hint="eastAsia" w:ascii="宋体" w:hAnsi="宋体" w:eastAsia="宋体" w:cs="宋体"/>
                <w:kern w:val="0"/>
                <w:szCs w:val="21"/>
              </w:rPr>
              <w:t>预算</w:t>
            </w:r>
          </w:p>
          <w:p w14:paraId="5C8A6C06">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执行率</w:t>
            </w:r>
          </w:p>
          <w:p w14:paraId="5A0DD3AA">
            <w:pPr>
              <w:widowControl/>
              <w:spacing w:line="240" w:lineRule="atLeast"/>
              <w:jc w:val="center"/>
              <w:rPr>
                <w:rFonts w:ascii="宋体" w:hAnsi="宋体" w:eastAsia="宋体" w:cs="宋体"/>
                <w:kern w:val="0"/>
                <w:sz w:val="24"/>
                <w:szCs w:val="24"/>
              </w:rPr>
            </w:pPr>
            <w:r>
              <w:rPr>
                <w:rFonts w:hint="eastAsia" w:ascii="宋体" w:hAnsi="宋体" w:eastAsia="宋体" w:cs="宋体"/>
                <w:kern w:val="0"/>
                <w:szCs w:val="21"/>
              </w:rPr>
              <w:t>（4分）</w:t>
            </w:r>
          </w:p>
        </w:tc>
        <w:tc>
          <w:tcPr>
            <w:tcW w:w="771" w:type="dxa"/>
            <w:tcMar>
              <w:top w:w="0" w:type="dxa"/>
              <w:left w:w="0" w:type="dxa"/>
              <w:bottom w:w="0" w:type="dxa"/>
              <w:right w:w="0" w:type="dxa"/>
            </w:tcMar>
          </w:tcPr>
          <w:p w14:paraId="4D468BC6">
            <w:pPr>
              <w:widowControl/>
              <w:spacing w:line="240" w:lineRule="atLeast"/>
              <w:ind w:left="105" w:right="105" w:firstLine="96"/>
              <w:jc w:val="left"/>
              <w:rPr>
                <w:rFonts w:ascii="宋体" w:hAnsi="宋体" w:eastAsia="宋体" w:cs="宋体"/>
                <w:kern w:val="0"/>
                <w:sz w:val="24"/>
                <w:szCs w:val="24"/>
              </w:rPr>
            </w:pPr>
            <w:r>
              <w:rPr>
                <w:rFonts w:hint="eastAsia" w:ascii="宋体" w:hAnsi="宋体" w:eastAsia="宋体" w:cs="宋体"/>
                <w:kern w:val="0"/>
                <w:szCs w:val="21"/>
              </w:rPr>
              <w:t> </w:t>
            </w:r>
          </w:p>
          <w:p w14:paraId="073EDE31">
            <w:pPr>
              <w:widowControl/>
              <w:spacing w:line="240" w:lineRule="atLeast"/>
              <w:ind w:left="105" w:right="105" w:firstLine="96"/>
              <w:jc w:val="left"/>
              <w:rPr>
                <w:rFonts w:ascii="宋体" w:hAnsi="宋体" w:eastAsia="宋体" w:cs="宋体"/>
                <w:kern w:val="0"/>
                <w:sz w:val="24"/>
                <w:szCs w:val="24"/>
              </w:rPr>
            </w:pPr>
            <w:r>
              <w:rPr>
                <w:rFonts w:hint="eastAsia" w:ascii="宋体" w:hAnsi="宋体" w:eastAsia="宋体" w:cs="宋体"/>
                <w:kern w:val="0"/>
                <w:szCs w:val="21"/>
              </w:rPr>
              <w:t> </w:t>
            </w:r>
          </w:p>
          <w:p w14:paraId="03CA6A08">
            <w:pPr>
              <w:widowControl/>
              <w:spacing w:line="240" w:lineRule="atLeast"/>
              <w:ind w:left="105" w:right="105" w:firstLine="96"/>
              <w:jc w:val="left"/>
              <w:rPr>
                <w:rFonts w:ascii="宋体" w:hAnsi="宋体" w:eastAsia="宋体" w:cs="宋体"/>
                <w:kern w:val="0"/>
                <w:sz w:val="24"/>
                <w:szCs w:val="24"/>
              </w:rPr>
            </w:pPr>
            <w:r>
              <w:rPr>
                <w:rFonts w:hint="eastAsia" w:ascii="宋体" w:hAnsi="宋体" w:eastAsia="宋体" w:cs="宋体"/>
                <w:kern w:val="0"/>
                <w:szCs w:val="21"/>
              </w:rPr>
              <w:t> </w:t>
            </w:r>
          </w:p>
          <w:p w14:paraId="13217FF4">
            <w:pPr>
              <w:widowControl/>
              <w:spacing w:line="240" w:lineRule="atLeast"/>
              <w:ind w:left="105" w:right="105" w:firstLine="96"/>
              <w:jc w:val="left"/>
              <w:rPr>
                <w:rFonts w:ascii="宋体" w:hAnsi="宋体" w:eastAsia="宋体" w:cs="宋体"/>
                <w:kern w:val="0"/>
                <w:sz w:val="24"/>
                <w:szCs w:val="24"/>
              </w:rPr>
            </w:pPr>
            <w:r>
              <w:rPr>
                <w:rFonts w:hint="eastAsia" w:ascii="宋体" w:hAnsi="宋体" w:eastAsia="宋体" w:cs="宋体"/>
                <w:kern w:val="0"/>
                <w:szCs w:val="21"/>
              </w:rPr>
              <w:t>4</w:t>
            </w:r>
          </w:p>
        </w:tc>
        <w:tc>
          <w:tcPr>
            <w:tcW w:w="3097" w:type="dxa"/>
            <w:tcMar>
              <w:top w:w="10" w:type="dxa"/>
              <w:left w:w="10" w:type="dxa"/>
              <w:bottom w:w="0" w:type="dxa"/>
              <w:right w:w="10" w:type="dxa"/>
            </w:tcMar>
            <w:vAlign w:val="center"/>
          </w:tcPr>
          <w:p w14:paraId="7F5873CD">
            <w:pPr>
              <w:widowControl/>
              <w:spacing w:line="240" w:lineRule="atLeast"/>
              <w:ind w:left="105" w:right="105" w:firstLine="96"/>
              <w:jc w:val="left"/>
              <w:rPr>
                <w:rFonts w:ascii="宋体" w:hAnsi="宋体" w:eastAsia="宋体" w:cs="宋体"/>
                <w:kern w:val="0"/>
                <w:sz w:val="24"/>
                <w:szCs w:val="24"/>
              </w:rPr>
            </w:pPr>
            <w:r>
              <w:rPr>
                <w:rFonts w:hint="eastAsia" w:ascii="宋体" w:hAnsi="宋体" w:eastAsia="宋体" w:cs="宋体"/>
                <w:kern w:val="0"/>
                <w:szCs w:val="21"/>
              </w:rPr>
              <w:t>部门本年度预算完成数与预算数的比率，用以反映和考核部门预算完成程度。</w:t>
            </w:r>
          </w:p>
        </w:tc>
        <w:tc>
          <w:tcPr>
            <w:tcW w:w="4136" w:type="dxa"/>
            <w:tcMar>
              <w:top w:w="10" w:type="dxa"/>
              <w:left w:w="10" w:type="dxa"/>
              <w:bottom w:w="0" w:type="dxa"/>
              <w:right w:w="10" w:type="dxa"/>
            </w:tcMar>
            <w:vAlign w:val="center"/>
          </w:tcPr>
          <w:p w14:paraId="1435F043">
            <w:pPr>
              <w:widowControl/>
              <w:spacing w:line="240" w:lineRule="atLeast"/>
              <w:ind w:left="105" w:right="105"/>
              <w:jc w:val="left"/>
              <w:rPr>
                <w:rFonts w:ascii="宋体" w:hAnsi="宋体" w:eastAsia="宋体" w:cs="宋体"/>
                <w:kern w:val="0"/>
                <w:sz w:val="24"/>
                <w:szCs w:val="24"/>
              </w:rPr>
            </w:pPr>
            <w:r>
              <w:rPr>
                <w:rFonts w:hint="eastAsia" w:ascii="宋体" w:hAnsi="宋体" w:eastAsia="宋体" w:cs="宋体"/>
                <w:kern w:val="0"/>
                <w:szCs w:val="21"/>
              </w:rPr>
              <w:t>预算执行率=（预算执行数/预算数）×100%。</w:t>
            </w:r>
            <w:r>
              <w:rPr>
                <w:rFonts w:hint="eastAsia" w:ascii="宋体" w:hAnsi="宋体" w:eastAsia="宋体" w:cs="宋体"/>
                <w:kern w:val="0"/>
                <w:szCs w:val="21"/>
              </w:rPr>
              <w:br w:type="textWrapping"/>
            </w:r>
            <w:r>
              <w:rPr>
                <w:rFonts w:hint="eastAsia" w:ascii="宋体" w:hAnsi="宋体" w:eastAsia="宋体" w:cs="宋体"/>
                <w:kern w:val="0"/>
                <w:szCs w:val="21"/>
              </w:rPr>
              <w:t>预算执行数：部门本年度实际完成的预算数。</w:t>
            </w:r>
            <w:r>
              <w:rPr>
                <w:rFonts w:hint="eastAsia" w:ascii="宋体" w:hAnsi="宋体" w:eastAsia="宋体" w:cs="宋体"/>
                <w:kern w:val="0"/>
                <w:szCs w:val="21"/>
              </w:rPr>
              <w:br w:type="textWrapping"/>
            </w:r>
            <w:r>
              <w:rPr>
                <w:rFonts w:hint="eastAsia" w:ascii="宋体" w:hAnsi="宋体" w:eastAsia="宋体" w:cs="宋体"/>
                <w:kern w:val="0"/>
                <w:szCs w:val="21"/>
              </w:rPr>
              <w:t>预算数：财政部门批复的本年度部门预算数。</w:t>
            </w:r>
          </w:p>
        </w:tc>
      </w:tr>
      <w:tr w14:paraId="24BB43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824" w:hRule="atLeast"/>
          <w:jc w:val="center"/>
        </w:trPr>
        <w:tc>
          <w:tcPr>
            <w:tcW w:w="513" w:type="dxa"/>
            <w:vMerge w:val="continue"/>
            <w:vAlign w:val="center"/>
          </w:tcPr>
          <w:p w14:paraId="44AFA5B2">
            <w:pPr>
              <w:widowControl/>
              <w:jc w:val="left"/>
              <w:rPr>
                <w:rFonts w:ascii="宋体" w:hAnsi="宋体" w:eastAsia="宋体" w:cs="宋体"/>
                <w:kern w:val="0"/>
                <w:sz w:val="24"/>
                <w:szCs w:val="24"/>
              </w:rPr>
            </w:pPr>
          </w:p>
        </w:tc>
        <w:tc>
          <w:tcPr>
            <w:tcW w:w="1188" w:type="dxa"/>
            <w:vMerge w:val="continue"/>
            <w:vAlign w:val="center"/>
          </w:tcPr>
          <w:p w14:paraId="353068E8">
            <w:pPr>
              <w:widowControl/>
              <w:jc w:val="left"/>
              <w:rPr>
                <w:rFonts w:ascii="宋体" w:hAnsi="宋体" w:eastAsia="宋体" w:cs="宋体"/>
                <w:kern w:val="0"/>
                <w:sz w:val="24"/>
                <w:szCs w:val="24"/>
              </w:rPr>
            </w:pPr>
          </w:p>
        </w:tc>
        <w:tc>
          <w:tcPr>
            <w:tcW w:w="922" w:type="dxa"/>
            <w:tcMar>
              <w:top w:w="10" w:type="dxa"/>
              <w:left w:w="10" w:type="dxa"/>
              <w:bottom w:w="0" w:type="dxa"/>
              <w:right w:w="10" w:type="dxa"/>
            </w:tcMar>
            <w:vAlign w:val="center"/>
          </w:tcPr>
          <w:p w14:paraId="66132649">
            <w:pPr>
              <w:widowControl/>
              <w:spacing w:line="240" w:lineRule="atLeast"/>
              <w:jc w:val="center"/>
              <w:rPr>
                <w:rFonts w:ascii="宋体" w:hAnsi="宋体" w:eastAsia="宋体" w:cs="宋体"/>
                <w:kern w:val="0"/>
                <w:sz w:val="24"/>
                <w:szCs w:val="24"/>
              </w:rPr>
            </w:pPr>
            <w:r>
              <w:rPr>
                <w:rFonts w:hint="eastAsia" w:ascii="宋体" w:hAnsi="宋体" w:eastAsia="宋体" w:cs="宋体"/>
                <w:kern w:val="0"/>
                <w:szCs w:val="21"/>
              </w:rPr>
              <w:t>预算</w:t>
            </w:r>
          </w:p>
          <w:p w14:paraId="53C0EE3F">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调整率</w:t>
            </w:r>
          </w:p>
          <w:p w14:paraId="69A7A6F7">
            <w:pPr>
              <w:widowControl/>
              <w:spacing w:line="240" w:lineRule="atLeast"/>
              <w:jc w:val="center"/>
              <w:rPr>
                <w:rFonts w:ascii="宋体" w:hAnsi="宋体" w:eastAsia="宋体" w:cs="宋体"/>
                <w:kern w:val="0"/>
                <w:sz w:val="24"/>
                <w:szCs w:val="24"/>
              </w:rPr>
            </w:pPr>
            <w:r>
              <w:rPr>
                <w:rFonts w:hint="eastAsia" w:ascii="宋体" w:hAnsi="宋体" w:eastAsia="宋体" w:cs="宋体"/>
                <w:kern w:val="0"/>
                <w:szCs w:val="21"/>
              </w:rPr>
              <w:t>（2分）</w:t>
            </w:r>
          </w:p>
        </w:tc>
        <w:tc>
          <w:tcPr>
            <w:tcW w:w="771" w:type="dxa"/>
            <w:tcMar>
              <w:top w:w="0" w:type="dxa"/>
              <w:left w:w="0" w:type="dxa"/>
              <w:bottom w:w="0" w:type="dxa"/>
              <w:right w:w="0" w:type="dxa"/>
            </w:tcMar>
          </w:tcPr>
          <w:p w14:paraId="09983EEF">
            <w:pPr>
              <w:widowControl/>
              <w:spacing w:line="240" w:lineRule="atLeast"/>
              <w:ind w:left="105" w:right="105" w:firstLine="96"/>
              <w:jc w:val="left"/>
              <w:rPr>
                <w:rFonts w:ascii="宋体" w:hAnsi="宋体" w:eastAsia="宋体" w:cs="宋体"/>
                <w:kern w:val="0"/>
                <w:sz w:val="24"/>
                <w:szCs w:val="24"/>
              </w:rPr>
            </w:pPr>
            <w:r>
              <w:rPr>
                <w:rFonts w:hint="eastAsia" w:ascii="宋体" w:hAnsi="宋体" w:eastAsia="宋体" w:cs="宋体"/>
                <w:kern w:val="0"/>
                <w:szCs w:val="21"/>
              </w:rPr>
              <w:t> </w:t>
            </w:r>
          </w:p>
          <w:p w14:paraId="6FAE5DEB">
            <w:pPr>
              <w:widowControl/>
              <w:spacing w:line="240" w:lineRule="atLeast"/>
              <w:ind w:left="105" w:right="105" w:firstLine="96"/>
              <w:jc w:val="left"/>
              <w:rPr>
                <w:rFonts w:ascii="宋体" w:hAnsi="宋体" w:eastAsia="宋体" w:cs="宋体"/>
                <w:kern w:val="0"/>
                <w:sz w:val="24"/>
                <w:szCs w:val="24"/>
              </w:rPr>
            </w:pPr>
            <w:r>
              <w:rPr>
                <w:rFonts w:hint="eastAsia" w:ascii="宋体" w:hAnsi="宋体" w:eastAsia="宋体" w:cs="宋体"/>
                <w:kern w:val="0"/>
                <w:szCs w:val="21"/>
              </w:rPr>
              <w:t> </w:t>
            </w:r>
          </w:p>
          <w:p w14:paraId="14D9A30F">
            <w:pPr>
              <w:widowControl/>
              <w:spacing w:line="240" w:lineRule="atLeast"/>
              <w:ind w:left="105" w:right="105" w:firstLine="96"/>
              <w:jc w:val="left"/>
              <w:rPr>
                <w:rFonts w:ascii="宋体" w:hAnsi="宋体" w:eastAsia="宋体" w:cs="宋体"/>
                <w:kern w:val="0"/>
                <w:sz w:val="24"/>
                <w:szCs w:val="24"/>
              </w:rPr>
            </w:pPr>
            <w:r>
              <w:rPr>
                <w:rFonts w:hint="eastAsia" w:ascii="宋体" w:hAnsi="宋体" w:eastAsia="宋体" w:cs="宋体"/>
                <w:kern w:val="0"/>
                <w:szCs w:val="21"/>
              </w:rPr>
              <w:t> </w:t>
            </w:r>
          </w:p>
          <w:p w14:paraId="2C1B2FDE">
            <w:pPr>
              <w:widowControl/>
              <w:spacing w:line="240" w:lineRule="atLeast"/>
              <w:ind w:left="105" w:right="105" w:firstLine="96"/>
              <w:jc w:val="left"/>
              <w:rPr>
                <w:rFonts w:ascii="宋体" w:hAnsi="宋体" w:eastAsia="宋体" w:cs="宋体"/>
                <w:kern w:val="0"/>
                <w:sz w:val="24"/>
                <w:szCs w:val="24"/>
              </w:rPr>
            </w:pPr>
            <w:r>
              <w:rPr>
                <w:rFonts w:hint="eastAsia" w:ascii="宋体" w:hAnsi="宋体" w:eastAsia="宋体" w:cs="宋体"/>
                <w:kern w:val="0"/>
                <w:szCs w:val="21"/>
              </w:rPr>
              <w:t> </w:t>
            </w:r>
          </w:p>
          <w:p w14:paraId="305EA56B">
            <w:pPr>
              <w:widowControl/>
              <w:spacing w:line="240" w:lineRule="atLeast"/>
              <w:ind w:left="105" w:right="105" w:firstLine="96"/>
              <w:jc w:val="left"/>
              <w:rPr>
                <w:rFonts w:ascii="宋体" w:hAnsi="宋体" w:eastAsia="宋体" w:cs="宋体"/>
                <w:kern w:val="0"/>
                <w:sz w:val="24"/>
                <w:szCs w:val="24"/>
              </w:rPr>
            </w:pPr>
            <w:r>
              <w:rPr>
                <w:rFonts w:hint="eastAsia" w:ascii="宋体" w:hAnsi="宋体" w:eastAsia="宋体" w:cs="宋体"/>
                <w:kern w:val="0"/>
                <w:szCs w:val="21"/>
              </w:rPr>
              <w:t>2</w:t>
            </w:r>
          </w:p>
        </w:tc>
        <w:tc>
          <w:tcPr>
            <w:tcW w:w="3097" w:type="dxa"/>
            <w:tcMar>
              <w:top w:w="10" w:type="dxa"/>
              <w:left w:w="10" w:type="dxa"/>
              <w:bottom w:w="0" w:type="dxa"/>
              <w:right w:w="10" w:type="dxa"/>
            </w:tcMar>
            <w:vAlign w:val="center"/>
          </w:tcPr>
          <w:p w14:paraId="5CEDD089">
            <w:pPr>
              <w:widowControl/>
              <w:spacing w:line="240" w:lineRule="atLeast"/>
              <w:ind w:left="105" w:right="105" w:firstLine="96"/>
              <w:jc w:val="left"/>
              <w:rPr>
                <w:rFonts w:ascii="宋体" w:hAnsi="宋体" w:eastAsia="宋体" w:cs="宋体"/>
                <w:kern w:val="0"/>
                <w:sz w:val="24"/>
                <w:szCs w:val="24"/>
              </w:rPr>
            </w:pPr>
            <w:r>
              <w:rPr>
                <w:rFonts w:hint="eastAsia" w:ascii="宋体" w:hAnsi="宋体" w:eastAsia="宋体" w:cs="宋体"/>
                <w:kern w:val="0"/>
                <w:szCs w:val="21"/>
              </w:rPr>
              <w:t>部门本年度预算调整数与预算数的比率，用以反映和考核部门预算的调整程度。</w:t>
            </w:r>
          </w:p>
        </w:tc>
        <w:tc>
          <w:tcPr>
            <w:tcW w:w="4136" w:type="dxa"/>
            <w:tcMar>
              <w:top w:w="10" w:type="dxa"/>
              <w:left w:w="10" w:type="dxa"/>
              <w:bottom w:w="0" w:type="dxa"/>
              <w:right w:w="10" w:type="dxa"/>
            </w:tcMar>
            <w:vAlign w:val="center"/>
          </w:tcPr>
          <w:p w14:paraId="00F9E453">
            <w:pPr>
              <w:widowControl/>
              <w:spacing w:line="240" w:lineRule="atLeast"/>
              <w:ind w:left="105" w:right="105"/>
              <w:jc w:val="left"/>
              <w:rPr>
                <w:rFonts w:ascii="宋体" w:hAnsi="宋体" w:eastAsia="宋体" w:cs="宋体"/>
                <w:kern w:val="0"/>
                <w:sz w:val="24"/>
                <w:szCs w:val="24"/>
              </w:rPr>
            </w:pPr>
            <w:r>
              <w:rPr>
                <w:rFonts w:hint="eastAsia" w:ascii="宋体" w:hAnsi="宋体" w:eastAsia="宋体" w:cs="宋体"/>
                <w:kern w:val="0"/>
                <w:szCs w:val="21"/>
              </w:rPr>
              <w:t>预算调整率=（预算调整数/预算数）×100%。</w:t>
            </w:r>
            <w:r>
              <w:rPr>
                <w:rFonts w:hint="eastAsia" w:ascii="宋体" w:hAnsi="宋体" w:eastAsia="宋体" w:cs="宋体"/>
                <w:kern w:val="0"/>
                <w:szCs w:val="21"/>
              </w:rPr>
              <w:br w:type="textWrapping"/>
            </w:r>
            <w:r>
              <w:rPr>
                <w:rFonts w:hint="eastAsia" w:ascii="宋体" w:hAnsi="宋体" w:eastAsia="宋体" w:cs="宋体"/>
                <w:kern w:val="0"/>
                <w:szCs w:val="21"/>
              </w:rPr>
              <w:t>预算调整数：部门在本年度内涉及预算的追加、追减或结构调整的资金总和（因落实国家政策、发生不可抗力、上级部门或本级党委政府临时交办而产生的调整除外）。</w:t>
            </w:r>
          </w:p>
        </w:tc>
      </w:tr>
      <w:tr w14:paraId="4B1CF1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531" w:hRule="atLeast"/>
          <w:jc w:val="center"/>
        </w:trPr>
        <w:tc>
          <w:tcPr>
            <w:tcW w:w="513" w:type="dxa"/>
            <w:vMerge w:val="continue"/>
            <w:vAlign w:val="center"/>
          </w:tcPr>
          <w:p w14:paraId="0FB941CA">
            <w:pPr>
              <w:widowControl/>
              <w:jc w:val="left"/>
              <w:rPr>
                <w:rFonts w:ascii="宋体" w:hAnsi="宋体" w:eastAsia="宋体" w:cs="宋体"/>
                <w:kern w:val="0"/>
                <w:sz w:val="24"/>
                <w:szCs w:val="24"/>
              </w:rPr>
            </w:pPr>
          </w:p>
        </w:tc>
        <w:tc>
          <w:tcPr>
            <w:tcW w:w="1188" w:type="dxa"/>
            <w:vMerge w:val="continue"/>
            <w:vAlign w:val="center"/>
          </w:tcPr>
          <w:p w14:paraId="42EED570">
            <w:pPr>
              <w:widowControl/>
              <w:jc w:val="left"/>
              <w:rPr>
                <w:rFonts w:ascii="宋体" w:hAnsi="宋体" w:eastAsia="宋体" w:cs="宋体"/>
                <w:kern w:val="0"/>
                <w:sz w:val="24"/>
                <w:szCs w:val="24"/>
              </w:rPr>
            </w:pPr>
          </w:p>
        </w:tc>
        <w:tc>
          <w:tcPr>
            <w:tcW w:w="922" w:type="dxa"/>
            <w:tcMar>
              <w:top w:w="10" w:type="dxa"/>
              <w:left w:w="10" w:type="dxa"/>
              <w:bottom w:w="0" w:type="dxa"/>
              <w:right w:w="10" w:type="dxa"/>
            </w:tcMar>
            <w:vAlign w:val="center"/>
          </w:tcPr>
          <w:p w14:paraId="10C41B5B">
            <w:pPr>
              <w:widowControl/>
              <w:spacing w:line="240" w:lineRule="atLeast"/>
              <w:jc w:val="center"/>
              <w:rPr>
                <w:rFonts w:ascii="宋体" w:hAnsi="宋体" w:eastAsia="宋体" w:cs="宋体"/>
                <w:kern w:val="0"/>
                <w:sz w:val="24"/>
                <w:szCs w:val="24"/>
              </w:rPr>
            </w:pPr>
            <w:r>
              <w:rPr>
                <w:rFonts w:hint="eastAsia" w:ascii="宋体" w:hAnsi="宋体" w:eastAsia="宋体" w:cs="宋体"/>
                <w:kern w:val="0"/>
                <w:szCs w:val="21"/>
              </w:rPr>
              <w:t>支付</w:t>
            </w:r>
          </w:p>
          <w:p w14:paraId="3B2A1E09">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进度率</w:t>
            </w:r>
          </w:p>
          <w:p w14:paraId="2DD22942">
            <w:pPr>
              <w:widowControl/>
              <w:spacing w:line="240" w:lineRule="atLeast"/>
              <w:jc w:val="center"/>
              <w:rPr>
                <w:rFonts w:ascii="宋体" w:hAnsi="宋体" w:eastAsia="宋体" w:cs="宋体"/>
                <w:kern w:val="0"/>
                <w:sz w:val="24"/>
                <w:szCs w:val="24"/>
              </w:rPr>
            </w:pPr>
            <w:r>
              <w:rPr>
                <w:rFonts w:hint="eastAsia" w:ascii="宋体" w:hAnsi="宋体" w:eastAsia="宋体" w:cs="宋体"/>
                <w:kern w:val="0"/>
                <w:szCs w:val="21"/>
              </w:rPr>
              <w:t>（2分）</w:t>
            </w:r>
          </w:p>
        </w:tc>
        <w:tc>
          <w:tcPr>
            <w:tcW w:w="771" w:type="dxa"/>
            <w:tcMar>
              <w:top w:w="0" w:type="dxa"/>
              <w:left w:w="0" w:type="dxa"/>
              <w:bottom w:w="0" w:type="dxa"/>
              <w:right w:w="0" w:type="dxa"/>
            </w:tcMar>
          </w:tcPr>
          <w:p w14:paraId="0F2AFB72">
            <w:pPr>
              <w:widowControl/>
              <w:spacing w:line="240" w:lineRule="atLeast"/>
              <w:ind w:left="105" w:right="105" w:firstLine="96"/>
              <w:jc w:val="left"/>
              <w:rPr>
                <w:rFonts w:ascii="宋体" w:hAnsi="宋体" w:eastAsia="宋体" w:cs="宋体"/>
                <w:kern w:val="0"/>
                <w:sz w:val="24"/>
                <w:szCs w:val="24"/>
              </w:rPr>
            </w:pPr>
            <w:r>
              <w:rPr>
                <w:rFonts w:hint="eastAsia" w:ascii="宋体" w:hAnsi="宋体" w:eastAsia="宋体" w:cs="宋体"/>
                <w:kern w:val="0"/>
                <w:szCs w:val="21"/>
              </w:rPr>
              <w:t> </w:t>
            </w:r>
          </w:p>
          <w:p w14:paraId="3011885E">
            <w:pPr>
              <w:widowControl/>
              <w:spacing w:line="240" w:lineRule="atLeast"/>
              <w:ind w:left="105" w:right="105" w:firstLine="96"/>
              <w:jc w:val="left"/>
              <w:rPr>
                <w:rFonts w:ascii="宋体" w:hAnsi="宋体" w:eastAsia="宋体" w:cs="宋体"/>
                <w:kern w:val="0"/>
                <w:sz w:val="24"/>
                <w:szCs w:val="24"/>
              </w:rPr>
            </w:pPr>
            <w:r>
              <w:rPr>
                <w:rFonts w:hint="eastAsia" w:ascii="宋体" w:hAnsi="宋体" w:eastAsia="宋体" w:cs="宋体"/>
                <w:kern w:val="0"/>
                <w:szCs w:val="21"/>
              </w:rPr>
              <w:t> </w:t>
            </w:r>
          </w:p>
          <w:p w14:paraId="5553AD72">
            <w:pPr>
              <w:widowControl/>
              <w:spacing w:line="240" w:lineRule="atLeast"/>
              <w:ind w:left="105" w:right="105" w:firstLine="96"/>
              <w:jc w:val="left"/>
              <w:rPr>
                <w:rFonts w:ascii="宋体" w:hAnsi="宋体" w:eastAsia="宋体" w:cs="宋体"/>
                <w:kern w:val="0"/>
                <w:sz w:val="24"/>
                <w:szCs w:val="24"/>
              </w:rPr>
            </w:pPr>
            <w:r>
              <w:rPr>
                <w:rFonts w:hint="eastAsia" w:ascii="宋体" w:hAnsi="宋体" w:eastAsia="宋体" w:cs="宋体"/>
                <w:kern w:val="0"/>
                <w:szCs w:val="21"/>
              </w:rPr>
              <w:t> </w:t>
            </w:r>
          </w:p>
          <w:p w14:paraId="21CCE717">
            <w:pPr>
              <w:widowControl/>
              <w:spacing w:line="240" w:lineRule="atLeast"/>
              <w:ind w:left="105" w:right="105" w:firstLine="96"/>
              <w:jc w:val="left"/>
              <w:rPr>
                <w:rFonts w:ascii="宋体" w:hAnsi="宋体" w:eastAsia="宋体" w:cs="宋体"/>
                <w:kern w:val="0"/>
                <w:sz w:val="24"/>
                <w:szCs w:val="24"/>
              </w:rPr>
            </w:pPr>
            <w:r>
              <w:rPr>
                <w:rFonts w:hint="eastAsia" w:ascii="宋体" w:hAnsi="宋体" w:eastAsia="宋体" w:cs="宋体"/>
                <w:kern w:val="0"/>
                <w:szCs w:val="21"/>
              </w:rPr>
              <w:t> </w:t>
            </w:r>
          </w:p>
          <w:p w14:paraId="3529DD6A">
            <w:pPr>
              <w:widowControl/>
              <w:spacing w:line="240" w:lineRule="atLeast"/>
              <w:ind w:left="105" w:right="105" w:firstLine="96"/>
              <w:jc w:val="left"/>
              <w:rPr>
                <w:rFonts w:ascii="宋体" w:hAnsi="宋体" w:eastAsia="宋体" w:cs="宋体"/>
                <w:kern w:val="0"/>
                <w:sz w:val="24"/>
                <w:szCs w:val="24"/>
              </w:rPr>
            </w:pPr>
            <w:r>
              <w:rPr>
                <w:rFonts w:hint="eastAsia" w:ascii="宋体" w:hAnsi="宋体" w:eastAsia="宋体" w:cs="宋体"/>
                <w:kern w:val="0"/>
                <w:szCs w:val="21"/>
              </w:rPr>
              <w:t> </w:t>
            </w:r>
          </w:p>
          <w:p w14:paraId="3A41D5CB">
            <w:pPr>
              <w:widowControl/>
              <w:spacing w:line="240" w:lineRule="atLeast"/>
              <w:ind w:left="105" w:right="105" w:firstLine="96"/>
              <w:jc w:val="left"/>
              <w:rPr>
                <w:rFonts w:ascii="宋体" w:hAnsi="宋体" w:eastAsia="宋体" w:cs="宋体"/>
                <w:kern w:val="0"/>
                <w:sz w:val="24"/>
                <w:szCs w:val="24"/>
              </w:rPr>
            </w:pPr>
            <w:r>
              <w:rPr>
                <w:rFonts w:hint="eastAsia" w:ascii="宋体" w:hAnsi="宋体" w:eastAsia="宋体" w:cs="宋体"/>
                <w:kern w:val="0"/>
                <w:szCs w:val="21"/>
              </w:rPr>
              <w:t>2</w:t>
            </w:r>
          </w:p>
        </w:tc>
        <w:tc>
          <w:tcPr>
            <w:tcW w:w="3097" w:type="dxa"/>
            <w:tcMar>
              <w:top w:w="10" w:type="dxa"/>
              <w:left w:w="10" w:type="dxa"/>
              <w:bottom w:w="0" w:type="dxa"/>
              <w:right w:w="10" w:type="dxa"/>
            </w:tcMar>
            <w:vAlign w:val="center"/>
          </w:tcPr>
          <w:p w14:paraId="4E17C9EE">
            <w:pPr>
              <w:widowControl/>
              <w:spacing w:line="240" w:lineRule="atLeast"/>
              <w:ind w:left="105" w:right="105" w:firstLine="96"/>
              <w:jc w:val="left"/>
              <w:rPr>
                <w:rFonts w:ascii="宋体" w:hAnsi="宋体" w:eastAsia="宋体" w:cs="宋体"/>
                <w:kern w:val="0"/>
                <w:sz w:val="24"/>
                <w:szCs w:val="24"/>
              </w:rPr>
            </w:pPr>
            <w:r>
              <w:rPr>
                <w:rFonts w:hint="eastAsia" w:ascii="宋体" w:hAnsi="宋体" w:eastAsia="宋体" w:cs="宋体"/>
                <w:kern w:val="0"/>
                <w:szCs w:val="21"/>
              </w:rPr>
              <w:t>部门实际支付进度与既定支付进度的比率，用以反映和考核部门预算执行的及时性和均衡性程度。</w:t>
            </w:r>
          </w:p>
        </w:tc>
        <w:tc>
          <w:tcPr>
            <w:tcW w:w="4136" w:type="dxa"/>
            <w:tcMar>
              <w:top w:w="10" w:type="dxa"/>
              <w:left w:w="10" w:type="dxa"/>
              <w:bottom w:w="0" w:type="dxa"/>
              <w:right w:w="10" w:type="dxa"/>
            </w:tcMar>
            <w:vAlign w:val="center"/>
          </w:tcPr>
          <w:p w14:paraId="17E3A4BA">
            <w:pPr>
              <w:widowControl/>
              <w:spacing w:line="240" w:lineRule="atLeast"/>
              <w:ind w:left="105" w:right="105"/>
              <w:jc w:val="left"/>
              <w:rPr>
                <w:rFonts w:ascii="宋体" w:hAnsi="宋体" w:eastAsia="宋体" w:cs="宋体"/>
                <w:kern w:val="0"/>
                <w:sz w:val="24"/>
                <w:szCs w:val="24"/>
              </w:rPr>
            </w:pPr>
            <w:r>
              <w:rPr>
                <w:rFonts w:hint="eastAsia" w:ascii="宋体" w:hAnsi="宋体" w:eastAsia="宋体" w:cs="宋体"/>
                <w:kern w:val="0"/>
                <w:szCs w:val="21"/>
              </w:rPr>
              <w:t>支付进度率=（实际支付进度/既定支付进度）×100%。</w:t>
            </w:r>
            <w:r>
              <w:rPr>
                <w:rFonts w:hint="eastAsia" w:ascii="宋体" w:hAnsi="宋体" w:eastAsia="宋体" w:cs="宋体"/>
                <w:kern w:val="0"/>
                <w:szCs w:val="21"/>
              </w:rPr>
              <w:br w:type="textWrapping"/>
            </w:r>
            <w:r>
              <w:rPr>
                <w:rFonts w:hint="eastAsia" w:ascii="宋体" w:hAnsi="宋体" w:eastAsia="宋体" w:cs="宋体"/>
                <w:kern w:val="0"/>
                <w:szCs w:val="21"/>
              </w:rPr>
              <w:t>实际支付进度：部门在某一时点的支出预算执行总数与年度支出预算数的比率。</w:t>
            </w:r>
            <w:r>
              <w:rPr>
                <w:rFonts w:hint="eastAsia" w:ascii="宋体" w:hAnsi="宋体" w:eastAsia="宋体" w:cs="宋体"/>
                <w:kern w:val="0"/>
                <w:szCs w:val="21"/>
              </w:rPr>
              <w:br w:type="textWrapping"/>
            </w:r>
            <w:r>
              <w:rPr>
                <w:rFonts w:hint="eastAsia" w:ascii="宋体" w:hAnsi="宋体" w:eastAsia="宋体" w:cs="宋体"/>
                <w:kern w:val="0"/>
                <w:szCs w:val="21"/>
              </w:rPr>
              <w:t>既定支付进度：由部门在申报部门整体绩效目标时，参照序时支付进度、前三年支付进度、本级部门平均支付进度水平等确定的，在某一时点应达到的支付进度（比率）。</w:t>
            </w:r>
          </w:p>
        </w:tc>
      </w:tr>
      <w:tr w14:paraId="42804E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209" w:hRule="atLeast"/>
          <w:jc w:val="center"/>
        </w:trPr>
        <w:tc>
          <w:tcPr>
            <w:tcW w:w="513" w:type="dxa"/>
            <w:vMerge w:val="continue"/>
            <w:vAlign w:val="center"/>
          </w:tcPr>
          <w:p w14:paraId="082A3D22">
            <w:pPr>
              <w:widowControl/>
              <w:jc w:val="left"/>
              <w:rPr>
                <w:rFonts w:ascii="宋体" w:hAnsi="宋体" w:eastAsia="宋体" w:cs="宋体"/>
                <w:kern w:val="0"/>
                <w:sz w:val="24"/>
                <w:szCs w:val="24"/>
              </w:rPr>
            </w:pPr>
          </w:p>
        </w:tc>
        <w:tc>
          <w:tcPr>
            <w:tcW w:w="1188" w:type="dxa"/>
            <w:vMerge w:val="continue"/>
            <w:vAlign w:val="center"/>
          </w:tcPr>
          <w:p w14:paraId="1BD77CDD">
            <w:pPr>
              <w:widowControl/>
              <w:jc w:val="left"/>
              <w:rPr>
                <w:rFonts w:ascii="宋体" w:hAnsi="宋体" w:eastAsia="宋体" w:cs="宋体"/>
                <w:kern w:val="0"/>
                <w:sz w:val="24"/>
                <w:szCs w:val="24"/>
              </w:rPr>
            </w:pPr>
          </w:p>
        </w:tc>
        <w:tc>
          <w:tcPr>
            <w:tcW w:w="922" w:type="dxa"/>
            <w:tcMar>
              <w:top w:w="10" w:type="dxa"/>
              <w:left w:w="10" w:type="dxa"/>
              <w:bottom w:w="0" w:type="dxa"/>
              <w:right w:w="10" w:type="dxa"/>
            </w:tcMar>
            <w:vAlign w:val="center"/>
          </w:tcPr>
          <w:p w14:paraId="3B41695E">
            <w:pPr>
              <w:widowControl/>
              <w:spacing w:line="240" w:lineRule="atLeast"/>
              <w:jc w:val="center"/>
              <w:rPr>
                <w:rFonts w:ascii="宋体" w:hAnsi="宋体" w:eastAsia="宋体" w:cs="宋体"/>
                <w:kern w:val="0"/>
                <w:sz w:val="24"/>
                <w:szCs w:val="24"/>
              </w:rPr>
            </w:pPr>
            <w:r>
              <w:rPr>
                <w:rFonts w:hint="eastAsia" w:ascii="宋体" w:hAnsi="宋体" w:eastAsia="宋体" w:cs="宋体"/>
                <w:kern w:val="0"/>
                <w:szCs w:val="21"/>
              </w:rPr>
              <w:t>结转</w:t>
            </w:r>
          </w:p>
          <w:p w14:paraId="28A2E3AD">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结余率</w:t>
            </w:r>
          </w:p>
          <w:p w14:paraId="111A3DF9">
            <w:pPr>
              <w:widowControl/>
              <w:spacing w:line="240" w:lineRule="atLeast"/>
              <w:jc w:val="center"/>
              <w:rPr>
                <w:rFonts w:ascii="宋体" w:hAnsi="宋体" w:eastAsia="宋体" w:cs="宋体"/>
                <w:kern w:val="0"/>
                <w:sz w:val="24"/>
                <w:szCs w:val="24"/>
              </w:rPr>
            </w:pPr>
            <w:r>
              <w:rPr>
                <w:rFonts w:hint="eastAsia" w:ascii="宋体" w:hAnsi="宋体" w:eastAsia="宋体" w:cs="宋体"/>
                <w:kern w:val="0"/>
                <w:szCs w:val="21"/>
              </w:rPr>
              <w:t>（2分）</w:t>
            </w:r>
          </w:p>
        </w:tc>
        <w:tc>
          <w:tcPr>
            <w:tcW w:w="771" w:type="dxa"/>
            <w:tcMar>
              <w:top w:w="0" w:type="dxa"/>
              <w:left w:w="0" w:type="dxa"/>
              <w:bottom w:w="0" w:type="dxa"/>
              <w:right w:w="0" w:type="dxa"/>
            </w:tcMar>
          </w:tcPr>
          <w:p w14:paraId="75298C5B">
            <w:pPr>
              <w:widowControl/>
              <w:spacing w:line="240" w:lineRule="atLeast"/>
              <w:ind w:right="105"/>
              <w:jc w:val="left"/>
              <w:rPr>
                <w:rFonts w:ascii="宋体" w:hAnsi="宋体" w:eastAsia="宋体" w:cs="宋体"/>
                <w:kern w:val="0"/>
                <w:sz w:val="24"/>
                <w:szCs w:val="24"/>
              </w:rPr>
            </w:pPr>
            <w:r>
              <w:rPr>
                <w:rFonts w:hint="eastAsia" w:ascii="宋体" w:hAnsi="宋体" w:eastAsia="宋体" w:cs="宋体"/>
                <w:kern w:val="0"/>
                <w:szCs w:val="21"/>
              </w:rPr>
              <w:t> </w:t>
            </w:r>
          </w:p>
          <w:p w14:paraId="56D16306">
            <w:pPr>
              <w:widowControl/>
              <w:spacing w:line="240" w:lineRule="atLeast"/>
              <w:ind w:right="105"/>
              <w:jc w:val="left"/>
              <w:rPr>
                <w:rFonts w:ascii="宋体" w:hAnsi="宋体" w:eastAsia="宋体" w:cs="宋体"/>
                <w:kern w:val="0"/>
                <w:sz w:val="24"/>
                <w:szCs w:val="24"/>
              </w:rPr>
            </w:pPr>
            <w:r>
              <w:rPr>
                <w:rFonts w:hint="eastAsia" w:ascii="宋体" w:hAnsi="宋体" w:eastAsia="宋体" w:cs="宋体"/>
                <w:kern w:val="0"/>
                <w:szCs w:val="21"/>
              </w:rPr>
              <w:t> </w:t>
            </w:r>
          </w:p>
          <w:p w14:paraId="0378B161">
            <w:pPr>
              <w:widowControl/>
              <w:spacing w:line="240" w:lineRule="atLeast"/>
              <w:ind w:right="105" w:firstLine="105"/>
              <w:jc w:val="left"/>
              <w:rPr>
                <w:rFonts w:ascii="宋体" w:hAnsi="宋体" w:eastAsia="宋体" w:cs="宋体"/>
                <w:kern w:val="0"/>
                <w:sz w:val="24"/>
                <w:szCs w:val="24"/>
              </w:rPr>
            </w:pPr>
            <w:r>
              <w:rPr>
                <w:rFonts w:hint="eastAsia" w:ascii="宋体" w:hAnsi="宋体" w:eastAsia="宋体" w:cs="宋体"/>
                <w:kern w:val="0"/>
                <w:szCs w:val="21"/>
              </w:rPr>
              <w:t> 2</w:t>
            </w:r>
          </w:p>
        </w:tc>
        <w:tc>
          <w:tcPr>
            <w:tcW w:w="3097" w:type="dxa"/>
            <w:tcMar>
              <w:top w:w="10" w:type="dxa"/>
              <w:left w:w="10" w:type="dxa"/>
              <w:bottom w:w="0" w:type="dxa"/>
              <w:right w:w="10" w:type="dxa"/>
            </w:tcMar>
            <w:vAlign w:val="center"/>
          </w:tcPr>
          <w:p w14:paraId="74E001DD">
            <w:pPr>
              <w:widowControl/>
              <w:spacing w:line="240" w:lineRule="atLeast"/>
              <w:ind w:left="105" w:right="105" w:firstLine="96"/>
              <w:jc w:val="left"/>
              <w:rPr>
                <w:rFonts w:ascii="宋体" w:hAnsi="宋体" w:eastAsia="宋体" w:cs="宋体"/>
                <w:kern w:val="0"/>
                <w:sz w:val="24"/>
                <w:szCs w:val="24"/>
              </w:rPr>
            </w:pPr>
            <w:r>
              <w:rPr>
                <w:rFonts w:hint="eastAsia" w:ascii="宋体" w:hAnsi="宋体" w:eastAsia="宋体" w:cs="宋体"/>
                <w:kern w:val="0"/>
                <w:szCs w:val="21"/>
              </w:rPr>
              <w:t>部门本年度结转结余总额与支出预算数的比率，用以反映和考核部门对本年度结转结余资金的实际控制程度。</w:t>
            </w:r>
          </w:p>
        </w:tc>
        <w:tc>
          <w:tcPr>
            <w:tcW w:w="4136" w:type="dxa"/>
            <w:tcMar>
              <w:top w:w="10" w:type="dxa"/>
              <w:left w:w="10" w:type="dxa"/>
              <w:bottom w:w="0" w:type="dxa"/>
              <w:right w:w="10" w:type="dxa"/>
            </w:tcMar>
            <w:vAlign w:val="center"/>
          </w:tcPr>
          <w:p w14:paraId="668D2608">
            <w:pPr>
              <w:widowControl/>
              <w:spacing w:line="240" w:lineRule="atLeast"/>
              <w:ind w:left="105" w:right="105"/>
              <w:jc w:val="left"/>
              <w:rPr>
                <w:rFonts w:ascii="宋体" w:hAnsi="宋体" w:eastAsia="宋体" w:cs="宋体"/>
                <w:kern w:val="0"/>
                <w:sz w:val="24"/>
                <w:szCs w:val="24"/>
              </w:rPr>
            </w:pPr>
            <w:r>
              <w:rPr>
                <w:rFonts w:hint="eastAsia" w:ascii="宋体" w:hAnsi="宋体" w:eastAsia="宋体" w:cs="宋体"/>
                <w:kern w:val="0"/>
                <w:szCs w:val="21"/>
              </w:rPr>
              <w:t>结转结余率=结转结余总额/支出预算数×100%。</w:t>
            </w:r>
            <w:r>
              <w:rPr>
                <w:rFonts w:hint="eastAsia" w:ascii="宋体" w:hAnsi="宋体" w:eastAsia="宋体" w:cs="宋体"/>
                <w:kern w:val="0"/>
                <w:szCs w:val="21"/>
              </w:rPr>
              <w:br w:type="textWrapping"/>
            </w:r>
            <w:r>
              <w:rPr>
                <w:rFonts w:hint="eastAsia" w:ascii="宋体" w:hAnsi="宋体" w:eastAsia="宋体" w:cs="宋体"/>
                <w:kern w:val="0"/>
                <w:szCs w:val="21"/>
              </w:rPr>
              <w:t>结转结余总额：部门本年度的结转资金与结余资金之和（以决算数为准）。</w:t>
            </w:r>
          </w:p>
        </w:tc>
      </w:tr>
      <w:tr w14:paraId="54B0F4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113" w:hRule="atLeast"/>
          <w:jc w:val="center"/>
        </w:trPr>
        <w:tc>
          <w:tcPr>
            <w:tcW w:w="513" w:type="dxa"/>
            <w:vMerge w:val="continue"/>
            <w:vAlign w:val="center"/>
          </w:tcPr>
          <w:p w14:paraId="49C703B0">
            <w:pPr>
              <w:widowControl/>
              <w:jc w:val="left"/>
              <w:rPr>
                <w:rFonts w:ascii="宋体" w:hAnsi="宋体" w:eastAsia="宋体" w:cs="宋体"/>
                <w:kern w:val="0"/>
                <w:sz w:val="24"/>
                <w:szCs w:val="24"/>
              </w:rPr>
            </w:pPr>
          </w:p>
        </w:tc>
        <w:tc>
          <w:tcPr>
            <w:tcW w:w="1188" w:type="dxa"/>
            <w:vMerge w:val="continue"/>
            <w:vAlign w:val="center"/>
          </w:tcPr>
          <w:p w14:paraId="3716BA0B">
            <w:pPr>
              <w:widowControl/>
              <w:jc w:val="left"/>
              <w:rPr>
                <w:rFonts w:ascii="宋体" w:hAnsi="宋体" w:eastAsia="宋体" w:cs="宋体"/>
                <w:kern w:val="0"/>
                <w:sz w:val="24"/>
                <w:szCs w:val="24"/>
              </w:rPr>
            </w:pPr>
          </w:p>
        </w:tc>
        <w:tc>
          <w:tcPr>
            <w:tcW w:w="922" w:type="dxa"/>
            <w:tcMar>
              <w:top w:w="10" w:type="dxa"/>
              <w:left w:w="10" w:type="dxa"/>
              <w:bottom w:w="0" w:type="dxa"/>
              <w:right w:w="10" w:type="dxa"/>
            </w:tcMar>
            <w:vAlign w:val="center"/>
          </w:tcPr>
          <w:p w14:paraId="22A70E62">
            <w:pPr>
              <w:widowControl/>
              <w:spacing w:line="240" w:lineRule="atLeast"/>
              <w:jc w:val="center"/>
              <w:rPr>
                <w:rFonts w:ascii="宋体" w:hAnsi="宋体" w:eastAsia="宋体" w:cs="宋体"/>
                <w:kern w:val="0"/>
                <w:sz w:val="24"/>
                <w:szCs w:val="24"/>
              </w:rPr>
            </w:pPr>
            <w:r>
              <w:rPr>
                <w:rFonts w:hint="eastAsia" w:ascii="宋体" w:hAnsi="宋体" w:eastAsia="宋体" w:cs="宋体"/>
                <w:kern w:val="0"/>
                <w:szCs w:val="21"/>
              </w:rPr>
              <w:t>结转结余</w:t>
            </w:r>
          </w:p>
          <w:p w14:paraId="2ED067D6">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变动率</w:t>
            </w:r>
          </w:p>
          <w:p w14:paraId="22F742B2">
            <w:pPr>
              <w:widowControl/>
              <w:spacing w:line="240" w:lineRule="atLeast"/>
              <w:jc w:val="center"/>
              <w:rPr>
                <w:rFonts w:ascii="宋体" w:hAnsi="宋体" w:eastAsia="宋体" w:cs="宋体"/>
                <w:kern w:val="0"/>
                <w:sz w:val="24"/>
                <w:szCs w:val="24"/>
              </w:rPr>
            </w:pPr>
            <w:r>
              <w:rPr>
                <w:rFonts w:hint="eastAsia" w:ascii="宋体" w:hAnsi="宋体" w:eastAsia="宋体" w:cs="宋体"/>
                <w:kern w:val="0"/>
                <w:szCs w:val="21"/>
              </w:rPr>
              <w:t>（2分）</w:t>
            </w:r>
          </w:p>
        </w:tc>
        <w:tc>
          <w:tcPr>
            <w:tcW w:w="771" w:type="dxa"/>
            <w:tcMar>
              <w:top w:w="0" w:type="dxa"/>
              <w:left w:w="0" w:type="dxa"/>
              <w:bottom w:w="0" w:type="dxa"/>
              <w:right w:w="0" w:type="dxa"/>
            </w:tcMar>
          </w:tcPr>
          <w:p w14:paraId="6F7C62CA">
            <w:pPr>
              <w:widowControl/>
              <w:spacing w:line="240" w:lineRule="atLeast"/>
              <w:ind w:right="105"/>
              <w:jc w:val="left"/>
              <w:rPr>
                <w:rFonts w:ascii="宋体" w:hAnsi="宋体" w:eastAsia="宋体" w:cs="宋体"/>
                <w:kern w:val="0"/>
                <w:sz w:val="24"/>
                <w:szCs w:val="24"/>
              </w:rPr>
            </w:pPr>
            <w:r>
              <w:rPr>
                <w:rFonts w:hint="eastAsia" w:ascii="宋体" w:hAnsi="宋体" w:eastAsia="宋体" w:cs="宋体"/>
                <w:kern w:val="0"/>
                <w:szCs w:val="21"/>
              </w:rPr>
              <w:t>  </w:t>
            </w:r>
          </w:p>
          <w:p w14:paraId="153A4498">
            <w:pPr>
              <w:widowControl/>
              <w:spacing w:line="240" w:lineRule="atLeast"/>
              <w:ind w:right="105"/>
              <w:jc w:val="left"/>
              <w:rPr>
                <w:rFonts w:ascii="宋体" w:hAnsi="宋体" w:eastAsia="宋体" w:cs="宋体"/>
                <w:kern w:val="0"/>
                <w:sz w:val="24"/>
                <w:szCs w:val="24"/>
              </w:rPr>
            </w:pPr>
            <w:r>
              <w:rPr>
                <w:rFonts w:hint="eastAsia" w:ascii="宋体" w:hAnsi="宋体" w:eastAsia="宋体" w:cs="宋体"/>
                <w:kern w:val="0"/>
                <w:szCs w:val="21"/>
              </w:rPr>
              <w:t> </w:t>
            </w:r>
          </w:p>
          <w:p w14:paraId="5EDCCBFF">
            <w:pPr>
              <w:widowControl/>
              <w:spacing w:line="240" w:lineRule="atLeast"/>
              <w:ind w:right="105"/>
              <w:jc w:val="left"/>
              <w:rPr>
                <w:rFonts w:ascii="宋体" w:hAnsi="宋体" w:eastAsia="宋体" w:cs="宋体"/>
                <w:kern w:val="0"/>
                <w:sz w:val="24"/>
                <w:szCs w:val="24"/>
              </w:rPr>
            </w:pPr>
            <w:r>
              <w:rPr>
                <w:rFonts w:hint="eastAsia" w:ascii="宋体" w:hAnsi="宋体" w:eastAsia="宋体" w:cs="宋体"/>
                <w:kern w:val="0"/>
                <w:szCs w:val="21"/>
              </w:rPr>
              <w:t>  2</w:t>
            </w:r>
          </w:p>
        </w:tc>
        <w:tc>
          <w:tcPr>
            <w:tcW w:w="3097" w:type="dxa"/>
            <w:tcMar>
              <w:top w:w="10" w:type="dxa"/>
              <w:left w:w="10" w:type="dxa"/>
              <w:bottom w:w="0" w:type="dxa"/>
              <w:right w:w="10" w:type="dxa"/>
            </w:tcMar>
            <w:vAlign w:val="center"/>
          </w:tcPr>
          <w:p w14:paraId="17471505">
            <w:pPr>
              <w:widowControl/>
              <w:spacing w:line="240" w:lineRule="atLeast"/>
              <w:ind w:left="105" w:right="105" w:firstLine="96"/>
              <w:jc w:val="left"/>
              <w:rPr>
                <w:rFonts w:ascii="宋体" w:hAnsi="宋体" w:eastAsia="宋体" w:cs="宋体"/>
                <w:kern w:val="0"/>
                <w:sz w:val="24"/>
                <w:szCs w:val="24"/>
              </w:rPr>
            </w:pPr>
            <w:r>
              <w:rPr>
                <w:rFonts w:hint="eastAsia" w:ascii="宋体" w:hAnsi="宋体" w:eastAsia="宋体" w:cs="宋体"/>
                <w:kern w:val="0"/>
                <w:szCs w:val="21"/>
              </w:rPr>
              <w:t>部门本年度结转结余资金总额与上年度结转结余资金总额的变动比率，用以反映和考核部门对控制结转结余资金的努力程度。</w:t>
            </w:r>
          </w:p>
        </w:tc>
        <w:tc>
          <w:tcPr>
            <w:tcW w:w="4136" w:type="dxa"/>
            <w:tcMar>
              <w:top w:w="10" w:type="dxa"/>
              <w:left w:w="10" w:type="dxa"/>
              <w:bottom w:w="0" w:type="dxa"/>
              <w:right w:w="10" w:type="dxa"/>
            </w:tcMar>
            <w:vAlign w:val="center"/>
          </w:tcPr>
          <w:p w14:paraId="0FF1BBD5">
            <w:pPr>
              <w:widowControl/>
              <w:spacing w:line="240" w:lineRule="atLeast"/>
              <w:ind w:left="105" w:right="105"/>
              <w:jc w:val="left"/>
              <w:rPr>
                <w:rFonts w:ascii="宋体" w:hAnsi="宋体" w:eastAsia="宋体" w:cs="宋体"/>
                <w:kern w:val="0"/>
                <w:sz w:val="24"/>
                <w:szCs w:val="24"/>
              </w:rPr>
            </w:pPr>
            <w:r>
              <w:rPr>
                <w:rFonts w:hint="eastAsia" w:ascii="宋体" w:hAnsi="宋体" w:eastAsia="宋体" w:cs="宋体"/>
                <w:kern w:val="0"/>
                <w:szCs w:val="21"/>
              </w:rPr>
              <w:t>结转结余变动率=[（本年度累计结转结余资金总额-上年度累计结转结余资金总额）/上年度累计结转结余资金总额]×100%。</w:t>
            </w:r>
          </w:p>
        </w:tc>
      </w:tr>
      <w:tr w14:paraId="5D7C12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315" w:hRule="atLeast"/>
          <w:jc w:val="center"/>
        </w:trPr>
        <w:tc>
          <w:tcPr>
            <w:tcW w:w="513" w:type="dxa"/>
            <w:vMerge w:val="continue"/>
            <w:vAlign w:val="center"/>
          </w:tcPr>
          <w:p w14:paraId="0DD58C9C">
            <w:pPr>
              <w:widowControl/>
              <w:jc w:val="left"/>
              <w:rPr>
                <w:rFonts w:ascii="宋体" w:hAnsi="宋体" w:eastAsia="宋体" w:cs="宋体"/>
                <w:kern w:val="0"/>
                <w:sz w:val="24"/>
                <w:szCs w:val="24"/>
              </w:rPr>
            </w:pPr>
          </w:p>
        </w:tc>
        <w:tc>
          <w:tcPr>
            <w:tcW w:w="1188" w:type="dxa"/>
            <w:vMerge w:val="continue"/>
            <w:vAlign w:val="center"/>
          </w:tcPr>
          <w:p w14:paraId="7C3BAA6C">
            <w:pPr>
              <w:widowControl/>
              <w:jc w:val="left"/>
              <w:rPr>
                <w:rFonts w:ascii="宋体" w:hAnsi="宋体" w:eastAsia="宋体" w:cs="宋体"/>
                <w:kern w:val="0"/>
                <w:sz w:val="24"/>
                <w:szCs w:val="24"/>
              </w:rPr>
            </w:pPr>
          </w:p>
        </w:tc>
        <w:tc>
          <w:tcPr>
            <w:tcW w:w="922" w:type="dxa"/>
            <w:tcMar>
              <w:top w:w="10" w:type="dxa"/>
              <w:left w:w="10" w:type="dxa"/>
              <w:bottom w:w="0" w:type="dxa"/>
              <w:right w:w="10" w:type="dxa"/>
            </w:tcMar>
            <w:vAlign w:val="center"/>
          </w:tcPr>
          <w:p w14:paraId="57EB8FBA">
            <w:pPr>
              <w:widowControl/>
              <w:spacing w:line="240" w:lineRule="atLeast"/>
              <w:jc w:val="center"/>
              <w:rPr>
                <w:rFonts w:ascii="宋体" w:hAnsi="宋体" w:eastAsia="宋体" w:cs="宋体"/>
                <w:kern w:val="0"/>
                <w:sz w:val="24"/>
                <w:szCs w:val="24"/>
              </w:rPr>
            </w:pPr>
            <w:r>
              <w:rPr>
                <w:rFonts w:hint="eastAsia" w:ascii="宋体" w:hAnsi="宋体" w:eastAsia="宋体" w:cs="宋体"/>
                <w:kern w:val="0"/>
                <w:szCs w:val="21"/>
              </w:rPr>
              <w:t>公用经费</w:t>
            </w:r>
          </w:p>
          <w:p w14:paraId="2050A1E4">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控制率</w:t>
            </w:r>
          </w:p>
          <w:p w14:paraId="3E2F15CC">
            <w:pPr>
              <w:widowControl/>
              <w:spacing w:line="240" w:lineRule="atLeast"/>
              <w:jc w:val="center"/>
              <w:rPr>
                <w:rFonts w:ascii="宋体" w:hAnsi="宋体" w:eastAsia="宋体" w:cs="宋体"/>
                <w:kern w:val="0"/>
                <w:sz w:val="24"/>
                <w:szCs w:val="24"/>
              </w:rPr>
            </w:pPr>
            <w:r>
              <w:rPr>
                <w:rFonts w:hint="eastAsia" w:ascii="宋体" w:hAnsi="宋体" w:eastAsia="宋体" w:cs="宋体"/>
                <w:kern w:val="0"/>
                <w:szCs w:val="21"/>
              </w:rPr>
              <w:t>（2分）</w:t>
            </w:r>
          </w:p>
        </w:tc>
        <w:tc>
          <w:tcPr>
            <w:tcW w:w="771" w:type="dxa"/>
            <w:tcMar>
              <w:top w:w="0" w:type="dxa"/>
              <w:left w:w="0" w:type="dxa"/>
              <w:bottom w:w="0" w:type="dxa"/>
              <w:right w:w="0" w:type="dxa"/>
            </w:tcMar>
          </w:tcPr>
          <w:p w14:paraId="05A7D181">
            <w:pPr>
              <w:widowControl/>
              <w:spacing w:line="240" w:lineRule="atLeast"/>
              <w:ind w:left="105" w:right="105" w:firstLine="96"/>
              <w:jc w:val="left"/>
              <w:rPr>
                <w:rFonts w:ascii="宋体" w:hAnsi="宋体" w:eastAsia="宋体" w:cs="宋体"/>
                <w:kern w:val="0"/>
                <w:sz w:val="24"/>
                <w:szCs w:val="24"/>
              </w:rPr>
            </w:pPr>
            <w:r>
              <w:rPr>
                <w:rFonts w:hint="eastAsia" w:ascii="宋体" w:hAnsi="宋体" w:eastAsia="宋体" w:cs="宋体"/>
                <w:kern w:val="0"/>
                <w:szCs w:val="21"/>
              </w:rPr>
              <w:t> </w:t>
            </w:r>
          </w:p>
          <w:p w14:paraId="45E289B3">
            <w:pPr>
              <w:widowControl/>
              <w:spacing w:line="240" w:lineRule="atLeast"/>
              <w:ind w:right="105"/>
              <w:jc w:val="left"/>
              <w:rPr>
                <w:rFonts w:ascii="宋体" w:hAnsi="宋体" w:eastAsia="宋体" w:cs="宋体"/>
                <w:kern w:val="0"/>
                <w:sz w:val="24"/>
                <w:szCs w:val="24"/>
              </w:rPr>
            </w:pPr>
            <w:r>
              <w:rPr>
                <w:rFonts w:hint="eastAsia" w:ascii="宋体" w:hAnsi="宋体" w:eastAsia="宋体" w:cs="宋体"/>
                <w:kern w:val="0"/>
                <w:szCs w:val="21"/>
              </w:rPr>
              <w:t> </w:t>
            </w:r>
          </w:p>
          <w:p w14:paraId="737A4C92">
            <w:pPr>
              <w:widowControl/>
              <w:spacing w:line="240" w:lineRule="atLeast"/>
              <w:ind w:left="105" w:right="105" w:firstLine="96"/>
              <w:jc w:val="left"/>
              <w:rPr>
                <w:rFonts w:ascii="宋体" w:hAnsi="宋体" w:eastAsia="宋体" w:cs="宋体"/>
                <w:kern w:val="0"/>
                <w:sz w:val="24"/>
                <w:szCs w:val="24"/>
              </w:rPr>
            </w:pPr>
            <w:r>
              <w:rPr>
                <w:rFonts w:hint="eastAsia" w:ascii="宋体" w:hAnsi="宋体" w:eastAsia="宋体" w:cs="宋体"/>
                <w:kern w:val="0"/>
                <w:sz w:val="24"/>
                <w:szCs w:val="24"/>
              </w:rPr>
              <w:t>1</w:t>
            </w:r>
          </w:p>
        </w:tc>
        <w:tc>
          <w:tcPr>
            <w:tcW w:w="3097" w:type="dxa"/>
            <w:tcMar>
              <w:top w:w="10" w:type="dxa"/>
              <w:left w:w="10" w:type="dxa"/>
              <w:bottom w:w="0" w:type="dxa"/>
              <w:right w:w="10" w:type="dxa"/>
            </w:tcMar>
            <w:vAlign w:val="center"/>
          </w:tcPr>
          <w:p w14:paraId="1B6C92B2">
            <w:pPr>
              <w:widowControl/>
              <w:spacing w:line="240" w:lineRule="atLeast"/>
              <w:ind w:left="105" w:right="105" w:firstLine="96"/>
              <w:jc w:val="left"/>
              <w:rPr>
                <w:rFonts w:ascii="宋体" w:hAnsi="宋体" w:eastAsia="宋体" w:cs="宋体"/>
                <w:kern w:val="0"/>
                <w:sz w:val="24"/>
                <w:szCs w:val="24"/>
              </w:rPr>
            </w:pPr>
            <w:r>
              <w:rPr>
                <w:rFonts w:hint="eastAsia" w:ascii="宋体" w:hAnsi="宋体" w:eastAsia="宋体" w:cs="宋体"/>
                <w:kern w:val="0"/>
                <w:szCs w:val="21"/>
              </w:rPr>
              <w:t>部门本年度实际支出的公用经费总额与预算安排的公用经费总额的比率，用以反映和考核部门对机构运转成本的实际控制程度。</w:t>
            </w:r>
          </w:p>
        </w:tc>
        <w:tc>
          <w:tcPr>
            <w:tcW w:w="4136" w:type="dxa"/>
            <w:tcMar>
              <w:top w:w="10" w:type="dxa"/>
              <w:left w:w="10" w:type="dxa"/>
              <w:bottom w:w="0" w:type="dxa"/>
              <w:right w:w="10" w:type="dxa"/>
            </w:tcMar>
            <w:vAlign w:val="center"/>
          </w:tcPr>
          <w:p w14:paraId="47D02EC1">
            <w:pPr>
              <w:widowControl/>
              <w:spacing w:line="240" w:lineRule="atLeast"/>
              <w:ind w:left="105" w:right="105"/>
              <w:jc w:val="left"/>
              <w:rPr>
                <w:rFonts w:ascii="宋体" w:hAnsi="宋体" w:eastAsia="宋体" w:cs="宋体"/>
                <w:kern w:val="0"/>
                <w:sz w:val="24"/>
                <w:szCs w:val="24"/>
              </w:rPr>
            </w:pPr>
            <w:r>
              <w:rPr>
                <w:rFonts w:hint="eastAsia" w:ascii="宋体" w:hAnsi="宋体" w:eastAsia="宋体" w:cs="宋体"/>
                <w:kern w:val="0"/>
                <w:szCs w:val="21"/>
              </w:rPr>
              <w:t>公用经费控制率=（实际支出公用经费总额/预算安排公用经费总额）×100%。</w:t>
            </w:r>
          </w:p>
        </w:tc>
      </w:tr>
      <w:tr w14:paraId="1B8C12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018" w:hRule="atLeast"/>
          <w:jc w:val="center"/>
        </w:trPr>
        <w:tc>
          <w:tcPr>
            <w:tcW w:w="513" w:type="dxa"/>
            <w:vMerge w:val="continue"/>
            <w:vAlign w:val="center"/>
          </w:tcPr>
          <w:p w14:paraId="482F8E08">
            <w:pPr>
              <w:widowControl/>
              <w:jc w:val="left"/>
              <w:rPr>
                <w:rFonts w:ascii="宋体" w:hAnsi="宋体" w:eastAsia="宋体" w:cs="宋体"/>
                <w:kern w:val="0"/>
                <w:sz w:val="24"/>
                <w:szCs w:val="24"/>
              </w:rPr>
            </w:pPr>
          </w:p>
        </w:tc>
        <w:tc>
          <w:tcPr>
            <w:tcW w:w="1188" w:type="dxa"/>
            <w:vMerge w:val="continue"/>
            <w:vAlign w:val="center"/>
          </w:tcPr>
          <w:p w14:paraId="1E59F475">
            <w:pPr>
              <w:widowControl/>
              <w:jc w:val="left"/>
              <w:rPr>
                <w:rFonts w:ascii="宋体" w:hAnsi="宋体" w:eastAsia="宋体" w:cs="宋体"/>
                <w:kern w:val="0"/>
                <w:sz w:val="24"/>
                <w:szCs w:val="24"/>
              </w:rPr>
            </w:pPr>
          </w:p>
        </w:tc>
        <w:tc>
          <w:tcPr>
            <w:tcW w:w="922" w:type="dxa"/>
            <w:tcMar>
              <w:top w:w="10" w:type="dxa"/>
              <w:left w:w="10" w:type="dxa"/>
              <w:bottom w:w="0" w:type="dxa"/>
              <w:right w:w="10" w:type="dxa"/>
            </w:tcMar>
            <w:vAlign w:val="center"/>
          </w:tcPr>
          <w:p w14:paraId="3CA47A13">
            <w:pPr>
              <w:widowControl/>
              <w:spacing w:line="240" w:lineRule="atLeast"/>
              <w:jc w:val="center"/>
              <w:rPr>
                <w:rFonts w:ascii="宋体" w:hAnsi="宋体" w:eastAsia="宋体" w:cs="宋体"/>
                <w:kern w:val="0"/>
                <w:sz w:val="24"/>
                <w:szCs w:val="24"/>
              </w:rPr>
            </w:pPr>
            <w:r>
              <w:rPr>
                <w:rFonts w:hint="eastAsia" w:ascii="宋体" w:hAnsi="宋体" w:eastAsia="宋体" w:cs="宋体"/>
                <w:kern w:val="0"/>
                <w:szCs w:val="21"/>
              </w:rPr>
              <w:t>“三公经费”控制率（2分）</w:t>
            </w:r>
          </w:p>
        </w:tc>
        <w:tc>
          <w:tcPr>
            <w:tcW w:w="771" w:type="dxa"/>
            <w:tcMar>
              <w:top w:w="0" w:type="dxa"/>
              <w:left w:w="0" w:type="dxa"/>
              <w:bottom w:w="0" w:type="dxa"/>
              <w:right w:w="0" w:type="dxa"/>
            </w:tcMar>
          </w:tcPr>
          <w:p w14:paraId="4C40A73E">
            <w:pPr>
              <w:widowControl/>
              <w:spacing w:line="240" w:lineRule="atLeast"/>
              <w:ind w:left="105" w:right="105" w:firstLine="96"/>
              <w:jc w:val="left"/>
              <w:rPr>
                <w:rFonts w:ascii="宋体" w:hAnsi="宋体" w:eastAsia="宋体" w:cs="宋体"/>
                <w:kern w:val="0"/>
                <w:sz w:val="24"/>
                <w:szCs w:val="24"/>
              </w:rPr>
            </w:pPr>
            <w:r>
              <w:rPr>
                <w:rFonts w:hint="eastAsia" w:ascii="宋体" w:hAnsi="宋体" w:eastAsia="宋体" w:cs="宋体"/>
                <w:kern w:val="0"/>
                <w:szCs w:val="21"/>
              </w:rPr>
              <w:t> </w:t>
            </w:r>
          </w:p>
          <w:p w14:paraId="7B088942">
            <w:pPr>
              <w:widowControl/>
              <w:spacing w:line="240" w:lineRule="atLeast"/>
              <w:ind w:left="105" w:right="105" w:firstLine="96"/>
              <w:jc w:val="left"/>
              <w:rPr>
                <w:rFonts w:ascii="宋体" w:hAnsi="宋体" w:eastAsia="宋体" w:cs="宋体"/>
                <w:kern w:val="0"/>
                <w:sz w:val="24"/>
                <w:szCs w:val="24"/>
              </w:rPr>
            </w:pPr>
            <w:r>
              <w:rPr>
                <w:rFonts w:hint="eastAsia" w:ascii="宋体" w:hAnsi="宋体" w:eastAsia="宋体" w:cs="宋体"/>
                <w:kern w:val="0"/>
                <w:szCs w:val="21"/>
              </w:rPr>
              <w:t> </w:t>
            </w:r>
          </w:p>
          <w:p w14:paraId="5349722C">
            <w:pPr>
              <w:widowControl/>
              <w:spacing w:line="240" w:lineRule="atLeast"/>
              <w:ind w:left="105" w:right="105" w:firstLine="96"/>
              <w:jc w:val="left"/>
              <w:rPr>
                <w:rFonts w:ascii="宋体" w:hAnsi="宋体" w:eastAsia="宋体" w:cs="宋体"/>
                <w:kern w:val="0"/>
                <w:sz w:val="24"/>
                <w:szCs w:val="24"/>
              </w:rPr>
            </w:pPr>
            <w:r>
              <w:rPr>
                <w:rFonts w:hint="eastAsia" w:ascii="宋体" w:hAnsi="宋体" w:eastAsia="宋体" w:cs="宋体"/>
                <w:kern w:val="0"/>
                <w:szCs w:val="21"/>
              </w:rPr>
              <w:t>2</w:t>
            </w:r>
          </w:p>
        </w:tc>
        <w:tc>
          <w:tcPr>
            <w:tcW w:w="3097" w:type="dxa"/>
            <w:tcMar>
              <w:top w:w="10" w:type="dxa"/>
              <w:left w:w="10" w:type="dxa"/>
              <w:bottom w:w="0" w:type="dxa"/>
              <w:right w:w="10" w:type="dxa"/>
            </w:tcMar>
            <w:vAlign w:val="center"/>
          </w:tcPr>
          <w:p w14:paraId="2AE05D19">
            <w:pPr>
              <w:widowControl/>
              <w:spacing w:line="240" w:lineRule="atLeast"/>
              <w:ind w:left="105" w:right="105" w:firstLine="96"/>
              <w:jc w:val="left"/>
              <w:rPr>
                <w:rFonts w:ascii="宋体" w:hAnsi="宋体" w:eastAsia="宋体" w:cs="宋体"/>
                <w:kern w:val="0"/>
                <w:sz w:val="24"/>
                <w:szCs w:val="24"/>
              </w:rPr>
            </w:pPr>
            <w:r>
              <w:rPr>
                <w:rFonts w:hint="eastAsia" w:ascii="宋体" w:hAnsi="宋体" w:eastAsia="宋体" w:cs="宋体"/>
                <w:kern w:val="0"/>
                <w:szCs w:val="21"/>
              </w:rPr>
              <w:t>部门本年度“三公经费”实际支出数与预算安排数的比率，用以反映和考核部门对“三公经费”的实际控制程度。</w:t>
            </w:r>
          </w:p>
        </w:tc>
        <w:tc>
          <w:tcPr>
            <w:tcW w:w="4136" w:type="dxa"/>
            <w:tcMar>
              <w:top w:w="10" w:type="dxa"/>
              <w:left w:w="10" w:type="dxa"/>
              <w:bottom w:w="0" w:type="dxa"/>
              <w:right w:w="10" w:type="dxa"/>
            </w:tcMar>
            <w:vAlign w:val="center"/>
          </w:tcPr>
          <w:p w14:paraId="1C902EC3">
            <w:pPr>
              <w:widowControl/>
              <w:spacing w:line="240" w:lineRule="atLeast"/>
              <w:ind w:left="105" w:right="105"/>
              <w:jc w:val="left"/>
              <w:rPr>
                <w:rFonts w:ascii="宋体" w:hAnsi="宋体" w:eastAsia="宋体" w:cs="宋体"/>
                <w:kern w:val="0"/>
                <w:sz w:val="24"/>
                <w:szCs w:val="24"/>
              </w:rPr>
            </w:pPr>
            <w:r>
              <w:rPr>
                <w:rFonts w:hint="eastAsia" w:ascii="宋体" w:hAnsi="宋体" w:eastAsia="宋体" w:cs="宋体"/>
                <w:kern w:val="0"/>
                <w:szCs w:val="21"/>
              </w:rPr>
              <w:t>“三公经费”控制率=（“三公经费”实际支出数/“三公经费”预算安排数）×100%。</w:t>
            </w:r>
          </w:p>
        </w:tc>
      </w:tr>
      <w:tr w14:paraId="0E9C52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320" w:hRule="atLeast"/>
          <w:jc w:val="center"/>
        </w:trPr>
        <w:tc>
          <w:tcPr>
            <w:tcW w:w="513" w:type="dxa"/>
            <w:vMerge w:val="continue"/>
            <w:vAlign w:val="center"/>
          </w:tcPr>
          <w:p w14:paraId="3A05909C">
            <w:pPr>
              <w:widowControl/>
              <w:jc w:val="left"/>
              <w:rPr>
                <w:rFonts w:ascii="宋体" w:hAnsi="宋体" w:eastAsia="宋体" w:cs="宋体"/>
                <w:kern w:val="0"/>
                <w:sz w:val="24"/>
                <w:szCs w:val="24"/>
              </w:rPr>
            </w:pPr>
          </w:p>
        </w:tc>
        <w:tc>
          <w:tcPr>
            <w:tcW w:w="1188" w:type="dxa"/>
            <w:vMerge w:val="continue"/>
            <w:vAlign w:val="center"/>
          </w:tcPr>
          <w:p w14:paraId="6DB39ED6">
            <w:pPr>
              <w:widowControl/>
              <w:jc w:val="left"/>
              <w:rPr>
                <w:rFonts w:ascii="宋体" w:hAnsi="宋体" w:eastAsia="宋体" w:cs="宋体"/>
                <w:kern w:val="0"/>
                <w:sz w:val="24"/>
                <w:szCs w:val="24"/>
              </w:rPr>
            </w:pPr>
          </w:p>
        </w:tc>
        <w:tc>
          <w:tcPr>
            <w:tcW w:w="922" w:type="dxa"/>
            <w:tcMar>
              <w:top w:w="10" w:type="dxa"/>
              <w:left w:w="10" w:type="dxa"/>
              <w:bottom w:w="0" w:type="dxa"/>
              <w:right w:w="10" w:type="dxa"/>
            </w:tcMar>
            <w:vAlign w:val="center"/>
          </w:tcPr>
          <w:p w14:paraId="388BD403">
            <w:pPr>
              <w:widowControl/>
              <w:spacing w:line="240" w:lineRule="atLeast"/>
              <w:jc w:val="center"/>
              <w:rPr>
                <w:rFonts w:ascii="宋体" w:hAnsi="宋体" w:eastAsia="宋体" w:cs="宋体"/>
                <w:kern w:val="0"/>
                <w:sz w:val="24"/>
                <w:szCs w:val="24"/>
              </w:rPr>
            </w:pPr>
            <w:r>
              <w:rPr>
                <w:rFonts w:hint="eastAsia" w:ascii="宋体" w:hAnsi="宋体" w:eastAsia="宋体" w:cs="宋体"/>
                <w:kern w:val="0"/>
                <w:szCs w:val="21"/>
              </w:rPr>
              <w:t>政府采购</w:t>
            </w:r>
          </w:p>
          <w:p w14:paraId="54CE165A">
            <w:pPr>
              <w:widowControl/>
              <w:spacing w:line="240" w:lineRule="atLeast"/>
              <w:jc w:val="left"/>
              <w:rPr>
                <w:rFonts w:ascii="宋体" w:hAnsi="宋体" w:eastAsia="宋体" w:cs="宋体"/>
                <w:kern w:val="0"/>
                <w:szCs w:val="21"/>
              </w:rPr>
            </w:pPr>
            <w:r>
              <w:rPr>
                <w:rFonts w:hint="eastAsia" w:ascii="宋体" w:hAnsi="宋体" w:eastAsia="宋体" w:cs="宋体"/>
                <w:kern w:val="0"/>
                <w:szCs w:val="21"/>
              </w:rPr>
              <w:t>执行率</w:t>
            </w:r>
          </w:p>
          <w:p w14:paraId="64BFC460">
            <w:pPr>
              <w:widowControl/>
              <w:spacing w:line="240" w:lineRule="atLeast"/>
              <w:jc w:val="left"/>
              <w:rPr>
                <w:rFonts w:ascii="宋体" w:hAnsi="宋体" w:eastAsia="宋体" w:cs="宋体"/>
                <w:kern w:val="0"/>
                <w:sz w:val="24"/>
                <w:szCs w:val="24"/>
              </w:rPr>
            </w:pPr>
            <w:r>
              <w:rPr>
                <w:rFonts w:hint="eastAsia" w:ascii="宋体" w:hAnsi="宋体" w:eastAsia="宋体" w:cs="宋体"/>
                <w:kern w:val="0"/>
                <w:szCs w:val="21"/>
              </w:rPr>
              <w:t>（4分）</w:t>
            </w:r>
          </w:p>
        </w:tc>
        <w:tc>
          <w:tcPr>
            <w:tcW w:w="771" w:type="dxa"/>
            <w:tcMar>
              <w:top w:w="0" w:type="dxa"/>
              <w:left w:w="0" w:type="dxa"/>
              <w:bottom w:w="0" w:type="dxa"/>
              <w:right w:w="0" w:type="dxa"/>
            </w:tcMar>
          </w:tcPr>
          <w:p w14:paraId="661CEDD8">
            <w:pPr>
              <w:widowControl/>
              <w:spacing w:line="240" w:lineRule="atLeast"/>
              <w:ind w:left="105" w:right="105" w:firstLine="96"/>
              <w:jc w:val="left"/>
              <w:rPr>
                <w:rFonts w:ascii="宋体" w:hAnsi="宋体" w:eastAsia="宋体" w:cs="宋体"/>
                <w:kern w:val="0"/>
                <w:sz w:val="24"/>
                <w:szCs w:val="24"/>
              </w:rPr>
            </w:pPr>
            <w:r>
              <w:rPr>
                <w:rFonts w:hint="eastAsia" w:ascii="宋体" w:hAnsi="宋体" w:eastAsia="宋体" w:cs="宋体"/>
                <w:kern w:val="0"/>
                <w:szCs w:val="21"/>
              </w:rPr>
              <w:t> </w:t>
            </w:r>
          </w:p>
          <w:p w14:paraId="1A73D41C">
            <w:pPr>
              <w:widowControl/>
              <w:spacing w:line="240" w:lineRule="atLeast"/>
              <w:ind w:right="105"/>
              <w:jc w:val="left"/>
              <w:rPr>
                <w:rFonts w:ascii="宋体" w:hAnsi="宋体" w:eastAsia="宋体" w:cs="宋体"/>
                <w:kern w:val="0"/>
                <w:sz w:val="24"/>
                <w:szCs w:val="24"/>
              </w:rPr>
            </w:pPr>
            <w:r>
              <w:rPr>
                <w:rFonts w:hint="eastAsia" w:ascii="宋体" w:hAnsi="宋体" w:eastAsia="宋体" w:cs="宋体"/>
                <w:kern w:val="0"/>
                <w:szCs w:val="21"/>
              </w:rPr>
              <w:t> </w:t>
            </w:r>
          </w:p>
          <w:p w14:paraId="2DA8C23D">
            <w:pPr>
              <w:widowControl/>
              <w:spacing w:line="240" w:lineRule="atLeast"/>
              <w:ind w:right="105"/>
              <w:jc w:val="left"/>
              <w:rPr>
                <w:rFonts w:ascii="宋体" w:hAnsi="宋体" w:eastAsia="宋体" w:cs="宋体"/>
                <w:kern w:val="0"/>
                <w:sz w:val="24"/>
                <w:szCs w:val="24"/>
              </w:rPr>
            </w:pPr>
            <w:r>
              <w:rPr>
                <w:rFonts w:hint="eastAsia" w:ascii="宋体" w:hAnsi="宋体" w:eastAsia="宋体" w:cs="宋体"/>
                <w:kern w:val="0"/>
                <w:szCs w:val="21"/>
              </w:rPr>
              <w:t> </w:t>
            </w:r>
          </w:p>
          <w:p w14:paraId="203D4DFD">
            <w:pPr>
              <w:widowControl/>
              <w:spacing w:line="240" w:lineRule="atLeast"/>
              <w:ind w:left="105" w:right="105" w:firstLine="96"/>
              <w:jc w:val="left"/>
              <w:rPr>
                <w:rFonts w:ascii="宋体" w:hAnsi="宋体" w:eastAsia="宋体" w:cs="宋体"/>
                <w:kern w:val="0"/>
                <w:sz w:val="24"/>
                <w:szCs w:val="24"/>
              </w:rPr>
            </w:pPr>
            <w:r>
              <w:rPr>
                <w:rFonts w:hint="eastAsia" w:ascii="宋体" w:hAnsi="宋体" w:eastAsia="宋体" w:cs="宋体"/>
                <w:kern w:val="0"/>
                <w:sz w:val="24"/>
                <w:szCs w:val="24"/>
              </w:rPr>
              <w:t>3</w:t>
            </w:r>
          </w:p>
          <w:p w14:paraId="13010556">
            <w:pPr>
              <w:widowControl/>
              <w:spacing w:line="240" w:lineRule="atLeast"/>
              <w:ind w:left="105" w:right="105" w:firstLine="96"/>
              <w:jc w:val="left"/>
              <w:rPr>
                <w:rFonts w:ascii="宋体" w:hAnsi="宋体" w:eastAsia="宋体" w:cs="宋体"/>
                <w:kern w:val="0"/>
                <w:sz w:val="24"/>
                <w:szCs w:val="24"/>
              </w:rPr>
            </w:pPr>
            <w:r>
              <w:rPr>
                <w:rFonts w:hint="eastAsia" w:ascii="宋体" w:hAnsi="宋体" w:eastAsia="宋体" w:cs="宋体"/>
                <w:kern w:val="0"/>
                <w:szCs w:val="21"/>
              </w:rPr>
              <w:t> </w:t>
            </w:r>
          </w:p>
        </w:tc>
        <w:tc>
          <w:tcPr>
            <w:tcW w:w="3097" w:type="dxa"/>
            <w:tcMar>
              <w:top w:w="10" w:type="dxa"/>
              <w:left w:w="10" w:type="dxa"/>
              <w:bottom w:w="0" w:type="dxa"/>
              <w:right w:w="10" w:type="dxa"/>
            </w:tcMar>
            <w:vAlign w:val="center"/>
          </w:tcPr>
          <w:p w14:paraId="0B7475E0">
            <w:pPr>
              <w:widowControl/>
              <w:spacing w:line="240" w:lineRule="atLeast"/>
              <w:ind w:left="105" w:right="105" w:firstLine="96"/>
              <w:jc w:val="left"/>
              <w:rPr>
                <w:rFonts w:ascii="宋体" w:hAnsi="宋体" w:eastAsia="宋体" w:cs="宋体"/>
                <w:kern w:val="0"/>
                <w:sz w:val="24"/>
                <w:szCs w:val="24"/>
              </w:rPr>
            </w:pPr>
            <w:r>
              <w:rPr>
                <w:rFonts w:hint="eastAsia" w:ascii="宋体" w:hAnsi="宋体" w:eastAsia="宋体" w:cs="宋体"/>
                <w:kern w:val="0"/>
                <w:szCs w:val="21"/>
              </w:rPr>
              <w:t>部门本年度实际政府采购金额与年初政府采购预算的比率，用以反映和考核部门政府采购预算执行情况。</w:t>
            </w:r>
          </w:p>
        </w:tc>
        <w:tc>
          <w:tcPr>
            <w:tcW w:w="4136" w:type="dxa"/>
            <w:tcMar>
              <w:top w:w="10" w:type="dxa"/>
              <w:left w:w="10" w:type="dxa"/>
              <w:bottom w:w="0" w:type="dxa"/>
              <w:right w:w="10" w:type="dxa"/>
            </w:tcMar>
            <w:vAlign w:val="center"/>
          </w:tcPr>
          <w:p w14:paraId="56CBBFE2">
            <w:pPr>
              <w:widowControl/>
              <w:spacing w:line="240" w:lineRule="atLeast"/>
              <w:ind w:left="105" w:right="105"/>
              <w:jc w:val="left"/>
              <w:rPr>
                <w:rFonts w:ascii="宋体" w:hAnsi="宋体" w:eastAsia="宋体" w:cs="宋体"/>
                <w:kern w:val="0"/>
                <w:sz w:val="24"/>
                <w:szCs w:val="24"/>
              </w:rPr>
            </w:pPr>
            <w:r>
              <w:rPr>
                <w:rFonts w:hint="eastAsia" w:ascii="宋体" w:hAnsi="宋体" w:eastAsia="宋体" w:cs="宋体"/>
                <w:kern w:val="0"/>
                <w:szCs w:val="21"/>
              </w:rPr>
              <w:t>政府采购执行率=（实际政府采购金额/政府采购预算数）×100%；</w:t>
            </w:r>
            <w:r>
              <w:rPr>
                <w:rFonts w:hint="eastAsia" w:ascii="宋体" w:hAnsi="宋体" w:eastAsia="宋体" w:cs="宋体"/>
                <w:kern w:val="0"/>
                <w:szCs w:val="21"/>
              </w:rPr>
              <w:br w:type="textWrapping"/>
            </w:r>
            <w:r>
              <w:rPr>
                <w:rFonts w:hint="eastAsia" w:ascii="宋体" w:hAnsi="宋体" w:eastAsia="宋体" w:cs="宋体"/>
                <w:kern w:val="0"/>
                <w:szCs w:val="21"/>
              </w:rPr>
              <w:t>政府采购预算：采购机关根据事业发展计划和行政任务编制的、并经过规定程序批准的年度政府采购计划。 </w:t>
            </w:r>
          </w:p>
        </w:tc>
      </w:tr>
      <w:tr w14:paraId="42E5C9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29" w:hRule="atLeast"/>
          <w:jc w:val="center"/>
        </w:trPr>
        <w:tc>
          <w:tcPr>
            <w:tcW w:w="513" w:type="dxa"/>
            <w:vMerge w:val="restart"/>
            <w:tcMar>
              <w:top w:w="0" w:type="dxa"/>
              <w:left w:w="0" w:type="dxa"/>
              <w:bottom w:w="0" w:type="dxa"/>
              <w:right w:w="0" w:type="dxa"/>
            </w:tcMar>
            <w:vAlign w:val="center"/>
          </w:tcPr>
          <w:p w14:paraId="7520E54D">
            <w:pPr>
              <w:widowControl/>
              <w:spacing w:line="240" w:lineRule="atLeast"/>
              <w:jc w:val="center"/>
              <w:rPr>
                <w:rFonts w:ascii="宋体" w:hAnsi="宋体" w:eastAsia="宋体" w:cs="宋体"/>
                <w:kern w:val="0"/>
                <w:sz w:val="24"/>
                <w:szCs w:val="24"/>
              </w:rPr>
            </w:pPr>
            <w:r>
              <w:rPr>
                <w:rFonts w:hint="eastAsia" w:ascii="宋体" w:hAnsi="宋体" w:eastAsia="宋体" w:cs="宋体"/>
                <w:kern w:val="0"/>
                <w:szCs w:val="21"/>
              </w:rPr>
              <w:t>过程（30分）</w:t>
            </w:r>
          </w:p>
        </w:tc>
        <w:tc>
          <w:tcPr>
            <w:tcW w:w="1188" w:type="dxa"/>
            <w:vMerge w:val="restart"/>
            <w:tcMar>
              <w:top w:w="10" w:type="dxa"/>
              <w:left w:w="10" w:type="dxa"/>
              <w:bottom w:w="0" w:type="dxa"/>
              <w:right w:w="10" w:type="dxa"/>
            </w:tcMar>
            <w:vAlign w:val="center"/>
          </w:tcPr>
          <w:p w14:paraId="34D5E6F5">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预算</w:t>
            </w:r>
            <w:r>
              <w:rPr>
                <w:rFonts w:hint="eastAsia" w:ascii="宋体" w:hAnsi="宋体" w:eastAsia="宋体" w:cs="宋体"/>
                <w:kern w:val="0"/>
                <w:szCs w:val="21"/>
              </w:rPr>
              <w:br w:type="textWrapping"/>
            </w:r>
            <w:r>
              <w:rPr>
                <w:rFonts w:hint="eastAsia" w:ascii="宋体" w:hAnsi="宋体" w:eastAsia="宋体" w:cs="宋体"/>
                <w:kern w:val="0"/>
                <w:szCs w:val="21"/>
              </w:rPr>
              <w:t>管理</w:t>
            </w:r>
          </w:p>
          <w:p w14:paraId="4DA398C1">
            <w:pPr>
              <w:widowControl/>
              <w:spacing w:line="240" w:lineRule="atLeast"/>
              <w:jc w:val="center"/>
              <w:rPr>
                <w:rFonts w:ascii="宋体" w:hAnsi="宋体" w:eastAsia="宋体" w:cs="宋体"/>
                <w:kern w:val="0"/>
                <w:sz w:val="24"/>
                <w:szCs w:val="24"/>
              </w:rPr>
            </w:pPr>
            <w:r>
              <w:rPr>
                <w:rFonts w:hint="eastAsia" w:ascii="宋体" w:hAnsi="宋体" w:eastAsia="宋体" w:cs="宋体"/>
                <w:kern w:val="0"/>
                <w:szCs w:val="21"/>
              </w:rPr>
              <w:t>（5分）</w:t>
            </w:r>
          </w:p>
          <w:p w14:paraId="1444EB40">
            <w:pPr>
              <w:widowControl/>
              <w:spacing w:line="240" w:lineRule="atLeast"/>
              <w:jc w:val="center"/>
              <w:rPr>
                <w:rFonts w:ascii="宋体" w:hAnsi="宋体" w:eastAsia="宋体" w:cs="宋体"/>
                <w:kern w:val="0"/>
                <w:sz w:val="24"/>
                <w:szCs w:val="24"/>
              </w:rPr>
            </w:pPr>
          </w:p>
        </w:tc>
        <w:tc>
          <w:tcPr>
            <w:tcW w:w="922" w:type="dxa"/>
            <w:tcMar>
              <w:top w:w="10" w:type="dxa"/>
              <w:left w:w="10" w:type="dxa"/>
              <w:bottom w:w="0" w:type="dxa"/>
              <w:right w:w="10" w:type="dxa"/>
            </w:tcMar>
            <w:vAlign w:val="center"/>
          </w:tcPr>
          <w:p w14:paraId="54DE7BE1">
            <w:pPr>
              <w:widowControl/>
              <w:spacing w:line="240" w:lineRule="atLeast"/>
              <w:jc w:val="center"/>
              <w:rPr>
                <w:rFonts w:ascii="宋体" w:hAnsi="宋体" w:eastAsia="宋体" w:cs="宋体"/>
                <w:kern w:val="0"/>
                <w:sz w:val="24"/>
                <w:szCs w:val="24"/>
              </w:rPr>
            </w:pPr>
            <w:r>
              <w:rPr>
                <w:rFonts w:hint="eastAsia" w:ascii="宋体" w:hAnsi="宋体" w:eastAsia="宋体" w:cs="宋体"/>
                <w:kern w:val="0"/>
                <w:szCs w:val="21"/>
              </w:rPr>
              <w:t>管理制度</w:t>
            </w:r>
          </w:p>
          <w:p w14:paraId="3106E78A">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健全性</w:t>
            </w:r>
          </w:p>
          <w:p w14:paraId="0CE235EA">
            <w:pPr>
              <w:widowControl/>
              <w:spacing w:line="240" w:lineRule="atLeast"/>
              <w:jc w:val="center"/>
              <w:rPr>
                <w:rFonts w:ascii="宋体" w:hAnsi="宋体" w:eastAsia="宋体" w:cs="宋体"/>
                <w:kern w:val="0"/>
                <w:sz w:val="24"/>
                <w:szCs w:val="24"/>
              </w:rPr>
            </w:pPr>
            <w:r>
              <w:rPr>
                <w:rFonts w:hint="eastAsia" w:ascii="宋体" w:hAnsi="宋体" w:eastAsia="宋体" w:cs="宋体"/>
                <w:kern w:val="0"/>
                <w:szCs w:val="21"/>
              </w:rPr>
              <w:t>（2分）</w:t>
            </w:r>
          </w:p>
        </w:tc>
        <w:tc>
          <w:tcPr>
            <w:tcW w:w="771" w:type="dxa"/>
            <w:tcMar>
              <w:top w:w="0" w:type="dxa"/>
              <w:left w:w="0" w:type="dxa"/>
              <w:bottom w:w="0" w:type="dxa"/>
              <w:right w:w="0" w:type="dxa"/>
            </w:tcMar>
          </w:tcPr>
          <w:p w14:paraId="6AB1CCCB">
            <w:pPr>
              <w:widowControl/>
              <w:spacing w:line="240" w:lineRule="atLeast"/>
              <w:ind w:left="105" w:right="105" w:firstLine="96"/>
              <w:jc w:val="left"/>
              <w:rPr>
                <w:rFonts w:ascii="宋体" w:hAnsi="宋体" w:eastAsia="宋体" w:cs="宋体"/>
                <w:kern w:val="0"/>
                <w:sz w:val="24"/>
                <w:szCs w:val="24"/>
              </w:rPr>
            </w:pPr>
            <w:r>
              <w:rPr>
                <w:rFonts w:hint="eastAsia" w:ascii="宋体" w:hAnsi="宋体" w:eastAsia="宋体" w:cs="宋体"/>
                <w:kern w:val="0"/>
                <w:szCs w:val="21"/>
              </w:rPr>
              <w:t> </w:t>
            </w:r>
          </w:p>
          <w:p w14:paraId="19C07260">
            <w:pPr>
              <w:widowControl/>
              <w:spacing w:line="240" w:lineRule="atLeast"/>
              <w:ind w:left="105" w:right="105" w:firstLine="96"/>
              <w:jc w:val="left"/>
              <w:rPr>
                <w:rFonts w:ascii="宋体" w:hAnsi="宋体" w:eastAsia="宋体" w:cs="宋体"/>
                <w:kern w:val="0"/>
                <w:sz w:val="24"/>
                <w:szCs w:val="24"/>
              </w:rPr>
            </w:pPr>
            <w:r>
              <w:rPr>
                <w:rFonts w:hint="eastAsia" w:ascii="宋体" w:hAnsi="宋体" w:eastAsia="宋体" w:cs="宋体"/>
                <w:kern w:val="0"/>
                <w:szCs w:val="21"/>
              </w:rPr>
              <w:t> </w:t>
            </w:r>
          </w:p>
          <w:p w14:paraId="35C5DEAB">
            <w:pPr>
              <w:widowControl/>
              <w:spacing w:line="240" w:lineRule="atLeast"/>
              <w:ind w:left="105" w:right="105" w:firstLine="96"/>
              <w:jc w:val="left"/>
              <w:rPr>
                <w:rFonts w:ascii="宋体" w:hAnsi="宋体" w:eastAsia="宋体" w:cs="宋体"/>
                <w:kern w:val="0"/>
                <w:sz w:val="24"/>
                <w:szCs w:val="24"/>
              </w:rPr>
            </w:pPr>
            <w:r>
              <w:rPr>
                <w:rFonts w:hint="eastAsia" w:ascii="宋体" w:hAnsi="宋体" w:eastAsia="宋体" w:cs="宋体"/>
                <w:kern w:val="0"/>
                <w:szCs w:val="21"/>
              </w:rPr>
              <w:t> </w:t>
            </w:r>
          </w:p>
          <w:p w14:paraId="61E1CD4B">
            <w:pPr>
              <w:widowControl/>
              <w:spacing w:line="240" w:lineRule="atLeast"/>
              <w:ind w:left="105" w:right="105" w:firstLine="96"/>
              <w:jc w:val="left"/>
              <w:rPr>
                <w:rFonts w:ascii="宋体" w:hAnsi="宋体" w:eastAsia="宋体" w:cs="宋体"/>
                <w:kern w:val="0"/>
                <w:sz w:val="24"/>
                <w:szCs w:val="24"/>
              </w:rPr>
            </w:pPr>
            <w:r>
              <w:rPr>
                <w:rFonts w:hint="eastAsia" w:ascii="宋体" w:hAnsi="宋体" w:eastAsia="宋体" w:cs="宋体"/>
                <w:kern w:val="0"/>
                <w:szCs w:val="21"/>
              </w:rPr>
              <w:t> </w:t>
            </w:r>
          </w:p>
          <w:p w14:paraId="0A9B3F19">
            <w:pPr>
              <w:widowControl/>
              <w:spacing w:line="240" w:lineRule="atLeast"/>
              <w:ind w:left="105" w:right="105" w:firstLine="96"/>
              <w:jc w:val="left"/>
              <w:rPr>
                <w:rFonts w:ascii="宋体" w:hAnsi="宋体" w:eastAsia="宋体" w:cs="宋体"/>
                <w:kern w:val="0"/>
                <w:sz w:val="24"/>
                <w:szCs w:val="24"/>
              </w:rPr>
            </w:pPr>
            <w:r>
              <w:rPr>
                <w:rFonts w:hint="eastAsia" w:ascii="宋体" w:hAnsi="宋体" w:eastAsia="宋体" w:cs="宋体"/>
                <w:kern w:val="0"/>
                <w:sz w:val="24"/>
                <w:szCs w:val="24"/>
              </w:rPr>
              <w:t>1</w:t>
            </w:r>
          </w:p>
        </w:tc>
        <w:tc>
          <w:tcPr>
            <w:tcW w:w="3097" w:type="dxa"/>
            <w:tcMar>
              <w:top w:w="10" w:type="dxa"/>
              <w:left w:w="10" w:type="dxa"/>
              <w:bottom w:w="0" w:type="dxa"/>
              <w:right w:w="10" w:type="dxa"/>
            </w:tcMar>
            <w:vAlign w:val="center"/>
          </w:tcPr>
          <w:p w14:paraId="71FC0AB1">
            <w:pPr>
              <w:widowControl/>
              <w:spacing w:line="240" w:lineRule="atLeast"/>
              <w:ind w:left="105" w:right="105" w:firstLine="96"/>
              <w:jc w:val="left"/>
              <w:rPr>
                <w:rFonts w:ascii="宋体" w:hAnsi="宋体" w:eastAsia="宋体" w:cs="宋体"/>
                <w:kern w:val="0"/>
                <w:sz w:val="24"/>
                <w:szCs w:val="24"/>
              </w:rPr>
            </w:pPr>
            <w:r>
              <w:rPr>
                <w:rFonts w:hint="eastAsia" w:ascii="宋体" w:hAnsi="宋体" w:eastAsia="宋体" w:cs="宋体"/>
                <w:kern w:val="0"/>
                <w:szCs w:val="21"/>
              </w:rPr>
              <w:t>部门为加强预算管理、规范财务行为而制定的管理制度是否健全完整，用以反映和考核部门预算管理制度对完成主要职责或促进事业发展的保障情况。</w:t>
            </w:r>
          </w:p>
        </w:tc>
        <w:tc>
          <w:tcPr>
            <w:tcW w:w="4136" w:type="dxa"/>
            <w:tcMar>
              <w:top w:w="10" w:type="dxa"/>
              <w:left w:w="10" w:type="dxa"/>
              <w:bottom w:w="0" w:type="dxa"/>
              <w:right w:w="10" w:type="dxa"/>
            </w:tcMar>
            <w:vAlign w:val="center"/>
          </w:tcPr>
          <w:p w14:paraId="31BC8E97">
            <w:pPr>
              <w:widowControl/>
              <w:spacing w:line="240" w:lineRule="atLeast"/>
              <w:ind w:left="105" w:right="105"/>
              <w:jc w:val="left"/>
              <w:rPr>
                <w:rFonts w:ascii="宋体" w:hAnsi="宋体" w:eastAsia="宋体" w:cs="宋体"/>
                <w:kern w:val="0"/>
                <w:sz w:val="24"/>
                <w:szCs w:val="24"/>
              </w:rPr>
            </w:pPr>
            <w:r>
              <w:rPr>
                <w:rFonts w:hint="eastAsia" w:ascii="宋体" w:hAnsi="宋体" w:eastAsia="宋体" w:cs="宋体"/>
                <w:kern w:val="0"/>
                <w:szCs w:val="21"/>
              </w:rPr>
              <w:t>评价要点：</w:t>
            </w:r>
            <w:r>
              <w:rPr>
                <w:rFonts w:hint="eastAsia" w:ascii="宋体" w:hAnsi="宋体" w:eastAsia="宋体" w:cs="宋体"/>
                <w:kern w:val="0"/>
                <w:szCs w:val="21"/>
              </w:rPr>
              <w:br w:type="textWrapping"/>
            </w:r>
            <w:r>
              <w:rPr>
                <w:rFonts w:hint="eastAsia" w:ascii="宋体" w:hAnsi="宋体" w:eastAsia="宋体" w:cs="宋体"/>
                <w:kern w:val="0"/>
                <w:szCs w:val="21"/>
              </w:rPr>
              <w:t>①是否已制定或具有预算资金管理办法、内部财务管理制度、会计核算制度等管理制度；</w:t>
            </w:r>
            <w:r>
              <w:rPr>
                <w:rFonts w:hint="eastAsia" w:ascii="宋体" w:hAnsi="宋体" w:eastAsia="宋体" w:cs="宋体"/>
                <w:kern w:val="0"/>
                <w:szCs w:val="21"/>
              </w:rPr>
              <w:br w:type="textWrapping"/>
            </w:r>
            <w:r>
              <w:rPr>
                <w:rFonts w:hint="eastAsia" w:ascii="宋体" w:hAnsi="宋体" w:eastAsia="宋体" w:cs="宋体"/>
                <w:kern w:val="0"/>
                <w:szCs w:val="21"/>
              </w:rPr>
              <w:t>②相关管理制度是否合法、合规、完整；</w:t>
            </w:r>
            <w:r>
              <w:rPr>
                <w:rFonts w:hint="eastAsia" w:ascii="宋体" w:hAnsi="宋体" w:eastAsia="宋体" w:cs="宋体"/>
                <w:kern w:val="0"/>
                <w:szCs w:val="21"/>
              </w:rPr>
              <w:br w:type="textWrapping"/>
            </w:r>
            <w:r>
              <w:rPr>
                <w:rFonts w:hint="eastAsia" w:ascii="宋体" w:hAnsi="宋体" w:eastAsia="宋体" w:cs="宋体"/>
                <w:kern w:val="0"/>
                <w:szCs w:val="21"/>
              </w:rPr>
              <w:t>③相关管理制度是否得到有效执行。</w:t>
            </w:r>
          </w:p>
        </w:tc>
      </w:tr>
      <w:tr w14:paraId="372190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537" w:hRule="atLeast"/>
          <w:jc w:val="center"/>
        </w:trPr>
        <w:tc>
          <w:tcPr>
            <w:tcW w:w="513" w:type="dxa"/>
            <w:vMerge w:val="continue"/>
            <w:vAlign w:val="center"/>
          </w:tcPr>
          <w:p w14:paraId="04326889">
            <w:pPr>
              <w:widowControl/>
              <w:jc w:val="left"/>
              <w:rPr>
                <w:rFonts w:ascii="宋体" w:hAnsi="宋体" w:eastAsia="宋体" w:cs="宋体"/>
                <w:kern w:val="0"/>
                <w:sz w:val="24"/>
                <w:szCs w:val="24"/>
              </w:rPr>
            </w:pPr>
          </w:p>
        </w:tc>
        <w:tc>
          <w:tcPr>
            <w:tcW w:w="1188" w:type="dxa"/>
            <w:vMerge w:val="continue"/>
            <w:vAlign w:val="center"/>
          </w:tcPr>
          <w:p w14:paraId="2086A854">
            <w:pPr>
              <w:widowControl/>
              <w:jc w:val="left"/>
              <w:rPr>
                <w:rFonts w:ascii="宋体" w:hAnsi="宋体" w:eastAsia="宋体" w:cs="宋体"/>
                <w:kern w:val="0"/>
                <w:sz w:val="24"/>
                <w:szCs w:val="24"/>
              </w:rPr>
            </w:pPr>
          </w:p>
        </w:tc>
        <w:tc>
          <w:tcPr>
            <w:tcW w:w="922" w:type="dxa"/>
            <w:tcMar>
              <w:top w:w="10" w:type="dxa"/>
              <w:left w:w="10" w:type="dxa"/>
              <w:bottom w:w="0" w:type="dxa"/>
              <w:right w:w="10" w:type="dxa"/>
            </w:tcMar>
            <w:vAlign w:val="center"/>
          </w:tcPr>
          <w:p w14:paraId="4CC7D2D2">
            <w:pPr>
              <w:widowControl/>
              <w:spacing w:line="240" w:lineRule="atLeast"/>
              <w:jc w:val="center"/>
              <w:rPr>
                <w:rFonts w:ascii="宋体" w:hAnsi="宋体" w:eastAsia="宋体" w:cs="宋体"/>
                <w:kern w:val="0"/>
                <w:sz w:val="24"/>
                <w:szCs w:val="24"/>
              </w:rPr>
            </w:pPr>
            <w:r>
              <w:rPr>
                <w:rFonts w:hint="eastAsia" w:ascii="宋体" w:hAnsi="宋体" w:eastAsia="宋体" w:cs="宋体"/>
                <w:kern w:val="0"/>
                <w:szCs w:val="21"/>
              </w:rPr>
              <w:t>资金使用</w:t>
            </w:r>
          </w:p>
          <w:p w14:paraId="1607C3E9">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合规性</w:t>
            </w:r>
          </w:p>
          <w:p w14:paraId="098BDC38">
            <w:pPr>
              <w:widowControl/>
              <w:spacing w:line="240" w:lineRule="atLeast"/>
              <w:jc w:val="center"/>
              <w:rPr>
                <w:rFonts w:ascii="宋体" w:hAnsi="宋体" w:eastAsia="宋体" w:cs="宋体"/>
                <w:kern w:val="0"/>
                <w:sz w:val="24"/>
                <w:szCs w:val="24"/>
              </w:rPr>
            </w:pPr>
            <w:r>
              <w:rPr>
                <w:rFonts w:hint="eastAsia" w:ascii="宋体" w:hAnsi="宋体" w:eastAsia="宋体" w:cs="宋体"/>
                <w:kern w:val="0"/>
                <w:szCs w:val="21"/>
              </w:rPr>
              <w:t>（1分）</w:t>
            </w:r>
          </w:p>
        </w:tc>
        <w:tc>
          <w:tcPr>
            <w:tcW w:w="771" w:type="dxa"/>
            <w:tcMar>
              <w:top w:w="0" w:type="dxa"/>
              <w:left w:w="0" w:type="dxa"/>
              <w:bottom w:w="0" w:type="dxa"/>
              <w:right w:w="0" w:type="dxa"/>
            </w:tcMar>
          </w:tcPr>
          <w:p w14:paraId="6B5BE520">
            <w:pPr>
              <w:widowControl/>
              <w:spacing w:line="240" w:lineRule="atLeast"/>
              <w:ind w:left="105" w:right="105" w:firstLine="96"/>
              <w:jc w:val="left"/>
              <w:rPr>
                <w:rFonts w:ascii="宋体" w:hAnsi="宋体" w:eastAsia="宋体" w:cs="宋体"/>
                <w:kern w:val="0"/>
                <w:sz w:val="24"/>
                <w:szCs w:val="24"/>
              </w:rPr>
            </w:pPr>
            <w:r>
              <w:rPr>
                <w:rFonts w:hint="eastAsia" w:ascii="宋体" w:hAnsi="宋体" w:eastAsia="宋体" w:cs="宋体"/>
                <w:kern w:val="0"/>
                <w:szCs w:val="21"/>
              </w:rPr>
              <w:t> </w:t>
            </w:r>
          </w:p>
          <w:p w14:paraId="7E228210">
            <w:pPr>
              <w:widowControl/>
              <w:spacing w:line="240" w:lineRule="atLeast"/>
              <w:ind w:left="105" w:right="105" w:firstLine="96"/>
              <w:jc w:val="left"/>
              <w:rPr>
                <w:rFonts w:ascii="宋体" w:hAnsi="宋体" w:eastAsia="宋体" w:cs="宋体"/>
                <w:kern w:val="0"/>
                <w:sz w:val="24"/>
                <w:szCs w:val="24"/>
              </w:rPr>
            </w:pPr>
            <w:r>
              <w:rPr>
                <w:rFonts w:hint="eastAsia" w:ascii="宋体" w:hAnsi="宋体" w:eastAsia="宋体" w:cs="宋体"/>
                <w:kern w:val="0"/>
                <w:szCs w:val="21"/>
              </w:rPr>
              <w:t> </w:t>
            </w:r>
          </w:p>
          <w:p w14:paraId="30F0BCA0">
            <w:pPr>
              <w:widowControl/>
              <w:spacing w:line="240" w:lineRule="atLeast"/>
              <w:ind w:left="105" w:right="105" w:firstLine="96"/>
              <w:jc w:val="left"/>
              <w:rPr>
                <w:rFonts w:ascii="宋体" w:hAnsi="宋体" w:eastAsia="宋体" w:cs="宋体"/>
                <w:kern w:val="0"/>
                <w:sz w:val="24"/>
                <w:szCs w:val="24"/>
              </w:rPr>
            </w:pPr>
            <w:r>
              <w:rPr>
                <w:rFonts w:hint="eastAsia" w:ascii="宋体" w:hAnsi="宋体" w:eastAsia="宋体" w:cs="宋体"/>
                <w:kern w:val="0"/>
                <w:szCs w:val="21"/>
              </w:rPr>
              <w:t> </w:t>
            </w:r>
          </w:p>
          <w:p w14:paraId="53DBD5C2">
            <w:pPr>
              <w:widowControl/>
              <w:spacing w:line="240" w:lineRule="atLeast"/>
              <w:ind w:left="105" w:right="105" w:firstLine="96"/>
              <w:jc w:val="left"/>
              <w:rPr>
                <w:rFonts w:ascii="宋体" w:hAnsi="宋体" w:eastAsia="宋体" w:cs="宋体"/>
                <w:kern w:val="0"/>
                <w:sz w:val="24"/>
                <w:szCs w:val="24"/>
              </w:rPr>
            </w:pPr>
            <w:r>
              <w:rPr>
                <w:rFonts w:hint="eastAsia" w:ascii="宋体" w:hAnsi="宋体" w:eastAsia="宋体" w:cs="宋体"/>
                <w:kern w:val="0"/>
                <w:szCs w:val="21"/>
              </w:rPr>
              <w:t> </w:t>
            </w:r>
          </w:p>
          <w:p w14:paraId="28CB18F7">
            <w:pPr>
              <w:widowControl/>
              <w:spacing w:line="240" w:lineRule="atLeast"/>
              <w:ind w:left="105" w:right="105" w:firstLine="96"/>
              <w:jc w:val="left"/>
              <w:rPr>
                <w:rFonts w:ascii="宋体" w:hAnsi="宋体" w:eastAsia="宋体" w:cs="宋体"/>
                <w:kern w:val="0"/>
                <w:sz w:val="24"/>
                <w:szCs w:val="24"/>
              </w:rPr>
            </w:pPr>
            <w:r>
              <w:rPr>
                <w:rFonts w:hint="eastAsia" w:ascii="宋体" w:hAnsi="宋体" w:eastAsia="宋体" w:cs="宋体"/>
                <w:kern w:val="0"/>
                <w:szCs w:val="21"/>
              </w:rPr>
              <w:t> </w:t>
            </w:r>
          </w:p>
          <w:p w14:paraId="31D4BE44">
            <w:pPr>
              <w:widowControl/>
              <w:spacing w:line="240" w:lineRule="atLeast"/>
              <w:ind w:left="105" w:right="105" w:firstLine="96"/>
              <w:jc w:val="left"/>
              <w:rPr>
                <w:rFonts w:ascii="宋体" w:hAnsi="宋体" w:eastAsia="宋体" w:cs="宋体"/>
                <w:kern w:val="0"/>
                <w:sz w:val="24"/>
                <w:szCs w:val="24"/>
              </w:rPr>
            </w:pPr>
            <w:r>
              <w:rPr>
                <w:rFonts w:hint="eastAsia" w:ascii="宋体" w:hAnsi="宋体" w:eastAsia="宋体" w:cs="宋体"/>
                <w:kern w:val="0"/>
                <w:szCs w:val="21"/>
              </w:rPr>
              <w:t>1</w:t>
            </w:r>
          </w:p>
        </w:tc>
        <w:tc>
          <w:tcPr>
            <w:tcW w:w="3097" w:type="dxa"/>
            <w:tcMar>
              <w:top w:w="10" w:type="dxa"/>
              <w:left w:w="10" w:type="dxa"/>
              <w:bottom w:w="0" w:type="dxa"/>
              <w:right w:w="10" w:type="dxa"/>
            </w:tcMar>
            <w:vAlign w:val="center"/>
          </w:tcPr>
          <w:p w14:paraId="3F2F3017">
            <w:pPr>
              <w:widowControl/>
              <w:spacing w:line="240" w:lineRule="atLeast"/>
              <w:ind w:left="105" w:right="105" w:firstLine="96"/>
              <w:jc w:val="left"/>
              <w:rPr>
                <w:rFonts w:ascii="宋体" w:hAnsi="宋体" w:eastAsia="宋体" w:cs="宋体"/>
                <w:kern w:val="0"/>
                <w:sz w:val="24"/>
                <w:szCs w:val="24"/>
              </w:rPr>
            </w:pPr>
            <w:r>
              <w:rPr>
                <w:rFonts w:hint="eastAsia" w:ascii="宋体" w:hAnsi="宋体" w:eastAsia="宋体" w:cs="宋体"/>
                <w:kern w:val="0"/>
                <w:szCs w:val="21"/>
              </w:rPr>
              <w:t>部门使用预算资金是否符合相关的预算财务管理制度的规定，用以反映和考核部门预算资金的规范运行情况。</w:t>
            </w:r>
          </w:p>
        </w:tc>
        <w:tc>
          <w:tcPr>
            <w:tcW w:w="4136" w:type="dxa"/>
            <w:tcMar>
              <w:top w:w="10" w:type="dxa"/>
              <w:left w:w="10" w:type="dxa"/>
              <w:bottom w:w="0" w:type="dxa"/>
              <w:right w:w="10" w:type="dxa"/>
            </w:tcMar>
            <w:vAlign w:val="center"/>
          </w:tcPr>
          <w:p w14:paraId="06DF863E">
            <w:pPr>
              <w:widowControl/>
              <w:spacing w:line="240" w:lineRule="atLeast"/>
              <w:ind w:left="105" w:right="105"/>
              <w:jc w:val="left"/>
              <w:rPr>
                <w:rFonts w:ascii="宋体" w:hAnsi="宋体" w:eastAsia="宋体" w:cs="宋体"/>
                <w:kern w:val="0"/>
                <w:sz w:val="24"/>
                <w:szCs w:val="24"/>
              </w:rPr>
            </w:pPr>
            <w:r>
              <w:rPr>
                <w:rFonts w:hint="eastAsia" w:ascii="宋体" w:hAnsi="宋体" w:eastAsia="宋体" w:cs="宋体"/>
                <w:kern w:val="0"/>
                <w:szCs w:val="21"/>
              </w:rPr>
              <w:t>评价要点：</w:t>
            </w:r>
            <w:r>
              <w:rPr>
                <w:rFonts w:hint="eastAsia" w:ascii="宋体" w:hAnsi="宋体" w:eastAsia="宋体" w:cs="宋体"/>
                <w:kern w:val="0"/>
                <w:szCs w:val="21"/>
              </w:rPr>
              <w:br w:type="textWrapping"/>
            </w:r>
            <w:r>
              <w:rPr>
                <w:rFonts w:hint="eastAsia" w:ascii="宋体" w:hAnsi="宋体" w:eastAsia="宋体" w:cs="宋体"/>
                <w:kern w:val="0"/>
                <w:szCs w:val="21"/>
              </w:rPr>
              <w:t>①是否符合国家财经法规和财务管理制度规定以及有关预算支出管理办法的规定；</w:t>
            </w:r>
            <w:r>
              <w:rPr>
                <w:rFonts w:hint="eastAsia" w:ascii="宋体" w:hAnsi="宋体" w:eastAsia="宋体" w:cs="宋体"/>
                <w:kern w:val="0"/>
                <w:szCs w:val="21"/>
              </w:rPr>
              <w:br w:type="textWrapping"/>
            </w:r>
            <w:r>
              <w:rPr>
                <w:rFonts w:hint="eastAsia" w:ascii="宋体" w:hAnsi="宋体" w:eastAsia="宋体" w:cs="宋体"/>
                <w:kern w:val="0"/>
                <w:szCs w:val="21"/>
              </w:rPr>
              <w:t>②资金的拨付是否有完整的审批程序和手续；</w:t>
            </w:r>
            <w:r>
              <w:rPr>
                <w:rFonts w:hint="eastAsia" w:ascii="宋体" w:hAnsi="宋体" w:eastAsia="宋体" w:cs="宋体"/>
                <w:kern w:val="0"/>
                <w:szCs w:val="21"/>
              </w:rPr>
              <w:br w:type="textWrapping"/>
            </w:r>
            <w:r>
              <w:rPr>
                <w:rFonts w:hint="eastAsia" w:ascii="宋体" w:hAnsi="宋体" w:eastAsia="宋体" w:cs="宋体"/>
                <w:kern w:val="0"/>
                <w:szCs w:val="21"/>
              </w:rPr>
              <w:t>③预算支出的重大开支是否经过评估论证；</w:t>
            </w:r>
            <w:r>
              <w:rPr>
                <w:rFonts w:hint="eastAsia" w:ascii="宋体" w:hAnsi="宋体" w:eastAsia="宋体" w:cs="宋体"/>
                <w:kern w:val="0"/>
                <w:szCs w:val="21"/>
              </w:rPr>
              <w:br w:type="textWrapping"/>
            </w:r>
            <w:r>
              <w:rPr>
                <w:rFonts w:hint="eastAsia" w:ascii="宋体" w:hAnsi="宋体" w:eastAsia="宋体" w:cs="宋体"/>
                <w:kern w:val="0"/>
                <w:szCs w:val="21"/>
              </w:rPr>
              <w:t>④是否符合部门预算批复的用途；</w:t>
            </w:r>
            <w:r>
              <w:rPr>
                <w:rFonts w:hint="eastAsia" w:ascii="宋体" w:hAnsi="宋体" w:eastAsia="宋体" w:cs="宋体"/>
                <w:kern w:val="0"/>
                <w:szCs w:val="21"/>
              </w:rPr>
              <w:br w:type="textWrapping"/>
            </w:r>
            <w:r>
              <w:rPr>
                <w:rFonts w:hint="eastAsia" w:ascii="宋体" w:hAnsi="宋体" w:eastAsia="宋体" w:cs="宋体"/>
                <w:kern w:val="0"/>
                <w:szCs w:val="21"/>
              </w:rPr>
              <w:t>⑤是否存在截留、挤占、挪用、虚列支出等情况。</w:t>
            </w:r>
          </w:p>
        </w:tc>
      </w:tr>
      <w:tr w14:paraId="5F48A3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272" w:hRule="atLeast"/>
          <w:jc w:val="center"/>
        </w:trPr>
        <w:tc>
          <w:tcPr>
            <w:tcW w:w="513" w:type="dxa"/>
            <w:vMerge w:val="continue"/>
            <w:vAlign w:val="center"/>
          </w:tcPr>
          <w:p w14:paraId="3A10BC3E">
            <w:pPr>
              <w:widowControl/>
              <w:jc w:val="left"/>
              <w:rPr>
                <w:rFonts w:ascii="宋体" w:hAnsi="宋体" w:eastAsia="宋体" w:cs="宋体"/>
                <w:kern w:val="0"/>
                <w:sz w:val="24"/>
                <w:szCs w:val="24"/>
              </w:rPr>
            </w:pPr>
          </w:p>
        </w:tc>
        <w:tc>
          <w:tcPr>
            <w:tcW w:w="1188" w:type="dxa"/>
            <w:vMerge w:val="continue"/>
            <w:vAlign w:val="center"/>
          </w:tcPr>
          <w:p w14:paraId="1E6A2AAC">
            <w:pPr>
              <w:widowControl/>
              <w:jc w:val="left"/>
              <w:rPr>
                <w:rFonts w:ascii="宋体" w:hAnsi="宋体" w:eastAsia="宋体" w:cs="宋体"/>
                <w:kern w:val="0"/>
                <w:sz w:val="24"/>
                <w:szCs w:val="24"/>
              </w:rPr>
            </w:pPr>
          </w:p>
        </w:tc>
        <w:tc>
          <w:tcPr>
            <w:tcW w:w="922" w:type="dxa"/>
            <w:tcMar>
              <w:top w:w="10" w:type="dxa"/>
              <w:left w:w="10" w:type="dxa"/>
              <w:bottom w:w="0" w:type="dxa"/>
              <w:right w:w="10" w:type="dxa"/>
            </w:tcMar>
            <w:vAlign w:val="center"/>
          </w:tcPr>
          <w:p w14:paraId="3D8F6E21">
            <w:pPr>
              <w:widowControl/>
              <w:spacing w:line="240" w:lineRule="atLeast"/>
              <w:jc w:val="center"/>
              <w:rPr>
                <w:rFonts w:ascii="宋体" w:hAnsi="宋体" w:eastAsia="宋体" w:cs="宋体"/>
                <w:kern w:val="0"/>
                <w:sz w:val="24"/>
                <w:szCs w:val="24"/>
              </w:rPr>
            </w:pPr>
            <w:r>
              <w:rPr>
                <w:rFonts w:hint="eastAsia" w:ascii="宋体" w:hAnsi="宋体" w:eastAsia="宋体" w:cs="宋体"/>
                <w:kern w:val="0"/>
                <w:szCs w:val="21"/>
              </w:rPr>
              <w:t>预决算信</w:t>
            </w:r>
          </w:p>
          <w:p w14:paraId="00D2133B">
            <w:pPr>
              <w:widowControl/>
              <w:spacing w:line="240" w:lineRule="atLeast"/>
              <w:jc w:val="center"/>
              <w:rPr>
                <w:rFonts w:ascii="宋体" w:hAnsi="宋体" w:eastAsia="宋体" w:cs="宋体"/>
                <w:kern w:val="0"/>
                <w:sz w:val="24"/>
                <w:szCs w:val="24"/>
              </w:rPr>
            </w:pPr>
            <w:r>
              <w:rPr>
                <w:rFonts w:hint="eastAsia" w:ascii="宋体" w:hAnsi="宋体" w:eastAsia="宋体" w:cs="宋体"/>
                <w:kern w:val="0"/>
                <w:szCs w:val="21"/>
              </w:rPr>
              <w:t>息公开性（1分）</w:t>
            </w:r>
          </w:p>
        </w:tc>
        <w:tc>
          <w:tcPr>
            <w:tcW w:w="771" w:type="dxa"/>
            <w:tcMar>
              <w:top w:w="0" w:type="dxa"/>
              <w:left w:w="0" w:type="dxa"/>
              <w:bottom w:w="0" w:type="dxa"/>
              <w:right w:w="0" w:type="dxa"/>
            </w:tcMar>
          </w:tcPr>
          <w:p w14:paraId="71E0685B">
            <w:pPr>
              <w:widowControl/>
              <w:spacing w:line="240" w:lineRule="atLeast"/>
              <w:ind w:left="105" w:right="105" w:firstLine="96"/>
              <w:jc w:val="left"/>
              <w:rPr>
                <w:rFonts w:ascii="宋体" w:hAnsi="宋体" w:eastAsia="宋体" w:cs="宋体"/>
                <w:kern w:val="0"/>
                <w:sz w:val="24"/>
                <w:szCs w:val="24"/>
              </w:rPr>
            </w:pPr>
            <w:r>
              <w:rPr>
                <w:rFonts w:hint="eastAsia" w:ascii="宋体" w:hAnsi="宋体" w:eastAsia="宋体" w:cs="宋体"/>
                <w:kern w:val="0"/>
                <w:szCs w:val="21"/>
              </w:rPr>
              <w:t> </w:t>
            </w:r>
          </w:p>
          <w:p w14:paraId="2022AD7C">
            <w:pPr>
              <w:widowControl/>
              <w:spacing w:line="240" w:lineRule="atLeast"/>
              <w:ind w:left="105" w:right="105" w:firstLine="96"/>
              <w:jc w:val="left"/>
              <w:rPr>
                <w:rFonts w:ascii="宋体" w:hAnsi="宋体" w:eastAsia="宋体" w:cs="宋体"/>
                <w:kern w:val="0"/>
                <w:sz w:val="24"/>
                <w:szCs w:val="24"/>
              </w:rPr>
            </w:pPr>
            <w:r>
              <w:rPr>
                <w:rFonts w:hint="eastAsia" w:ascii="宋体" w:hAnsi="宋体" w:eastAsia="宋体" w:cs="宋体"/>
                <w:kern w:val="0"/>
                <w:szCs w:val="21"/>
              </w:rPr>
              <w:t> </w:t>
            </w:r>
          </w:p>
          <w:p w14:paraId="3BBC80FC">
            <w:pPr>
              <w:widowControl/>
              <w:spacing w:line="240" w:lineRule="atLeast"/>
              <w:ind w:left="105" w:right="105" w:firstLine="96"/>
              <w:jc w:val="left"/>
              <w:rPr>
                <w:rFonts w:ascii="宋体" w:hAnsi="宋体" w:eastAsia="宋体" w:cs="宋体"/>
                <w:kern w:val="0"/>
                <w:sz w:val="24"/>
                <w:szCs w:val="24"/>
              </w:rPr>
            </w:pPr>
            <w:r>
              <w:rPr>
                <w:rFonts w:hint="eastAsia" w:ascii="宋体" w:hAnsi="宋体" w:eastAsia="宋体" w:cs="宋体"/>
                <w:kern w:val="0"/>
                <w:szCs w:val="21"/>
              </w:rPr>
              <w:t> </w:t>
            </w:r>
          </w:p>
          <w:p w14:paraId="4785B2BB">
            <w:pPr>
              <w:widowControl/>
              <w:spacing w:line="240" w:lineRule="atLeast"/>
              <w:ind w:left="105" w:right="105" w:firstLine="96"/>
              <w:jc w:val="left"/>
              <w:rPr>
                <w:rFonts w:ascii="宋体" w:hAnsi="宋体" w:eastAsia="宋体" w:cs="宋体"/>
                <w:kern w:val="0"/>
                <w:sz w:val="24"/>
                <w:szCs w:val="24"/>
              </w:rPr>
            </w:pPr>
            <w:r>
              <w:rPr>
                <w:rFonts w:hint="eastAsia" w:ascii="宋体" w:hAnsi="宋体" w:eastAsia="宋体" w:cs="宋体"/>
                <w:kern w:val="0"/>
                <w:szCs w:val="21"/>
              </w:rPr>
              <w:t> </w:t>
            </w:r>
          </w:p>
          <w:p w14:paraId="4755E099">
            <w:pPr>
              <w:widowControl/>
              <w:spacing w:line="240" w:lineRule="atLeast"/>
              <w:ind w:left="105" w:right="105" w:firstLine="96"/>
              <w:jc w:val="left"/>
              <w:rPr>
                <w:rFonts w:ascii="宋体" w:hAnsi="宋体" w:eastAsia="宋体" w:cs="宋体"/>
                <w:kern w:val="0"/>
                <w:sz w:val="24"/>
                <w:szCs w:val="24"/>
              </w:rPr>
            </w:pPr>
            <w:r>
              <w:rPr>
                <w:rFonts w:hint="eastAsia" w:ascii="宋体" w:hAnsi="宋体" w:eastAsia="宋体" w:cs="宋体"/>
                <w:kern w:val="0"/>
                <w:szCs w:val="21"/>
              </w:rPr>
              <w:t>1</w:t>
            </w:r>
          </w:p>
        </w:tc>
        <w:tc>
          <w:tcPr>
            <w:tcW w:w="3097" w:type="dxa"/>
            <w:tcMar>
              <w:top w:w="10" w:type="dxa"/>
              <w:left w:w="10" w:type="dxa"/>
              <w:bottom w:w="0" w:type="dxa"/>
              <w:right w:w="10" w:type="dxa"/>
            </w:tcMar>
            <w:vAlign w:val="center"/>
          </w:tcPr>
          <w:p w14:paraId="5E118FD1">
            <w:pPr>
              <w:widowControl/>
              <w:spacing w:line="240" w:lineRule="atLeast"/>
              <w:ind w:left="105" w:right="105" w:firstLine="96"/>
              <w:jc w:val="left"/>
              <w:rPr>
                <w:rFonts w:ascii="宋体" w:hAnsi="宋体" w:eastAsia="宋体" w:cs="宋体"/>
                <w:kern w:val="0"/>
                <w:sz w:val="24"/>
                <w:szCs w:val="24"/>
              </w:rPr>
            </w:pPr>
            <w:r>
              <w:rPr>
                <w:rFonts w:hint="eastAsia" w:ascii="宋体" w:hAnsi="宋体" w:eastAsia="宋体" w:cs="宋体"/>
                <w:kern w:val="0"/>
                <w:szCs w:val="21"/>
              </w:rPr>
              <w:t>部门是否按照政府信息公开有关规定公开相关预决算信息，用以反映和考核部门预决算管理的公开透明情况。</w:t>
            </w:r>
          </w:p>
        </w:tc>
        <w:tc>
          <w:tcPr>
            <w:tcW w:w="4136" w:type="dxa"/>
            <w:tcMar>
              <w:top w:w="10" w:type="dxa"/>
              <w:left w:w="10" w:type="dxa"/>
              <w:bottom w:w="0" w:type="dxa"/>
              <w:right w:w="10" w:type="dxa"/>
            </w:tcMar>
            <w:vAlign w:val="center"/>
          </w:tcPr>
          <w:p w14:paraId="0C23B0BB">
            <w:pPr>
              <w:widowControl/>
              <w:spacing w:line="240" w:lineRule="atLeast"/>
              <w:ind w:left="105" w:right="105"/>
              <w:jc w:val="left"/>
              <w:rPr>
                <w:rFonts w:ascii="宋体" w:hAnsi="宋体" w:eastAsia="宋体" w:cs="宋体"/>
                <w:kern w:val="0"/>
                <w:sz w:val="24"/>
                <w:szCs w:val="24"/>
              </w:rPr>
            </w:pPr>
            <w:r>
              <w:rPr>
                <w:rFonts w:hint="eastAsia" w:ascii="宋体" w:hAnsi="宋体" w:eastAsia="宋体" w:cs="宋体"/>
                <w:kern w:val="0"/>
                <w:szCs w:val="21"/>
              </w:rPr>
              <w:t>评价要点：</w:t>
            </w:r>
            <w:r>
              <w:rPr>
                <w:rFonts w:hint="eastAsia" w:ascii="宋体" w:hAnsi="宋体" w:eastAsia="宋体" w:cs="宋体"/>
                <w:kern w:val="0"/>
                <w:szCs w:val="21"/>
              </w:rPr>
              <w:br w:type="textWrapping"/>
            </w:r>
            <w:r>
              <w:rPr>
                <w:rFonts w:hint="eastAsia" w:ascii="宋体" w:hAnsi="宋体" w:eastAsia="宋体" w:cs="宋体"/>
                <w:kern w:val="0"/>
                <w:szCs w:val="21"/>
              </w:rPr>
              <w:t>①是否按规定内容公开预决算信息；</w:t>
            </w:r>
            <w:r>
              <w:rPr>
                <w:rFonts w:hint="eastAsia" w:ascii="宋体" w:hAnsi="宋体" w:eastAsia="宋体" w:cs="宋体"/>
                <w:kern w:val="0"/>
                <w:szCs w:val="21"/>
              </w:rPr>
              <w:br w:type="textWrapping"/>
            </w:r>
            <w:r>
              <w:rPr>
                <w:rFonts w:hint="eastAsia" w:ascii="宋体" w:hAnsi="宋体" w:eastAsia="宋体" w:cs="宋体"/>
                <w:kern w:val="0"/>
                <w:szCs w:val="21"/>
              </w:rPr>
              <w:t>②是否按规定时限公开预决算信息。</w:t>
            </w:r>
            <w:r>
              <w:rPr>
                <w:rFonts w:hint="eastAsia" w:ascii="宋体" w:hAnsi="宋体" w:eastAsia="宋体" w:cs="宋体"/>
                <w:kern w:val="0"/>
                <w:szCs w:val="21"/>
              </w:rPr>
              <w:br w:type="textWrapping"/>
            </w:r>
            <w:r>
              <w:rPr>
                <w:rFonts w:hint="eastAsia" w:ascii="宋体" w:hAnsi="宋体" w:eastAsia="宋体" w:cs="宋体"/>
                <w:kern w:val="0"/>
                <w:szCs w:val="21"/>
              </w:rPr>
              <w:t>预决算信息是指与部门预算、执行、决算、监督、绩效等管理相关的信息。</w:t>
            </w:r>
          </w:p>
        </w:tc>
      </w:tr>
      <w:tr w14:paraId="07E45D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737" w:hRule="atLeast"/>
          <w:jc w:val="center"/>
        </w:trPr>
        <w:tc>
          <w:tcPr>
            <w:tcW w:w="513" w:type="dxa"/>
            <w:vMerge w:val="continue"/>
            <w:vAlign w:val="center"/>
          </w:tcPr>
          <w:p w14:paraId="50096529">
            <w:pPr>
              <w:widowControl/>
              <w:jc w:val="left"/>
              <w:rPr>
                <w:rFonts w:ascii="宋体" w:hAnsi="宋体" w:eastAsia="宋体" w:cs="宋体"/>
                <w:kern w:val="0"/>
                <w:sz w:val="24"/>
                <w:szCs w:val="24"/>
              </w:rPr>
            </w:pPr>
          </w:p>
        </w:tc>
        <w:tc>
          <w:tcPr>
            <w:tcW w:w="1188" w:type="dxa"/>
            <w:vMerge w:val="continue"/>
            <w:vAlign w:val="center"/>
          </w:tcPr>
          <w:p w14:paraId="60A28BA8">
            <w:pPr>
              <w:widowControl/>
              <w:jc w:val="left"/>
              <w:rPr>
                <w:rFonts w:ascii="宋体" w:hAnsi="宋体" w:eastAsia="宋体" w:cs="宋体"/>
                <w:kern w:val="0"/>
                <w:sz w:val="24"/>
                <w:szCs w:val="24"/>
              </w:rPr>
            </w:pPr>
          </w:p>
        </w:tc>
        <w:tc>
          <w:tcPr>
            <w:tcW w:w="922" w:type="dxa"/>
            <w:tcMar>
              <w:top w:w="10" w:type="dxa"/>
              <w:left w:w="10" w:type="dxa"/>
              <w:bottom w:w="0" w:type="dxa"/>
              <w:right w:w="10" w:type="dxa"/>
            </w:tcMar>
            <w:vAlign w:val="center"/>
          </w:tcPr>
          <w:p w14:paraId="11953B49">
            <w:pPr>
              <w:widowControl/>
              <w:spacing w:line="240" w:lineRule="atLeast"/>
              <w:jc w:val="center"/>
              <w:rPr>
                <w:rFonts w:ascii="宋体" w:hAnsi="宋体" w:eastAsia="宋体" w:cs="宋体"/>
                <w:kern w:val="0"/>
                <w:sz w:val="24"/>
                <w:szCs w:val="24"/>
              </w:rPr>
            </w:pPr>
            <w:r>
              <w:rPr>
                <w:rFonts w:hint="eastAsia" w:ascii="宋体" w:hAnsi="宋体" w:eastAsia="宋体" w:cs="宋体"/>
                <w:kern w:val="0"/>
                <w:szCs w:val="21"/>
              </w:rPr>
              <w:t>基础信息</w:t>
            </w:r>
          </w:p>
          <w:p w14:paraId="3E3F5945">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完善性</w:t>
            </w:r>
          </w:p>
          <w:p w14:paraId="099C1F2A">
            <w:pPr>
              <w:widowControl/>
              <w:spacing w:line="240" w:lineRule="atLeast"/>
              <w:jc w:val="center"/>
              <w:rPr>
                <w:rFonts w:ascii="宋体" w:hAnsi="宋体" w:eastAsia="宋体" w:cs="宋体"/>
                <w:kern w:val="0"/>
                <w:sz w:val="24"/>
                <w:szCs w:val="24"/>
              </w:rPr>
            </w:pPr>
            <w:r>
              <w:rPr>
                <w:rFonts w:hint="eastAsia" w:ascii="宋体" w:hAnsi="宋体" w:eastAsia="宋体" w:cs="宋体"/>
                <w:kern w:val="0"/>
                <w:szCs w:val="21"/>
              </w:rPr>
              <w:t>（1分）</w:t>
            </w:r>
          </w:p>
        </w:tc>
        <w:tc>
          <w:tcPr>
            <w:tcW w:w="771" w:type="dxa"/>
            <w:tcMar>
              <w:top w:w="0" w:type="dxa"/>
              <w:left w:w="0" w:type="dxa"/>
              <w:bottom w:w="0" w:type="dxa"/>
              <w:right w:w="0" w:type="dxa"/>
            </w:tcMar>
          </w:tcPr>
          <w:p w14:paraId="4207D48D">
            <w:pPr>
              <w:widowControl/>
              <w:spacing w:line="240" w:lineRule="atLeast"/>
              <w:ind w:left="105" w:right="105" w:firstLine="96"/>
              <w:jc w:val="left"/>
              <w:rPr>
                <w:rFonts w:ascii="宋体" w:hAnsi="宋体" w:eastAsia="宋体" w:cs="宋体"/>
                <w:kern w:val="0"/>
                <w:sz w:val="24"/>
                <w:szCs w:val="24"/>
              </w:rPr>
            </w:pPr>
            <w:r>
              <w:rPr>
                <w:rFonts w:hint="eastAsia" w:ascii="宋体" w:hAnsi="宋体" w:eastAsia="宋体" w:cs="宋体"/>
                <w:kern w:val="0"/>
                <w:szCs w:val="21"/>
              </w:rPr>
              <w:t> </w:t>
            </w:r>
          </w:p>
          <w:p w14:paraId="1EB6B7D9">
            <w:pPr>
              <w:widowControl/>
              <w:spacing w:line="240" w:lineRule="atLeast"/>
              <w:ind w:left="105" w:right="105" w:firstLine="96"/>
              <w:jc w:val="left"/>
              <w:rPr>
                <w:rFonts w:ascii="宋体" w:hAnsi="宋体" w:eastAsia="宋体" w:cs="宋体"/>
                <w:kern w:val="0"/>
                <w:sz w:val="24"/>
                <w:szCs w:val="24"/>
              </w:rPr>
            </w:pPr>
            <w:r>
              <w:rPr>
                <w:rFonts w:hint="eastAsia" w:ascii="宋体" w:hAnsi="宋体" w:eastAsia="宋体" w:cs="宋体"/>
                <w:kern w:val="0"/>
                <w:szCs w:val="21"/>
              </w:rPr>
              <w:t> </w:t>
            </w:r>
          </w:p>
          <w:p w14:paraId="3C0D7E6B">
            <w:pPr>
              <w:widowControl/>
              <w:spacing w:line="240" w:lineRule="atLeast"/>
              <w:ind w:left="105" w:right="105" w:firstLine="96"/>
              <w:jc w:val="left"/>
              <w:rPr>
                <w:rFonts w:ascii="宋体" w:hAnsi="宋体" w:eastAsia="宋体" w:cs="宋体"/>
                <w:kern w:val="0"/>
                <w:sz w:val="24"/>
                <w:szCs w:val="24"/>
              </w:rPr>
            </w:pPr>
            <w:r>
              <w:rPr>
                <w:rFonts w:hint="eastAsia" w:ascii="宋体" w:hAnsi="宋体" w:eastAsia="宋体" w:cs="宋体"/>
                <w:kern w:val="0"/>
                <w:szCs w:val="21"/>
              </w:rPr>
              <w:t> </w:t>
            </w:r>
          </w:p>
          <w:p w14:paraId="68912120">
            <w:pPr>
              <w:widowControl/>
              <w:spacing w:line="240" w:lineRule="atLeast"/>
              <w:ind w:left="105" w:right="105" w:firstLine="96"/>
              <w:jc w:val="left"/>
              <w:rPr>
                <w:rFonts w:ascii="宋体" w:hAnsi="宋体" w:eastAsia="宋体" w:cs="宋体"/>
                <w:kern w:val="0"/>
                <w:sz w:val="24"/>
                <w:szCs w:val="24"/>
              </w:rPr>
            </w:pPr>
            <w:r>
              <w:rPr>
                <w:rFonts w:hint="eastAsia" w:ascii="宋体" w:hAnsi="宋体" w:eastAsia="宋体" w:cs="宋体"/>
                <w:kern w:val="0"/>
                <w:szCs w:val="21"/>
              </w:rPr>
              <w:t>1</w:t>
            </w:r>
          </w:p>
        </w:tc>
        <w:tc>
          <w:tcPr>
            <w:tcW w:w="3097" w:type="dxa"/>
            <w:tcMar>
              <w:top w:w="10" w:type="dxa"/>
              <w:left w:w="10" w:type="dxa"/>
              <w:bottom w:w="0" w:type="dxa"/>
              <w:right w:w="10" w:type="dxa"/>
            </w:tcMar>
            <w:vAlign w:val="center"/>
          </w:tcPr>
          <w:p w14:paraId="551ADA2A">
            <w:pPr>
              <w:widowControl/>
              <w:spacing w:line="240" w:lineRule="atLeast"/>
              <w:ind w:left="105" w:right="105" w:firstLine="96"/>
              <w:jc w:val="left"/>
              <w:rPr>
                <w:rFonts w:ascii="宋体" w:hAnsi="宋体" w:eastAsia="宋体" w:cs="宋体"/>
                <w:kern w:val="0"/>
                <w:sz w:val="24"/>
                <w:szCs w:val="24"/>
              </w:rPr>
            </w:pPr>
            <w:r>
              <w:rPr>
                <w:rFonts w:hint="eastAsia" w:ascii="宋体" w:hAnsi="宋体" w:eastAsia="宋体" w:cs="宋体"/>
                <w:kern w:val="0"/>
                <w:szCs w:val="21"/>
              </w:rPr>
              <w:t>部门基础信息是否完善，用以反映和考核基础信息对预算管理工作的支撑情况。</w:t>
            </w:r>
          </w:p>
        </w:tc>
        <w:tc>
          <w:tcPr>
            <w:tcW w:w="4136" w:type="dxa"/>
            <w:tcMar>
              <w:top w:w="10" w:type="dxa"/>
              <w:left w:w="10" w:type="dxa"/>
              <w:bottom w:w="0" w:type="dxa"/>
              <w:right w:w="10" w:type="dxa"/>
            </w:tcMar>
            <w:vAlign w:val="center"/>
          </w:tcPr>
          <w:p w14:paraId="023B4AD6">
            <w:pPr>
              <w:widowControl/>
              <w:spacing w:line="240" w:lineRule="atLeast"/>
              <w:ind w:left="105" w:right="105"/>
              <w:jc w:val="left"/>
              <w:rPr>
                <w:rFonts w:ascii="宋体" w:hAnsi="宋体" w:eastAsia="宋体" w:cs="宋体"/>
                <w:kern w:val="0"/>
                <w:sz w:val="24"/>
                <w:szCs w:val="24"/>
              </w:rPr>
            </w:pPr>
            <w:r>
              <w:rPr>
                <w:rFonts w:hint="eastAsia" w:ascii="宋体" w:hAnsi="宋体" w:eastAsia="宋体" w:cs="宋体"/>
                <w:kern w:val="0"/>
                <w:szCs w:val="21"/>
              </w:rPr>
              <w:t>评价要点：</w:t>
            </w:r>
            <w:r>
              <w:rPr>
                <w:rFonts w:hint="eastAsia" w:ascii="宋体" w:hAnsi="宋体" w:eastAsia="宋体" w:cs="宋体"/>
                <w:kern w:val="0"/>
                <w:szCs w:val="21"/>
              </w:rPr>
              <w:br w:type="textWrapping"/>
            </w:r>
            <w:r>
              <w:rPr>
                <w:rFonts w:hint="eastAsia" w:ascii="宋体" w:hAnsi="宋体" w:eastAsia="宋体" w:cs="宋体"/>
                <w:kern w:val="0"/>
                <w:szCs w:val="21"/>
              </w:rPr>
              <w:t>①基础数据信息和会计信息资料是否真实；</w:t>
            </w:r>
            <w:r>
              <w:rPr>
                <w:rFonts w:hint="eastAsia" w:ascii="宋体" w:hAnsi="宋体" w:eastAsia="宋体" w:cs="宋体"/>
                <w:kern w:val="0"/>
                <w:szCs w:val="21"/>
              </w:rPr>
              <w:br w:type="textWrapping"/>
            </w:r>
            <w:r>
              <w:rPr>
                <w:rFonts w:hint="eastAsia" w:ascii="宋体" w:hAnsi="宋体" w:eastAsia="宋体" w:cs="宋体"/>
                <w:kern w:val="0"/>
                <w:szCs w:val="21"/>
              </w:rPr>
              <w:t>②基础数据信息和会计信息资料是否完整；</w:t>
            </w:r>
            <w:r>
              <w:rPr>
                <w:rFonts w:hint="eastAsia" w:ascii="宋体" w:hAnsi="宋体" w:eastAsia="宋体" w:cs="宋体"/>
                <w:kern w:val="0"/>
                <w:szCs w:val="21"/>
              </w:rPr>
              <w:br w:type="textWrapping"/>
            </w:r>
            <w:r>
              <w:rPr>
                <w:rFonts w:hint="eastAsia" w:ascii="宋体" w:hAnsi="宋体" w:eastAsia="宋体" w:cs="宋体"/>
                <w:kern w:val="0"/>
                <w:szCs w:val="21"/>
              </w:rPr>
              <w:t>③基础数据信息和会计信息资料是否准确。</w:t>
            </w:r>
          </w:p>
        </w:tc>
      </w:tr>
      <w:tr w14:paraId="5C2CBC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389" w:hRule="atLeast"/>
          <w:jc w:val="center"/>
        </w:trPr>
        <w:tc>
          <w:tcPr>
            <w:tcW w:w="513" w:type="dxa"/>
            <w:vMerge w:val="continue"/>
            <w:vAlign w:val="center"/>
          </w:tcPr>
          <w:p w14:paraId="2C569C87">
            <w:pPr>
              <w:widowControl/>
              <w:jc w:val="left"/>
              <w:rPr>
                <w:rFonts w:ascii="宋体" w:hAnsi="宋体" w:eastAsia="宋体" w:cs="宋体"/>
                <w:kern w:val="0"/>
                <w:sz w:val="24"/>
                <w:szCs w:val="24"/>
              </w:rPr>
            </w:pPr>
          </w:p>
        </w:tc>
        <w:tc>
          <w:tcPr>
            <w:tcW w:w="1188" w:type="dxa"/>
            <w:vMerge w:val="restart"/>
            <w:tcMar>
              <w:top w:w="10" w:type="dxa"/>
              <w:left w:w="10" w:type="dxa"/>
              <w:bottom w:w="0" w:type="dxa"/>
              <w:right w:w="10" w:type="dxa"/>
            </w:tcMar>
            <w:vAlign w:val="center"/>
          </w:tcPr>
          <w:p w14:paraId="64722CC2">
            <w:pPr>
              <w:widowControl/>
              <w:spacing w:line="240" w:lineRule="atLeast"/>
              <w:jc w:val="center"/>
              <w:rPr>
                <w:rFonts w:ascii="宋体" w:hAnsi="宋体" w:eastAsia="宋体" w:cs="宋体"/>
                <w:kern w:val="0"/>
                <w:sz w:val="24"/>
                <w:szCs w:val="24"/>
              </w:rPr>
            </w:pPr>
            <w:r>
              <w:rPr>
                <w:rFonts w:hint="eastAsia" w:ascii="宋体" w:hAnsi="宋体" w:eastAsia="宋体" w:cs="宋体"/>
                <w:kern w:val="0"/>
                <w:szCs w:val="21"/>
              </w:rPr>
              <w:t>资产</w:t>
            </w:r>
            <w:r>
              <w:rPr>
                <w:rFonts w:hint="eastAsia" w:ascii="宋体" w:hAnsi="宋体" w:eastAsia="宋体" w:cs="宋体"/>
                <w:kern w:val="0"/>
                <w:szCs w:val="21"/>
              </w:rPr>
              <w:br w:type="textWrapping"/>
            </w:r>
            <w:r>
              <w:rPr>
                <w:rFonts w:hint="eastAsia" w:ascii="宋体" w:hAnsi="宋体" w:eastAsia="宋体" w:cs="宋体"/>
                <w:kern w:val="0"/>
                <w:szCs w:val="21"/>
              </w:rPr>
              <w:t>管理（5分）</w:t>
            </w:r>
          </w:p>
        </w:tc>
        <w:tc>
          <w:tcPr>
            <w:tcW w:w="922" w:type="dxa"/>
            <w:tcMar>
              <w:top w:w="10" w:type="dxa"/>
              <w:left w:w="10" w:type="dxa"/>
              <w:bottom w:w="0" w:type="dxa"/>
              <w:right w:w="10" w:type="dxa"/>
            </w:tcMar>
            <w:vAlign w:val="center"/>
          </w:tcPr>
          <w:p w14:paraId="48A82056">
            <w:pPr>
              <w:widowControl/>
              <w:spacing w:line="240" w:lineRule="atLeast"/>
              <w:jc w:val="center"/>
              <w:rPr>
                <w:rFonts w:ascii="宋体" w:hAnsi="宋体" w:eastAsia="宋体" w:cs="宋体"/>
                <w:kern w:val="0"/>
                <w:sz w:val="24"/>
                <w:szCs w:val="24"/>
              </w:rPr>
            </w:pPr>
            <w:r>
              <w:rPr>
                <w:rFonts w:hint="eastAsia" w:ascii="宋体" w:hAnsi="宋体" w:eastAsia="宋体" w:cs="宋体"/>
                <w:kern w:val="0"/>
                <w:szCs w:val="21"/>
              </w:rPr>
              <w:t>管理制度</w:t>
            </w:r>
          </w:p>
          <w:p w14:paraId="6686E4DA">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健全性</w:t>
            </w:r>
          </w:p>
          <w:p w14:paraId="7D0F8328">
            <w:pPr>
              <w:widowControl/>
              <w:spacing w:line="240" w:lineRule="atLeast"/>
              <w:jc w:val="center"/>
              <w:rPr>
                <w:rFonts w:ascii="宋体" w:hAnsi="宋体" w:eastAsia="宋体" w:cs="宋体"/>
                <w:kern w:val="0"/>
                <w:sz w:val="24"/>
                <w:szCs w:val="24"/>
              </w:rPr>
            </w:pPr>
            <w:r>
              <w:rPr>
                <w:rFonts w:hint="eastAsia" w:ascii="宋体" w:hAnsi="宋体" w:eastAsia="宋体" w:cs="宋体"/>
                <w:kern w:val="0"/>
                <w:szCs w:val="21"/>
              </w:rPr>
              <w:t>（2分）</w:t>
            </w:r>
          </w:p>
        </w:tc>
        <w:tc>
          <w:tcPr>
            <w:tcW w:w="771" w:type="dxa"/>
            <w:tcMar>
              <w:top w:w="0" w:type="dxa"/>
              <w:left w:w="0" w:type="dxa"/>
              <w:bottom w:w="0" w:type="dxa"/>
              <w:right w:w="0" w:type="dxa"/>
            </w:tcMar>
          </w:tcPr>
          <w:p w14:paraId="76AD39CD">
            <w:pPr>
              <w:widowControl/>
              <w:spacing w:line="240" w:lineRule="atLeast"/>
              <w:ind w:left="105" w:right="105" w:firstLine="96"/>
              <w:jc w:val="left"/>
              <w:rPr>
                <w:rFonts w:ascii="宋体" w:hAnsi="宋体" w:eastAsia="宋体" w:cs="宋体"/>
                <w:kern w:val="0"/>
                <w:sz w:val="24"/>
                <w:szCs w:val="24"/>
              </w:rPr>
            </w:pPr>
            <w:r>
              <w:rPr>
                <w:rFonts w:hint="eastAsia" w:ascii="宋体" w:hAnsi="宋体" w:eastAsia="宋体" w:cs="宋体"/>
                <w:kern w:val="0"/>
                <w:szCs w:val="21"/>
              </w:rPr>
              <w:t> </w:t>
            </w:r>
          </w:p>
          <w:p w14:paraId="00FEAE80">
            <w:pPr>
              <w:widowControl/>
              <w:spacing w:line="240" w:lineRule="atLeast"/>
              <w:ind w:left="105" w:right="105" w:firstLine="96"/>
              <w:jc w:val="left"/>
              <w:rPr>
                <w:rFonts w:ascii="宋体" w:hAnsi="宋体" w:eastAsia="宋体" w:cs="宋体"/>
                <w:kern w:val="0"/>
                <w:sz w:val="24"/>
                <w:szCs w:val="24"/>
              </w:rPr>
            </w:pPr>
            <w:r>
              <w:rPr>
                <w:rFonts w:hint="eastAsia" w:ascii="宋体" w:hAnsi="宋体" w:eastAsia="宋体" w:cs="宋体"/>
                <w:kern w:val="0"/>
                <w:szCs w:val="21"/>
              </w:rPr>
              <w:t> </w:t>
            </w:r>
          </w:p>
          <w:p w14:paraId="6C6529E1">
            <w:pPr>
              <w:widowControl/>
              <w:spacing w:line="240" w:lineRule="atLeast"/>
              <w:ind w:left="105" w:right="105" w:firstLine="96"/>
              <w:jc w:val="left"/>
              <w:rPr>
                <w:rFonts w:ascii="宋体" w:hAnsi="宋体" w:eastAsia="宋体" w:cs="宋体"/>
                <w:kern w:val="0"/>
                <w:sz w:val="24"/>
                <w:szCs w:val="24"/>
              </w:rPr>
            </w:pPr>
            <w:r>
              <w:rPr>
                <w:rFonts w:hint="eastAsia" w:ascii="宋体" w:hAnsi="宋体" w:eastAsia="宋体" w:cs="宋体"/>
                <w:kern w:val="0"/>
                <w:szCs w:val="21"/>
              </w:rPr>
              <w:t> </w:t>
            </w:r>
          </w:p>
          <w:p w14:paraId="543A35B8">
            <w:pPr>
              <w:widowControl/>
              <w:spacing w:line="240" w:lineRule="atLeast"/>
              <w:ind w:left="105" w:right="105" w:firstLine="96"/>
              <w:jc w:val="left"/>
              <w:rPr>
                <w:rFonts w:ascii="宋体" w:hAnsi="宋体" w:eastAsia="宋体" w:cs="宋体"/>
                <w:kern w:val="0"/>
                <w:sz w:val="24"/>
                <w:szCs w:val="24"/>
              </w:rPr>
            </w:pPr>
            <w:r>
              <w:rPr>
                <w:rFonts w:hint="eastAsia" w:ascii="宋体" w:hAnsi="宋体" w:eastAsia="宋体" w:cs="宋体"/>
                <w:kern w:val="0"/>
                <w:szCs w:val="21"/>
              </w:rPr>
              <w:t>2</w:t>
            </w:r>
          </w:p>
        </w:tc>
        <w:tc>
          <w:tcPr>
            <w:tcW w:w="3097" w:type="dxa"/>
            <w:tcMar>
              <w:top w:w="10" w:type="dxa"/>
              <w:left w:w="10" w:type="dxa"/>
              <w:bottom w:w="0" w:type="dxa"/>
              <w:right w:w="10" w:type="dxa"/>
            </w:tcMar>
            <w:vAlign w:val="center"/>
          </w:tcPr>
          <w:p w14:paraId="525414A1">
            <w:pPr>
              <w:widowControl/>
              <w:spacing w:line="240" w:lineRule="atLeast"/>
              <w:ind w:left="105" w:right="105" w:firstLine="96"/>
              <w:jc w:val="left"/>
              <w:rPr>
                <w:rFonts w:ascii="宋体" w:hAnsi="宋体" w:eastAsia="宋体" w:cs="宋体"/>
                <w:kern w:val="0"/>
                <w:sz w:val="24"/>
                <w:szCs w:val="24"/>
              </w:rPr>
            </w:pPr>
            <w:r>
              <w:rPr>
                <w:rFonts w:hint="eastAsia" w:ascii="宋体" w:hAnsi="宋体" w:eastAsia="宋体" w:cs="宋体"/>
                <w:kern w:val="0"/>
                <w:szCs w:val="21"/>
              </w:rPr>
              <w:t>部门为加强资产管理、规范资产管理行为而制定的管理制度是否健全完整，用以反映和考核部门资产管理制度对完成主要职责或促进社会发展的保障情况。</w:t>
            </w:r>
          </w:p>
        </w:tc>
        <w:tc>
          <w:tcPr>
            <w:tcW w:w="4136" w:type="dxa"/>
            <w:tcMar>
              <w:top w:w="10" w:type="dxa"/>
              <w:left w:w="10" w:type="dxa"/>
              <w:bottom w:w="0" w:type="dxa"/>
              <w:right w:w="10" w:type="dxa"/>
            </w:tcMar>
            <w:vAlign w:val="center"/>
          </w:tcPr>
          <w:p w14:paraId="2D4E4990">
            <w:pPr>
              <w:widowControl/>
              <w:spacing w:line="240" w:lineRule="atLeast"/>
              <w:ind w:left="105" w:right="105"/>
              <w:jc w:val="left"/>
              <w:rPr>
                <w:rFonts w:ascii="宋体" w:hAnsi="宋体" w:eastAsia="宋体" w:cs="宋体"/>
                <w:kern w:val="0"/>
                <w:sz w:val="24"/>
                <w:szCs w:val="24"/>
              </w:rPr>
            </w:pPr>
            <w:r>
              <w:rPr>
                <w:rFonts w:hint="eastAsia" w:ascii="宋体" w:hAnsi="宋体" w:eastAsia="宋体" w:cs="宋体"/>
                <w:kern w:val="0"/>
                <w:szCs w:val="21"/>
              </w:rPr>
              <w:t>评价要点：</w:t>
            </w:r>
            <w:r>
              <w:rPr>
                <w:rFonts w:hint="eastAsia" w:ascii="宋体" w:hAnsi="宋体" w:eastAsia="宋体" w:cs="宋体"/>
                <w:kern w:val="0"/>
                <w:szCs w:val="21"/>
              </w:rPr>
              <w:br w:type="textWrapping"/>
            </w:r>
            <w:r>
              <w:rPr>
                <w:rFonts w:hint="eastAsia" w:ascii="宋体" w:hAnsi="宋体" w:eastAsia="宋体" w:cs="宋体"/>
                <w:kern w:val="0"/>
                <w:szCs w:val="21"/>
              </w:rPr>
              <w:t>①是否已制定或具有资产管理制度；           ②相关资金管理制度是否合法、合规、完整；</w:t>
            </w:r>
            <w:r>
              <w:rPr>
                <w:rFonts w:hint="eastAsia" w:ascii="宋体" w:hAnsi="宋体" w:eastAsia="宋体" w:cs="宋体"/>
                <w:kern w:val="0"/>
                <w:szCs w:val="21"/>
              </w:rPr>
              <w:br w:type="textWrapping"/>
            </w:r>
            <w:r>
              <w:rPr>
                <w:rFonts w:hint="eastAsia" w:ascii="宋体" w:hAnsi="宋体" w:eastAsia="宋体" w:cs="宋体"/>
                <w:kern w:val="0"/>
                <w:szCs w:val="21"/>
              </w:rPr>
              <w:t>③相关资产管理制度是否得到有效执行。</w:t>
            </w:r>
          </w:p>
        </w:tc>
      </w:tr>
      <w:tr w14:paraId="21C8BF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887" w:hRule="atLeast"/>
          <w:jc w:val="center"/>
        </w:trPr>
        <w:tc>
          <w:tcPr>
            <w:tcW w:w="513" w:type="dxa"/>
            <w:vMerge w:val="continue"/>
            <w:vAlign w:val="center"/>
          </w:tcPr>
          <w:p w14:paraId="34514681">
            <w:pPr>
              <w:widowControl/>
              <w:jc w:val="left"/>
              <w:rPr>
                <w:rFonts w:ascii="宋体" w:hAnsi="宋体" w:eastAsia="宋体" w:cs="宋体"/>
                <w:kern w:val="0"/>
                <w:sz w:val="24"/>
                <w:szCs w:val="24"/>
              </w:rPr>
            </w:pPr>
          </w:p>
        </w:tc>
        <w:tc>
          <w:tcPr>
            <w:tcW w:w="1188" w:type="dxa"/>
            <w:vMerge w:val="continue"/>
            <w:vAlign w:val="center"/>
          </w:tcPr>
          <w:p w14:paraId="66E18509">
            <w:pPr>
              <w:widowControl/>
              <w:jc w:val="left"/>
              <w:rPr>
                <w:rFonts w:ascii="宋体" w:hAnsi="宋体" w:eastAsia="宋体" w:cs="宋体"/>
                <w:kern w:val="0"/>
                <w:sz w:val="24"/>
                <w:szCs w:val="24"/>
              </w:rPr>
            </w:pPr>
          </w:p>
        </w:tc>
        <w:tc>
          <w:tcPr>
            <w:tcW w:w="922" w:type="dxa"/>
            <w:tcMar>
              <w:top w:w="10" w:type="dxa"/>
              <w:left w:w="10" w:type="dxa"/>
              <w:bottom w:w="0" w:type="dxa"/>
              <w:right w:w="10" w:type="dxa"/>
            </w:tcMar>
            <w:vAlign w:val="center"/>
          </w:tcPr>
          <w:p w14:paraId="5B000DEF">
            <w:pPr>
              <w:widowControl/>
              <w:spacing w:line="240" w:lineRule="atLeast"/>
              <w:jc w:val="left"/>
              <w:rPr>
                <w:rFonts w:ascii="宋体" w:hAnsi="宋体" w:eastAsia="宋体" w:cs="宋体"/>
                <w:kern w:val="0"/>
                <w:sz w:val="24"/>
                <w:szCs w:val="24"/>
              </w:rPr>
            </w:pPr>
            <w:r>
              <w:rPr>
                <w:rFonts w:hint="eastAsia" w:ascii="宋体" w:hAnsi="宋体" w:eastAsia="宋体" w:cs="宋体"/>
                <w:kern w:val="0"/>
                <w:szCs w:val="21"/>
              </w:rPr>
              <w:t>资产管理</w:t>
            </w:r>
          </w:p>
          <w:p w14:paraId="0E81991A">
            <w:pPr>
              <w:widowControl/>
              <w:spacing w:line="240" w:lineRule="atLeast"/>
              <w:jc w:val="left"/>
              <w:rPr>
                <w:rFonts w:ascii="宋体" w:hAnsi="宋体" w:eastAsia="宋体" w:cs="宋体"/>
                <w:kern w:val="0"/>
                <w:szCs w:val="21"/>
              </w:rPr>
            </w:pPr>
            <w:r>
              <w:rPr>
                <w:rFonts w:hint="eastAsia" w:ascii="宋体" w:hAnsi="宋体" w:eastAsia="宋体" w:cs="宋体"/>
                <w:kern w:val="0"/>
                <w:szCs w:val="21"/>
              </w:rPr>
              <w:t>安全性</w:t>
            </w:r>
          </w:p>
          <w:p w14:paraId="519004B1">
            <w:pPr>
              <w:widowControl/>
              <w:spacing w:line="240" w:lineRule="atLeast"/>
              <w:jc w:val="left"/>
              <w:rPr>
                <w:rFonts w:ascii="宋体" w:hAnsi="宋体" w:eastAsia="宋体" w:cs="宋体"/>
                <w:kern w:val="0"/>
                <w:sz w:val="24"/>
                <w:szCs w:val="24"/>
              </w:rPr>
            </w:pPr>
            <w:r>
              <w:rPr>
                <w:rFonts w:hint="eastAsia" w:ascii="宋体" w:hAnsi="宋体" w:eastAsia="宋体" w:cs="宋体"/>
                <w:kern w:val="0"/>
                <w:szCs w:val="21"/>
              </w:rPr>
              <w:t>（2分）</w:t>
            </w:r>
          </w:p>
        </w:tc>
        <w:tc>
          <w:tcPr>
            <w:tcW w:w="771" w:type="dxa"/>
            <w:tcMar>
              <w:top w:w="0" w:type="dxa"/>
              <w:left w:w="0" w:type="dxa"/>
              <w:bottom w:w="0" w:type="dxa"/>
              <w:right w:w="0" w:type="dxa"/>
            </w:tcMar>
          </w:tcPr>
          <w:p w14:paraId="63160581">
            <w:pPr>
              <w:widowControl/>
              <w:spacing w:line="240" w:lineRule="atLeast"/>
              <w:ind w:left="105" w:right="105" w:firstLine="96"/>
              <w:jc w:val="left"/>
              <w:rPr>
                <w:rFonts w:ascii="宋体" w:hAnsi="宋体" w:eastAsia="宋体" w:cs="宋体"/>
                <w:kern w:val="0"/>
                <w:sz w:val="24"/>
                <w:szCs w:val="24"/>
              </w:rPr>
            </w:pPr>
            <w:r>
              <w:rPr>
                <w:rFonts w:hint="eastAsia" w:ascii="宋体" w:hAnsi="宋体" w:eastAsia="宋体" w:cs="宋体"/>
                <w:kern w:val="0"/>
                <w:szCs w:val="21"/>
              </w:rPr>
              <w:t> </w:t>
            </w:r>
          </w:p>
          <w:p w14:paraId="540740BE">
            <w:pPr>
              <w:widowControl/>
              <w:spacing w:line="240" w:lineRule="atLeast"/>
              <w:ind w:left="105" w:right="105" w:firstLine="96"/>
              <w:jc w:val="left"/>
              <w:rPr>
                <w:rFonts w:ascii="宋体" w:hAnsi="宋体" w:eastAsia="宋体" w:cs="宋体"/>
                <w:kern w:val="0"/>
                <w:sz w:val="24"/>
                <w:szCs w:val="24"/>
              </w:rPr>
            </w:pPr>
            <w:r>
              <w:rPr>
                <w:rFonts w:hint="eastAsia" w:ascii="宋体" w:hAnsi="宋体" w:eastAsia="宋体" w:cs="宋体"/>
                <w:kern w:val="0"/>
                <w:szCs w:val="21"/>
              </w:rPr>
              <w:t> </w:t>
            </w:r>
          </w:p>
          <w:p w14:paraId="671C6243">
            <w:pPr>
              <w:widowControl/>
              <w:spacing w:line="240" w:lineRule="atLeast"/>
              <w:ind w:left="105" w:right="105" w:firstLine="96"/>
              <w:jc w:val="left"/>
              <w:rPr>
                <w:rFonts w:ascii="宋体" w:hAnsi="宋体" w:eastAsia="宋体" w:cs="宋体"/>
                <w:kern w:val="0"/>
                <w:sz w:val="24"/>
                <w:szCs w:val="24"/>
              </w:rPr>
            </w:pPr>
            <w:r>
              <w:rPr>
                <w:rFonts w:hint="eastAsia" w:ascii="宋体" w:hAnsi="宋体" w:eastAsia="宋体" w:cs="宋体"/>
                <w:kern w:val="0"/>
                <w:szCs w:val="21"/>
              </w:rPr>
              <w:t> </w:t>
            </w:r>
          </w:p>
          <w:p w14:paraId="76AE7034">
            <w:pPr>
              <w:widowControl/>
              <w:spacing w:line="240" w:lineRule="atLeast"/>
              <w:ind w:left="105" w:right="105" w:firstLine="96"/>
              <w:jc w:val="left"/>
              <w:rPr>
                <w:rFonts w:ascii="宋体" w:hAnsi="宋体" w:eastAsia="宋体" w:cs="宋体"/>
                <w:kern w:val="0"/>
                <w:sz w:val="24"/>
                <w:szCs w:val="24"/>
              </w:rPr>
            </w:pPr>
            <w:r>
              <w:rPr>
                <w:rFonts w:hint="eastAsia" w:ascii="宋体" w:hAnsi="宋体" w:eastAsia="宋体" w:cs="宋体"/>
                <w:kern w:val="0"/>
                <w:szCs w:val="21"/>
              </w:rPr>
              <w:t> </w:t>
            </w:r>
          </w:p>
          <w:p w14:paraId="453BE76B">
            <w:pPr>
              <w:widowControl/>
              <w:spacing w:line="240" w:lineRule="atLeast"/>
              <w:ind w:left="105" w:right="105" w:firstLine="96"/>
              <w:jc w:val="left"/>
              <w:rPr>
                <w:rFonts w:ascii="宋体" w:hAnsi="宋体" w:eastAsia="宋体" w:cs="宋体"/>
                <w:kern w:val="0"/>
                <w:sz w:val="24"/>
                <w:szCs w:val="24"/>
              </w:rPr>
            </w:pPr>
            <w:r>
              <w:rPr>
                <w:rFonts w:hint="eastAsia" w:ascii="宋体" w:hAnsi="宋体" w:eastAsia="宋体" w:cs="宋体"/>
                <w:kern w:val="0"/>
                <w:szCs w:val="21"/>
              </w:rPr>
              <w:t>2</w:t>
            </w:r>
          </w:p>
        </w:tc>
        <w:tc>
          <w:tcPr>
            <w:tcW w:w="3097" w:type="dxa"/>
            <w:tcMar>
              <w:top w:w="10" w:type="dxa"/>
              <w:left w:w="10" w:type="dxa"/>
              <w:bottom w:w="0" w:type="dxa"/>
              <w:right w:w="10" w:type="dxa"/>
            </w:tcMar>
            <w:vAlign w:val="center"/>
          </w:tcPr>
          <w:p w14:paraId="0BA61EDE">
            <w:pPr>
              <w:widowControl/>
              <w:spacing w:line="240" w:lineRule="atLeast"/>
              <w:ind w:left="105" w:right="105" w:firstLine="96"/>
              <w:jc w:val="left"/>
              <w:rPr>
                <w:rFonts w:ascii="宋体" w:hAnsi="宋体" w:eastAsia="宋体" w:cs="宋体"/>
                <w:kern w:val="0"/>
                <w:sz w:val="24"/>
                <w:szCs w:val="24"/>
              </w:rPr>
            </w:pPr>
            <w:r>
              <w:rPr>
                <w:rFonts w:hint="eastAsia" w:ascii="宋体" w:hAnsi="宋体" w:eastAsia="宋体" w:cs="宋体"/>
                <w:kern w:val="0"/>
                <w:szCs w:val="21"/>
              </w:rPr>
              <w:t>部门的资产是否保存完整、使用合规、配置合理、处置规范、收入及时足额上缴，用以反映和考核部门资产安全运行情况。</w:t>
            </w:r>
          </w:p>
        </w:tc>
        <w:tc>
          <w:tcPr>
            <w:tcW w:w="4136" w:type="dxa"/>
            <w:tcMar>
              <w:top w:w="10" w:type="dxa"/>
              <w:left w:w="10" w:type="dxa"/>
              <w:bottom w:w="0" w:type="dxa"/>
              <w:right w:w="10" w:type="dxa"/>
            </w:tcMar>
            <w:vAlign w:val="center"/>
          </w:tcPr>
          <w:p w14:paraId="7B40B591">
            <w:pPr>
              <w:widowControl/>
              <w:spacing w:line="240" w:lineRule="atLeast"/>
              <w:ind w:left="105" w:right="105"/>
              <w:jc w:val="left"/>
              <w:rPr>
                <w:rFonts w:ascii="宋体" w:hAnsi="宋体" w:eastAsia="宋体" w:cs="宋体"/>
                <w:kern w:val="0"/>
                <w:sz w:val="24"/>
                <w:szCs w:val="24"/>
              </w:rPr>
            </w:pPr>
            <w:r>
              <w:rPr>
                <w:rFonts w:hint="eastAsia" w:ascii="宋体" w:hAnsi="宋体" w:eastAsia="宋体" w:cs="宋体"/>
                <w:kern w:val="0"/>
                <w:szCs w:val="21"/>
              </w:rPr>
              <w:t>评价要点：</w:t>
            </w:r>
            <w:r>
              <w:rPr>
                <w:rFonts w:hint="eastAsia" w:ascii="宋体" w:hAnsi="宋体" w:eastAsia="宋体" w:cs="宋体"/>
                <w:kern w:val="0"/>
                <w:szCs w:val="21"/>
              </w:rPr>
              <w:br w:type="textWrapping"/>
            </w:r>
            <w:r>
              <w:rPr>
                <w:rFonts w:hint="eastAsia" w:ascii="宋体" w:hAnsi="宋体" w:eastAsia="宋体" w:cs="宋体"/>
                <w:kern w:val="0"/>
                <w:szCs w:val="21"/>
              </w:rPr>
              <w:t>①资产保存是否完整；</w:t>
            </w:r>
            <w:r>
              <w:rPr>
                <w:rFonts w:hint="eastAsia" w:ascii="宋体" w:hAnsi="宋体" w:eastAsia="宋体" w:cs="宋体"/>
                <w:kern w:val="0"/>
                <w:szCs w:val="21"/>
              </w:rPr>
              <w:br w:type="textWrapping"/>
            </w:r>
            <w:r>
              <w:rPr>
                <w:rFonts w:hint="eastAsia" w:ascii="宋体" w:hAnsi="宋体" w:eastAsia="宋体" w:cs="宋体"/>
                <w:kern w:val="0"/>
                <w:szCs w:val="21"/>
              </w:rPr>
              <w:t>②资产配置是否合理；</w:t>
            </w:r>
            <w:r>
              <w:rPr>
                <w:rFonts w:hint="eastAsia" w:ascii="宋体" w:hAnsi="宋体" w:eastAsia="宋体" w:cs="宋体"/>
                <w:kern w:val="0"/>
                <w:szCs w:val="21"/>
              </w:rPr>
              <w:br w:type="textWrapping"/>
            </w:r>
            <w:r>
              <w:rPr>
                <w:rFonts w:hint="eastAsia" w:ascii="宋体" w:hAnsi="宋体" w:eastAsia="宋体" w:cs="宋体"/>
                <w:kern w:val="0"/>
                <w:szCs w:val="21"/>
              </w:rPr>
              <w:t>③资产处置是否规范；</w:t>
            </w:r>
            <w:r>
              <w:rPr>
                <w:rFonts w:hint="eastAsia" w:ascii="宋体" w:hAnsi="宋体" w:eastAsia="宋体" w:cs="宋体"/>
                <w:kern w:val="0"/>
                <w:szCs w:val="21"/>
              </w:rPr>
              <w:br w:type="textWrapping"/>
            </w:r>
            <w:r>
              <w:rPr>
                <w:rFonts w:hint="eastAsia" w:ascii="宋体" w:hAnsi="宋体" w:eastAsia="宋体" w:cs="宋体"/>
                <w:kern w:val="0"/>
                <w:szCs w:val="21"/>
              </w:rPr>
              <w:t>④资产账务管理是否合规，是否帐实相符；</w:t>
            </w:r>
            <w:r>
              <w:rPr>
                <w:rFonts w:hint="eastAsia" w:ascii="宋体" w:hAnsi="宋体" w:eastAsia="宋体" w:cs="宋体"/>
                <w:kern w:val="0"/>
                <w:szCs w:val="21"/>
              </w:rPr>
              <w:br w:type="textWrapping"/>
            </w:r>
            <w:r>
              <w:rPr>
                <w:rFonts w:hint="eastAsia" w:ascii="宋体" w:hAnsi="宋体" w:eastAsia="宋体" w:cs="宋体"/>
                <w:kern w:val="0"/>
                <w:szCs w:val="21"/>
              </w:rPr>
              <w:t>⑤资产是否有偿使用及处置收入及时足额上缴。</w:t>
            </w:r>
          </w:p>
        </w:tc>
      </w:tr>
      <w:tr w14:paraId="7719EF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95" w:hRule="atLeast"/>
          <w:jc w:val="center"/>
        </w:trPr>
        <w:tc>
          <w:tcPr>
            <w:tcW w:w="513" w:type="dxa"/>
            <w:vMerge w:val="continue"/>
            <w:vAlign w:val="center"/>
          </w:tcPr>
          <w:p w14:paraId="0332E589">
            <w:pPr>
              <w:widowControl/>
              <w:jc w:val="left"/>
              <w:rPr>
                <w:rFonts w:ascii="宋体" w:hAnsi="宋体" w:eastAsia="宋体" w:cs="宋体"/>
                <w:kern w:val="0"/>
                <w:sz w:val="24"/>
                <w:szCs w:val="24"/>
              </w:rPr>
            </w:pPr>
          </w:p>
        </w:tc>
        <w:tc>
          <w:tcPr>
            <w:tcW w:w="1188" w:type="dxa"/>
            <w:vMerge w:val="continue"/>
            <w:vAlign w:val="center"/>
          </w:tcPr>
          <w:p w14:paraId="38543FB1">
            <w:pPr>
              <w:widowControl/>
              <w:jc w:val="left"/>
              <w:rPr>
                <w:rFonts w:ascii="宋体" w:hAnsi="宋体" w:eastAsia="宋体" w:cs="宋体"/>
                <w:kern w:val="0"/>
                <w:sz w:val="24"/>
                <w:szCs w:val="24"/>
              </w:rPr>
            </w:pPr>
          </w:p>
        </w:tc>
        <w:tc>
          <w:tcPr>
            <w:tcW w:w="922" w:type="dxa"/>
            <w:tcMar>
              <w:top w:w="10" w:type="dxa"/>
              <w:left w:w="10" w:type="dxa"/>
              <w:bottom w:w="0" w:type="dxa"/>
              <w:right w:w="10" w:type="dxa"/>
            </w:tcMar>
            <w:vAlign w:val="center"/>
          </w:tcPr>
          <w:p w14:paraId="747423A2">
            <w:pPr>
              <w:widowControl/>
              <w:spacing w:line="240" w:lineRule="atLeast"/>
              <w:jc w:val="center"/>
              <w:rPr>
                <w:rFonts w:ascii="宋体" w:hAnsi="宋体" w:eastAsia="宋体" w:cs="宋体"/>
                <w:kern w:val="0"/>
                <w:sz w:val="24"/>
                <w:szCs w:val="24"/>
              </w:rPr>
            </w:pPr>
            <w:r>
              <w:rPr>
                <w:rFonts w:hint="eastAsia" w:ascii="宋体" w:hAnsi="宋体" w:eastAsia="宋体" w:cs="宋体"/>
                <w:kern w:val="0"/>
                <w:szCs w:val="21"/>
              </w:rPr>
              <w:t>固定资产</w:t>
            </w:r>
          </w:p>
          <w:p w14:paraId="7E576E42">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利用率</w:t>
            </w:r>
          </w:p>
          <w:p w14:paraId="001F0EAC">
            <w:pPr>
              <w:widowControl/>
              <w:spacing w:line="240" w:lineRule="atLeast"/>
              <w:jc w:val="center"/>
              <w:rPr>
                <w:rFonts w:ascii="宋体" w:hAnsi="宋体" w:eastAsia="宋体" w:cs="宋体"/>
                <w:kern w:val="0"/>
                <w:sz w:val="24"/>
                <w:szCs w:val="24"/>
              </w:rPr>
            </w:pPr>
            <w:r>
              <w:rPr>
                <w:rFonts w:hint="eastAsia" w:ascii="宋体" w:hAnsi="宋体" w:eastAsia="宋体" w:cs="宋体"/>
                <w:kern w:val="0"/>
                <w:szCs w:val="21"/>
              </w:rPr>
              <w:t>（1分）</w:t>
            </w:r>
          </w:p>
        </w:tc>
        <w:tc>
          <w:tcPr>
            <w:tcW w:w="771" w:type="dxa"/>
            <w:tcMar>
              <w:top w:w="0" w:type="dxa"/>
              <w:left w:w="0" w:type="dxa"/>
              <w:bottom w:w="0" w:type="dxa"/>
              <w:right w:w="0" w:type="dxa"/>
            </w:tcMar>
          </w:tcPr>
          <w:p w14:paraId="7E89D907">
            <w:pPr>
              <w:widowControl/>
              <w:spacing w:line="240" w:lineRule="atLeast"/>
              <w:ind w:right="105"/>
              <w:jc w:val="left"/>
              <w:rPr>
                <w:rFonts w:ascii="宋体" w:hAnsi="宋体" w:eastAsia="宋体" w:cs="宋体"/>
                <w:kern w:val="0"/>
                <w:sz w:val="24"/>
                <w:szCs w:val="24"/>
              </w:rPr>
            </w:pPr>
            <w:r>
              <w:rPr>
                <w:rFonts w:hint="eastAsia" w:ascii="宋体" w:hAnsi="宋体" w:eastAsia="宋体" w:cs="宋体"/>
                <w:kern w:val="0"/>
                <w:szCs w:val="21"/>
              </w:rPr>
              <w:t> </w:t>
            </w:r>
          </w:p>
          <w:p w14:paraId="66CFEA64">
            <w:pPr>
              <w:widowControl/>
              <w:spacing w:line="240" w:lineRule="atLeast"/>
              <w:ind w:right="105"/>
              <w:jc w:val="left"/>
              <w:rPr>
                <w:rFonts w:ascii="宋体" w:hAnsi="宋体" w:eastAsia="宋体" w:cs="宋体"/>
                <w:kern w:val="0"/>
                <w:sz w:val="24"/>
                <w:szCs w:val="24"/>
              </w:rPr>
            </w:pPr>
            <w:r>
              <w:rPr>
                <w:rFonts w:hint="eastAsia" w:ascii="宋体" w:hAnsi="宋体" w:eastAsia="宋体" w:cs="宋体"/>
                <w:kern w:val="0"/>
                <w:szCs w:val="21"/>
              </w:rPr>
              <w:t> </w:t>
            </w:r>
          </w:p>
          <w:p w14:paraId="66088FBD">
            <w:pPr>
              <w:widowControl/>
              <w:spacing w:line="240" w:lineRule="atLeast"/>
              <w:ind w:left="105" w:right="105" w:firstLine="96"/>
              <w:jc w:val="left"/>
              <w:rPr>
                <w:rFonts w:ascii="宋体" w:hAnsi="宋体" w:eastAsia="宋体" w:cs="宋体"/>
                <w:kern w:val="0"/>
                <w:sz w:val="24"/>
                <w:szCs w:val="24"/>
              </w:rPr>
            </w:pPr>
            <w:r>
              <w:rPr>
                <w:rFonts w:hint="eastAsia" w:ascii="宋体" w:hAnsi="宋体" w:eastAsia="宋体" w:cs="宋体"/>
                <w:kern w:val="0"/>
                <w:szCs w:val="21"/>
              </w:rPr>
              <w:t>1</w:t>
            </w:r>
          </w:p>
        </w:tc>
        <w:tc>
          <w:tcPr>
            <w:tcW w:w="3097" w:type="dxa"/>
            <w:tcMar>
              <w:top w:w="10" w:type="dxa"/>
              <w:left w:w="10" w:type="dxa"/>
              <w:bottom w:w="0" w:type="dxa"/>
              <w:right w:w="10" w:type="dxa"/>
            </w:tcMar>
            <w:vAlign w:val="center"/>
          </w:tcPr>
          <w:p w14:paraId="747CE4CE">
            <w:pPr>
              <w:widowControl/>
              <w:spacing w:line="240" w:lineRule="atLeast"/>
              <w:ind w:left="105" w:right="105" w:firstLine="96"/>
              <w:jc w:val="left"/>
              <w:rPr>
                <w:rFonts w:ascii="宋体" w:hAnsi="宋体" w:eastAsia="宋体" w:cs="宋体"/>
                <w:kern w:val="0"/>
                <w:sz w:val="24"/>
                <w:szCs w:val="24"/>
              </w:rPr>
            </w:pPr>
            <w:r>
              <w:rPr>
                <w:rFonts w:hint="eastAsia" w:ascii="宋体" w:hAnsi="宋体" w:eastAsia="宋体" w:cs="宋体"/>
                <w:kern w:val="0"/>
                <w:szCs w:val="21"/>
              </w:rPr>
              <w:t>部门实际在用固定资产总额与所有固定资产总额的比率，用以反映和考核部门固定资产使用效率程度。</w:t>
            </w:r>
          </w:p>
        </w:tc>
        <w:tc>
          <w:tcPr>
            <w:tcW w:w="4136" w:type="dxa"/>
            <w:tcMar>
              <w:top w:w="10" w:type="dxa"/>
              <w:left w:w="10" w:type="dxa"/>
              <w:bottom w:w="0" w:type="dxa"/>
              <w:right w:w="10" w:type="dxa"/>
            </w:tcMar>
            <w:vAlign w:val="center"/>
          </w:tcPr>
          <w:p w14:paraId="4CBEAAB4">
            <w:pPr>
              <w:widowControl/>
              <w:spacing w:line="240" w:lineRule="atLeast"/>
              <w:ind w:left="105" w:right="105"/>
              <w:jc w:val="left"/>
              <w:rPr>
                <w:rFonts w:ascii="宋体" w:hAnsi="宋体" w:eastAsia="宋体" w:cs="宋体"/>
                <w:kern w:val="0"/>
                <w:sz w:val="24"/>
                <w:szCs w:val="24"/>
              </w:rPr>
            </w:pPr>
            <w:r>
              <w:rPr>
                <w:rFonts w:hint="eastAsia" w:ascii="宋体" w:hAnsi="宋体" w:eastAsia="宋体" w:cs="宋体"/>
                <w:kern w:val="0"/>
                <w:szCs w:val="21"/>
              </w:rPr>
              <w:t>固定资产利用率=（实际在用固定资产总额/所有固定资产总额）×100%。</w:t>
            </w:r>
          </w:p>
        </w:tc>
      </w:tr>
      <w:tr w14:paraId="27933B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171" w:hRule="atLeast"/>
          <w:jc w:val="center"/>
        </w:trPr>
        <w:tc>
          <w:tcPr>
            <w:tcW w:w="513" w:type="dxa"/>
            <w:vMerge w:val="restart"/>
            <w:noWrap/>
            <w:tcMar>
              <w:top w:w="10" w:type="dxa"/>
              <w:left w:w="10" w:type="dxa"/>
              <w:bottom w:w="0" w:type="dxa"/>
              <w:right w:w="10" w:type="dxa"/>
            </w:tcMar>
            <w:vAlign w:val="center"/>
          </w:tcPr>
          <w:p w14:paraId="0014FC49">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产出</w:t>
            </w:r>
          </w:p>
          <w:p w14:paraId="2554820D">
            <w:pPr>
              <w:widowControl/>
              <w:spacing w:line="240" w:lineRule="atLeast"/>
              <w:jc w:val="center"/>
              <w:rPr>
                <w:rFonts w:ascii="宋体" w:hAnsi="宋体" w:eastAsia="宋体" w:cs="宋体"/>
                <w:kern w:val="0"/>
                <w:sz w:val="24"/>
                <w:szCs w:val="24"/>
              </w:rPr>
            </w:pPr>
            <w:r>
              <w:rPr>
                <w:rFonts w:hint="eastAsia" w:ascii="宋体" w:hAnsi="宋体" w:eastAsia="宋体" w:cs="宋体"/>
                <w:kern w:val="0"/>
                <w:szCs w:val="21"/>
              </w:rPr>
              <w:t>（30分）</w:t>
            </w:r>
          </w:p>
        </w:tc>
        <w:tc>
          <w:tcPr>
            <w:tcW w:w="1188" w:type="dxa"/>
            <w:vMerge w:val="restart"/>
            <w:tcMar>
              <w:top w:w="10" w:type="dxa"/>
              <w:left w:w="10" w:type="dxa"/>
              <w:bottom w:w="0" w:type="dxa"/>
              <w:right w:w="10" w:type="dxa"/>
            </w:tcMar>
            <w:vAlign w:val="center"/>
          </w:tcPr>
          <w:p w14:paraId="4901993A">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职责</w:t>
            </w:r>
            <w:r>
              <w:rPr>
                <w:rFonts w:hint="eastAsia" w:ascii="宋体" w:hAnsi="宋体" w:eastAsia="宋体" w:cs="宋体"/>
                <w:kern w:val="0"/>
                <w:szCs w:val="21"/>
              </w:rPr>
              <w:br w:type="textWrapping"/>
            </w:r>
            <w:r>
              <w:rPr>
                <w:rFonts w:hint="eastAsia" w:ascii="宋体" w:hAnsi="宋体" w:eastAsia="宋体" w:cs="宋体"/>
                <w:kern w:val="0"/>
                <w:szCs w:val="21"/>
              </w:rPr>
              <w:t>履行</w:t>
            </w:r>
          </w:p>
          <w:p w14:paraId="670E6F23">
            <w:pPr>
              <w:widowControl/>
              <w:spacing w:line="240" w:lineRule="atLeast"/>
              <w:jc w:val="center"/>
              <w:rPr>
                <w:rFonts w:ascii="宋体" w:hAnsi="宋体" w:eastAsia="宋体" w:cs="宋体"/>
                <w:kern w:val="0"/>
                <w:sz w:val="24"/>
                <w:szCs w:val="24"/>
              </w:rPr>
            </w:pPr>
            <w:r>
              <w:rPr>
                <w:rFonts w:hint="eastAsia" w:ascii="宋体" w:hAnsi="宋体" w:eastAsia="宋体" w:cs="宋体"/>
                <w:kern w:val="0"/>
                <w:szCs w:val="21"/>
              </w:rPr>
              <w:t>（30分）</w:t>
            </w:r>
          </w:p>
        </w:tc>
        <w:tc>
          <w:tcPr>
            <w:tcW w:w="922" w:type="dxa"/>
            <w:tcMar>
              <w:top w:w="10" w:type="dxa"/>
              <w:left w:w="10" w:type="dxa"/>
              <w:bottom w:w="0" w:type="dxa"/>
              <w:right w:w="10" w:type="dxa"/>
            </w:tcMar>
            <w:vAlign w:val="center"/>
          </w:tcPr>
          <w:p w14:paraId="7FED2BB1">
            <w:pPr>
              <w:widowControl/>
              <w:spacing w:line="240" w:lineRule="atLeast"/>
              <w:jc w:val="center"/>
              <w:rPr>
                <w:rFonts w:ascii="宋体" w:hAnsi="宋体" w:eastAsia="宋体" w:cs="宋体"/>
                <w:kern w:val="0"/>
                <w:sz w:val="24"/>
                <w:szCs w:val="24"/>
              </w:rPr>
            </w:pPr>
            <w:r>
              <w:rPr>
                <w:rFonts w:hint="eastAsia" w:ascii="宋体" w:hAnsi="宋体" w:eastAsia="宋体" w:cs="宋体"/>
                <w:kern w:val="0"/>
                <w:szCs w:val="21"/>
              </w:rPr>
              <w:t>实际</w:t>
            </w:r>
          </w:p>
          <w:p w14:paraId="15A33D36">
            <w:pPr>
              <w:widowControl/>
              <w:spacing w:line="240" w:lineRule="atLeast"/>
              <w:jc w:val="center"/>
              <w:rPr>
                <w:rFonts w:ascii="宋体" w:hAnsi="宋体" w:eastAsia="宋体" w:cs="宋体"/>
                <w:kern w:val="0"/>
                <w:sz w:val="24"/>
                <w:szCs w:val="24"/>
              </w:rPr>
            </w:pPr>
            <w:r>
              <w:rPr>
                <w:rFonts w:hint="eastAsia" w:ascii="宋体" w:hAnsi="宋体" w:eastAsia="宋体" w:cs="宋体"/>
                <w:kern w:val="0"/>
                <w:szCs w:val="21"/>
              </w:rPr>
              <w:t>完成率（8分）</w:t>
            </w:r>
          </w:p>
        </w:tc>
        <w:tc>
          <w:tcPr>
            <w:tcW w:w="771" w:type="dxa"/>
            <w:tcMar>
              <w:top w:w="0" w:type="dxa"/>
              <w:left w:w="0" w:type="dxa"/>
              <w:bottom w:w="0" w:type="dxa"/>
              <w:right w:w="0" w:type="dxa"/>
            </w:tcMar>
          </w:tcPr>
          <w:p w14:paraId="5784DCF6">
            <w:pPr>
              <w:widowControl/>
              <w:spacing w:line="240" w:lineRule="atLeast"/>
              <w:ind w:left="105" w:right="105" w:firstLine="96"/>
              <w:jc w:val="left"/>
              <w:rPr>
                <w:rFonts w:ascii="宋体" w:hAnsi="宋体" w:eastAsia="宋体" w:cs="宋体"/>
                <w:kern w:val="0"/>
                <w:sz w:val="24"/>
                <w:szCs w:val="24"/>
              </w:rPr>
            </w:pPr>
            <w:r>
              <w:rPr>
                <w:rFonts w:hint="eastAsia" w:ascii="宋体" w:hAnsi="宋体" w:eastAsia="宋体" w:cs="宋体"/>
                <w:kern w:val="0"/>
                <w:szCs w:val="21"/>
              </w:rPr>
              <w:t> </w:t>
            </w:r>
          </w:p>
          <w:p w14:paraId="3E6FC440">
            <w:pPr>
              <w:widowControl/>
              <w:spacing w:line="240" w:lineRule="atLeast"/>
              <w:ind w:left="105" w:right="105" w:firstLine="96"/>
              <w:jc w:val="left"/>
              <w:rPr>
                <w:rFonts w:ascii="宋体" w:hAnsi="宋体" w:eastAsia="宋体" w:cs="宋体"/>
                <w:kern w:val="0"/>
                <w:sz w:val="24"/>
                <w:szCs w:val="24"/>
              </w:rPr>
            </w:pPr>
            <w:r>
              <w:rPr>
                <w:rFonts w:hint="eastAsia" w:ascii="宋体" w:hAnsi="宋体" w:eastAsia="宋体" w:cs="宋体"/>
                <w:kern w:val="0"/>
                <w:szCs w:val="21"/>
              </w:rPr>
              <w:t> </w:t>
            </w:r>
          </w:p>
          <w:p w14:paraId="22FEF63C">
            <w:pPr>
              <w:widowControl/>
              <w:spacing w:line="240" w:lineRule="atLeast"/>
              <w:ind w:left="105" w:right="105" w:firstLine="96"/>
              <w:jc w:val="left"/>
              <w:rPr>
                <w:rFonts w:ascii="宋体" w:hAnsi="宋体" w:eastAsia="宋体" w:cs="宋体"/>
                <w:kern w:val="0"/>
                <w:sz w:val="24"/>
                <w:szCs w:val="24"/>
              </w:rPr>
            </w:pPr>
            <w:r>
              <w:rPr>
                <w:rFonts w:hint="eastAsia" w:ascii="宋体" w:hAnsi="宋体" w:eastAsia="宋体" w:cs="宋体"/>
                <w:kern w:val="0"/>
                <w:szCs w:val="21"/>
              </w:rPr>
              <w:t> </w:t>
            </w:r>
          </w:p>
          <w:p w14:paraId="688A1949">
            <w:pPr>
              <w:widowControl/>
              <w:spacing w:line="240" w:lineRule="atLeast"/>
              <w:ind w:left="105" w:right="105" w:firstLine="96"/>
              <w:jc w:val="left"/>
              <w:rPr>
                <w:rFonts w:ascii="宋体" w:hAnsi="宋体" w:eastAsia="宋体" w:cs="宋体"/>
                <w:kern w:val="0"/>
                <w:sz w:val="24"/>
                <w:szCs w:val="24"/>
              </w:rPr>
            </w:pPr>
            <w:r>
              <w:rPr>
                <w:rFonts w:hint="eastAsia" w:ascii="宋体" w:hAnsi="宋体" w:eastAsia="宋体" w:cs="宋体"/>
                <w:kern w:val="0"/>
                <w:szCs w:val="21"/>
              </w:rPr>
              <w:t> </w:t>
            </w:r>
          </w:p>
          <w:p w14:paraId="6F92CC64">
            <w:pPr>
              <w:widowControl/>
              <w:spacing w:line="240" w:lineRule="atLeast"/>
              <w:ind w:left="105" w:right="105" w:firstLine="96"/>
              <w:jc w:val="left"/>
              <w:rPr>
                <w:rFonts w:ascii="宋体" w:hAnsi="宋体" w:eastAsia="宋体" w:cs="宋体"/>
                <w:kern w:val="0"/>
                <w:sz w:val="24"/>
                <w:szCs w:val="24"/>
              </w:rPr>
            </w:pPr>
            <w:r>
              <w:rPr>
                <w:rFonts w:hint="eastAsia" w:ascii="宋体" w:hAnsi="宋体" w:eastAsia="宋体" w:cs="宋体"/>
                <w:kern w:val="0"/>
                <w:szCs w:val="21"/>
              </w:rPr>
              <w:t>8</w:t>
            </w:r>
          </w:p>
        </w:tc>
        <w:tc>
          <w:tcPr>
            <w:tcW w:w="3097" w:type="dxa"/>
            <w:tcMar>
              <w:top w:w="10" w:type="dxa"/>
              <w:left w:w="10" w:type="dxa"/>
              <w:bottom w:w="0" w:type="dxa"/>
              <w:right w:w="10" w:type="dxa"/>
            </w:tcMar>
            <w:vAlign w:val="center"/>
          </w:tcPr>
          <w:p w14:paraId="6EBA1255">
            <w:pPr>
              <w:widowControl/>
              <w:spacing w:line="240" w:lineRule="atLeast"/>
              <w:ind w:left="105" w:right="105" w:firstLine="96"/>
              <w:jc w:val="left"/>
              <w:rPr>
                <w:rFonts w:ascii="宋体" w:hAnsi="宋体" w:eastAsia="宋体" w:cs="宋体"/>
                <w:kern w:val="0"/>
                <w:sz w:val="24"/>
                <w:szCs w:val="24"/>
              </w:rPr>
            </w:pPr>
            <w:r>
              <w:rPr>
                <w:rFonts w:hint="eastAsia" w:ascii="宋体" w:hAnsi="宋体" w:eastAsia="宋体" w:cs="宋体"/>
                <w:kern w:val="0"/>
                <w:szCs w:val="21"/>
              </w:rPr>
              <w:t>部门履行职责而实际完成工作数与计划工作数的比率，用以反映和考核部门履职工作任务目标的实现程度。</w:t>
            </w:r>
          </w:p>
        </w:tc>
        <w:tc>
          <w:tcPr>
            <w:tcW w:w="4136" w:type="dxa"/>
            <w:tcMar>
              <w:top w:w="10" w:type="dxa"/>
              <w:left w:w="10" w:type="dxa"/>
              <w:bottom w:w="0" w:type="dxa"/>
              <w:right w:w="10" w:type="dxa"/>
            </w:tcMar>
            <w:vAlign w:val="center"/>
          </w:tcPr>
          <w:p w14:paraId="2D4B6277">
            <w:pPr>
              <w:widowControl/>
              <w:spacing w:line="240" w:lineRule="atLeast"/>
              <w:ind w:left="105" w:right="105"/>
              <w:jc w:val="left"/>
              <w:rPr>
                <w:rFonts w:ascii="宋体" w:hAnsi="宋体" w:eastAsia="宋体" w:cs="宋体"/>
                <w:kern w:val="0"/>
                <w:sz w:val="24"/>
                <w:szCs w:val="24"/>
              </w:rPr>
            </w:pPr>
            <w:r>
              <w:rPr>
                <w:rFonts w:hint="eastAsia" w:ascii="宋体" w:hAnsi="宋体" w:eastAsia="宋体" w:cs="宋体"/>
                <w:kern w:val="0"/>
                <w:szCs w:val="21"/>
              </w:rPr>
              <w:t>实际完成率=（实际完成工作数/计划工作数）×100%。</w:t>
            </w:r>
            <w:r>
              <w:rPr>
                <w:rFonts w:hint="eastAsia" w:ascii="宋体" w:hAnsi="宋体" w:eastAsia="宋体" w:cs="宋体"/>
                <w:kern w:val="0"/>
                <w:szCs w:val="21"/>
              </w:rPr>
              <w:br w:type="textWrapping"/>
            </w:r>
            <w:r>
              <w:rPr>
                <w:rFonts w:hint="eastAsia" w:ascii="宋体" w:hAnsi="宋体" w:eastAsia="宋体" w:cs="宋体"/>
                <w:kern w:val="0"/>
                <w:szCs w:val="21"/>
              </w:rPr>
              <w:t>实际完成工作数：一定时期（年度或规划期）内部门实际完成工作任务的数量。</w:t>
            </w:r>
            <w:r>
              <w:rPr>
                <w:rFonts w:hint="eastAsia" w:ascii="宋体" w:hAnsi="宋体" w:eastAsia="宋体" w:cs="宋体"/>
                <w:kern w:val="0"/>
                <w:szCs w:val="21"/>
              </w:rPr>
              <w:br w:type="textWrapping"/>
            </w:r>
            <w:r>
              <w:rPr>
                <w:rFonts w:hint="eastAsia" w:ascii="宋体" w:hAnsi="宋体" w:eastAsia="宋体" w:cs="宋体"/>
                <w:kern w:val="0"/>
                <w:szCs w:val="21"/>
              </w:rPr>
              <w:t>计划工作数：部门整体绩效目标确定的一定时期（年度或规划期）内预计完成工作任务的数量。</w:t>
            </w:r>
          </w:p>
        </w:tc>
      </w:tr>
      <w:tr w14:paraId="747A9F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393" w:hRule="atLeast"/>
          <w:jc w:val="center"/>
        </w:trPr>
        <w:tc>
          <w:tcPr>
            <w:tcW w:w="513" w:type="dxa"/>
            <w:vMerge w:val="continue"/>
            <w:vAlign w:val="center"/>
          </w:tcPr>
          <w:p w14:paraId="272B9017">
            <w:pPr>
              <w:widowControl/>
              <w:jc w:val="left"/>
              <w:rPr>
                <w:rFonts w:ascii="宋体" w:hAnsi="宋体" w:eastAsia="宋体" w:cs="宋体"/>
                <w:kern w:val="0"/>
                <w:sz w:val="24"/>
                <w:szCs w:val="24"/>
              </w:rPr>
            </w:pPr>
          </w:p>
        </w:tc>
        <w:tc>
          <w:tcPr>
            <w:tcW w:w="1188" w:type="dxa"/>
            <w:vMerge w:val="continue"/>
            <w:vAlign w:val="center"/>
          </w:tcPr>
          <w:p w14:paraId="2BAB411B">
            <w:pPr>
              <w:widowControl/>
              <w:jc w:val="left"/>
              <w:rPr>
                <w:rFonts w:ascii="宋体" w:hAnsi="宋体" w:eastAsia="宋体" w:cs="宋体"/>
                <w:kern w:val="0"/>
                <w:sz w:val="24"/>
                <w:szCs w:val="24"/>
              </w:rPr>
            </w:pPr>
          </w:p>
        </w:tc>
        <w:tc>
          <w:tcPr>
            <w:tcW w:w="922" w:type="dxa"/>
            <w:tcMar>
              <w:top w:w="10" w:type="dxa"/>
              <w:left w:w="10" w:type="dxa"/>
              <w:bottom w:w="0" w:type="dxa"/>
              <w:right w:w="10" w:type="dxa"/>
            </w:tcMar>
            <w:vAlign w:val="center"/>
          </w:tcPr>
          <w:p w14:paraId="52C93F19">
            <w:pPr>
              <w:widowControl/>
              <w:spacing w:line="240" w:lineRule="atLeast"/>
              <w:jc w:val="center"/>
              <w:rPr>
                <w:rFonts w:ascii="宋体" w:hAnsi="宋体" w:eastAsia="宋体" w:cs="宋体"/>
                <w:kern w:val="0"/>
                <w:sz w:val="24"/>
                <w:szCs w:val="24"/>
              </w:rPr>
            </w:pPr>
            <w:r>
              <w:rPr>
                <w:rFonts w:hint="eastAsia" w:ascii="宋体" w:hAnsi="宋体" w:eastAsia="宋体" w:cs="宋体"/>
                <w:kern w:val="0"/>
                <w:szCs w:val="21"/>
              </w:rPr>
              <w:t>完成</w:t>
            </w:r>
          </w:p>
          <w:p w14:paraId="0D4CFC16">
            <w:pPr>
              <w:widowControl/>
              <w:spacing w:line="240" w:lineRule="atLeast"/>
              <w:jc w:val="center"/>
              <w:rPr>
                <w:rFonts w:ascii="宋体" w:hAnsi="宋体" w:eastAsia="宋体" w:cs="宋体"/>
                <w:kern w:val="0"/>
                <w:sz w:val="24"/>
                <w:szCs w:val="24"/>
              </w:rPr>
            </w:pPr>
            <w:r>
              <w:rPr>
                <w:rFonts w:hint="eastAsia" w:ascii="宋体" w:hAnsi="宋体" w:eastAsia="宋体" w:cs="宋体"/>
                <w:kern w:val="0"/>
                <w:szCs w:val="21"/>
              </w:rPr>
              <w:t>及时率（4分）</w:t>
            </w:r>
          </w:p>
        </w:tc>
        <w:tc>
          <w:tcPr>
            <w:tcW w:w="771" w:type="dxa"/>
            <w:tcMar>
              <w:top w:w="0" w:type="dxa"/>
              <w:left w:w="0" w:type="dxa"/>
              <w:bottom w:w="0" w:type="dxa"/>
              <w:right w:w="0" w:type="dxa"/>
            </w:tcMar>
          </w:tcPr>
          <w:p w14:paraId="6D793B13">
            <w:pPr>
              <w:widowControl/>
              <w:spacing w:line="240" w:lineRule="atLeast"/>
              <w:ind w:left="105" w:right="105" w:firstLine="96"/>
              <w:jc w:val="left"/>
              <w:rPr>
                <w:rFonts w:ascii="宋体" w:hAnsi="宋体" w:eastAsia="宋体" w:cs="宋体"/>
                <w:kern w:val="0"/>
                <w:sz w:val="24"/>
                <w:szCs w:val="24"/>
              </w:rPr>
            </w:pPr>
            <w:r>
              <w:rPr>
                <w:rFonts w:hint="eastAsia" w:ascii="宋体" w:hAnsi="宋体" w:eastAsia="宋体" w:cs="宋体"/>
                <w:kern w:val="0"/>
                <w:szCs w:val="21"/>
              </w:rPr>
              <w:t> </w:t>
            </w:r>
          </w:p>
          <w:p w14:paraId="77B9DE66">
            <w:pPr>
              <w:widowControl/>
              <w:spacing w:line="240" w:lineRule="atLeast"/>
              <w:ind w:left="105" w:right="105" w:firstLine="96"/>
              <w:jc w:val="left"/>
              <w:rPr>
                <w:rFonts w:ascii="宋体" w:hAnsi="宋体" w:eastAsia="宋体" w:cs="宋体"/>
                <w:kern w:val="0"/>
                <w:sz w:val="24"/>
                <w:szCs w:val="24"/>
              </w:rPr>
            </w:pPr>
            <w:r>
              <w:rPr>
                <w:rFonts w:hint="eastAsia" w:ascii="宋体" w:hAnsi="宋体" w:eastAsia="宋体" w:cs="宋体"/>
                <w:kern w:val="0"/>
                <w:szCs w:val="21"/>
              </w:rPr>
              <w:t> </w:t>
            </w:r>
          </w:p>
          <w:p w14:paraId="72B5EFB3">
            <w:pPr>
              <w:widowControl/>
              <w:spacing w:line="240" w:lineRule="atLeast"/>
              <w:ind w:left="105" w:right="105" w:firstLine="96"/>
              <w:jc w:val="left"/>
              <w:rPr>
                <w:rFonts w:ascii="宋体" w:hAnsi="宋体" w:eastAsia="宋体" w:cs="宋体"/>
                <w:kern w:val="0"/>
                <w:sz w:val="24"/>
                <w:szCs w:val="24"/>
              </w:rPr>
            </w:pPr>
            <w:r>
              <w:rPr>
                <w:rFonts w:hint="eastAsia" w:ascii="宋体" w:hAnsi="宋体" w:eastAsia="宋体" w:cs="宋体"/>
                <w:kern w:val="0"/>
                <w:szCs w:val="21"/>
              </w:rPr>
              <w:t> </w:t>
            </w:r>
          </w:p>
          <w:p w14:paraId="5036D550">
            <w:pPr>
              <w:widowControl/>
              <w:spacing w:line="240" w:lineRule="atLeast"/>
              <w:ind w:left="105" w:right="105" w:firstLine="96"/>
              <w:jc w:val="left"/>
              <w:rPr>
                <w:rFonts w:ascii="宋体" w:hAnsi="宋体" w:eastAsia="宋体" w:cs="宋体"/>
                <w:kern w:val="0"/>
                <w:sz w:val="24"/>
                <w:szCs w:val="24"/>
              </w:rPr>
            </w:pPr>
            <w:r>
              <w:rPr>
                <w:rFonts w:hint="eastAsia" w:ascii="宋体" w:hAnsi="宋体" w:eastAsia="宋体" w:cs="宋体"/>
                <w:kern w:val="0"/>
                <w:szCs w:val="21"/>
              </w:rPr>
              <w:t>4</w:t>
            </w:r>
          </w:p>
        </w:tc>
        <w:tc>
          <w:tcPr>
            <w:tcW w:w="3097" w:type="dxa"/>
            <w:tcMar>
              <w:top w:w="10" w:type="dxa"/>
              <w:left w:w="10" w:type="dxa"/>
              <w:bottom w:w="0" w:type="dxa"/>
              <w:right w:w="10" w:type="dxa"/>
            </w:tcMar>
            <w:vAlign w:val="center"/>
          </w:tcPr>
          <w:p w14:paraId="224C17AE">
            <w:pPr>
              <w:widowControl/>
              <w:spacing w:line="240" w:lineRule="atLeast"/>
              <w:ind w:left="105" w:right="105" w:firstLine="96"/>
              <w:jc w:val="left"/>
              <w:rPr>
                <w:rFonts w:ascii="宋体" w:hAnsi="宋体" w:eastAsia="宋体" w:cs="宋体"/>
                <w:kern w:val="0"/>
                <w:sz w:val="24"/>
                <w:szCs w:val="24"/>
              </w:rPr>
            </w:pPr>
            <w:r>
              <w:rPr>
                <w:rFonts w:hint="eastAsia" w:ascii="宋体" w:hAnsi="宋体" w:eastAsia="宋体" w:cs="宋体"/>
                <w:kern w:val="0"/>
                <w:szCs w:val="21"/>
              </w:rPr>
              <w:t>部门在规定时限内及时完成的实际工作数与计划工作数的比率,用以反映和考核部门履职时效目标的实现程度。</w:t>
            </w:r>
          </w:p>
        </w:tc>
        <w:tc>
          <w:tcPr>
            <w:tcW w:w="4136" w:type="dxa"/>
            <w:tcMar>
              <w:top w:w="10" w:type="dxa"/>
              <w:left w:w="10" w:type="dxa"/>
              <w:bottom w:w="0" w:type="dxa"/>
              <w:right w:w="10" w:type="dxa"/>
            </w:tcMar>
            <w:vAlign w:val="center"/>
          </w:tcPr>
          <w:p w14:paraId="1CE93DFB">
            <w:pPr>
              <w:widowControl/>
              <w:spacing w:line="240" w:lineRule="atLeast"/>
              <w:ind w:left="105" w:right="105"/>
              <w:jc w:val="left"/>
              <w:rPr>
                <w:rFonts w:ascii="宋体" w:hAnsi="宋体" w:eastAsia="宋体" w:cs="宋体"/>
                <w:kern w:val="0"/>
                <w:sz w:val="24"/>
                <w:szCs w:val="24"/>
              </w:rPr>
            </w:pPr>
            <w:r>
              <w:rPr>
                <w:rFonts w:hint="eastAsia" w:ascii="宋体" w:hAnsi="宋体" w:eastAsia="宋体" w:cs="宋体"/>
                <w:kern w:val="0"/>
                <w:szCs w:val="21"/>
              </w:rPr>
              <w:t>完成及时率=（及时完成实际工作数/计划工作数）×100%。</w:t>
            </w:r>
            <w:r>
              <w:rPr>
                <w:rFonts w:hint="eastAsia" w:ascii="宋体" w:hAnsi="宋体" w:eastAsia="宋体" w:cs="宋体"/>
                <w:kern w:val="0"/>
                <w:szCs w:val="21"/>
              </w:rPr>
              <w:br w:type="textWrapping"/>
            </w:r>
            <w:r>
              <w:rPr>
                <w:rFonts w:hint="eastAsia" w:ascii="宋体" w:hAnsi="宋体" w:eastAsia="宋体" w:cs="宋体"/>
                <w:kern w:val="0"/>
                <w:szCs w:val="21"/>
              </w:rPr>
              <w:t>及时完成实际工作数：部门按照整体绩效目标确定的时限实际完成的工作任务数量。</w:t>
            </w:r>
          </w:p>
        </w:tc>
      </w:tr>
      <w:tr w14:paraId="13A577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675" w:hRule="atLeast"/>
          <w:jc w:val="center"/>
        </w:trPr>
        <w:tc>
          <w:tcPr>
            <w:tcW w:w="513" w:type="dxa"/>
            <w:vMerge w:val="continue"/>
            <w:vAlign w:val="center"/>
          </w:tcPr>
          <w:p w14:paraId="0019BB14">
            <w:pPr>
              <w:widowControl/>
              <w:jc w:val="left"/>
              <w:rPr>
                <w:rFonts w:ascii="宋体" w:hAnsi="宋体" w:eastAsia="宋体" w:cs="宋体"/>
                <w:kern w:val="0"/>
                <w:sz w:val="24"/>
                <w:szCs w:val="24"/>
              </w:rPr>
            </w:pPr>
          </w:p>
        </w:tc>
        <w:tc>
          <w:tcPr>
            <w:tcW w:w="1188" w:type="dxa"/>
            <w:vMerge w:val="continue"/>
            <w:vAlign w:val="center"/>
          </w:tcPr>
          <w:p w14:paraId="13D7C81A">
            <w:pPr>
              <w:widowControl/>
              <w:jc w:val="left"/>
              <w:rPr>
                <w:rFonts w:ascii="宋体" w:hAnsi="宋体" w:eastAsia="宋体" w:cs="宋体"/>
                <w:kern w:val="0"/>
                <w:sz w:val="24"/>
                <w:szCs w:val="24"/>
              </w:rPr>
            </w:pPr>
          </w:p>
        </w:tc>
        <w:tc>
          <w:tcPr>
            <w:tcW w:w="922" w:type="dxa"/>
            <w:tcMar>
              <w:top w:w="10" w:type="dxa"/>
              <w:left w:w="10" w:type="dxa"/>
              <w:bottom w:w="0" w:type="dxa"/>
              <w:right w:w="10" w:type="dxa"/>
            </w:tcMar>
            <w:vAlign w:val="center"/>
          </w:tcPr>
          <w:p w14:paraId="3F0DC992">
            <w:pPr>
              <w:widowControl/>
              <w:spacing w:line="240" w:lineRule="atLeast"/>
              <w:jc w:val="center"/>
              <w:rPr>
                <w:rFonts w:ascii="宋体" w:hAnsi="宋体" w:eastAsia="宋体" w:cs="宋体"/>
                <w:kern w:val="0"/>
                <w:sz w:val="24"/>
                <w:szCs w:val="24"/>
              </w:rPr>
            </w:pPr>
            <w:r>
              <w:rPr>
                <w:rFonts w:hint="eastAsia" w:ascii="宋体" w:hAnsi="宋体" w:eastAsia="宋体" w:cs="宋体"/>
                <w:kern w:val="0"/>
                <w:szCs w:val="21"/>
              </w:rPr>
              <w:t>质量</w:t>
            </w:r>
          </w:p>
          <w:p w14:paraId="67D2C23A">
            <w:pPr>
              <w:widowControl/>
              <w:spacing w:line="240" w:lineRule="atLeast"/>
              <w:jc w:val="center"/>
              <w:rPr>
                <w:rFonts w:ascii="宋体" w:hAnsi="宋体" w:eastAsia="宋体" w:cs="宋体"/>
                <w:kern w:val="0"/>
                <w:sz w:val="24"/>
                <w:szCs w:val="24"/>
              </w:rPr>
            </w:pPr>
            <w:r>
              <w:rPr>
                <w:rFonts w:hint="eastAsia" w:ascii="宋体" w:hAnsi="宋体" w:eastAsia="宋体" w:cs="宋体"/>
                <w:kern w:val="0"/>
                <w:szCs w:val="21"/>
              </w:rPr>
              <w:t>达标率（8分）</w:t>
            </w:r>
          </w:p>
        </w:tc>
        <w:tc>
          <w:tcPr>
            <w:tcW w:w="771" w:type="dxa"/>
            <w:tcMar>
              <w:top w:w="0" w:type="dxa"/>
              <w:left w:w="0" w:type="dxa"/>
              <w:bottom w:w="0" w:type="dxa"/>
              <w:right w:w="0" w:type="dxa"/>
            </w:tcMar>
          </w:tcPr>
          <w:p w14:paraId="534403FB">
            <w:pPr>
              <w:widowControl/>
              <w:spacing w:line="240" w:lineRule="atLeast"/>
              <w:ind w:left="105" w:right="105" w:firstLine="96"/>
              <w:jc w:val="left"/>
              <w:rPr>
                <w:rFonts w:ascii="宋体" w:hAnsi="宋体" w:eastAsia="宋体" w:cs="宋体"/>
                <w:kern w:val="0"/>
                <w:sz w:val="24"/>
                <w:szCs w:val="24"/>
              </w:rPr>
            </w:pPr>
            <w:r>
              <w:rPr>
                <w:rFonts w:hint="eastAsia" w:ascii="宋体" w:hAnsi="宋体" w:eastAsia="宋体" w:cs="宋体"/>
                <w:kern w:val="0"/>
                <w:szCs w:val="21"/>
              </w:rPr>
              <w:t> </w:t>
            </w:r>
          </w:p>
          <w:p w14:paraId="1064BDB4">
            <w:pPr>
              <w:widowControl/>
              <w:spacing w:line="240" w:lineRule="atLeast"/>
              <w:ind w:left="105" w:right="105" w:firstLine="96"/>
              <w:jc w:val="left"/>
              <w:rPr>
                <w:rFonts w:ascii="宋体" w:hAnsi="宋体" w:eastAsia="宋体" w:cs="宋体"/>
                <w:kern w:val="0"/>
                <w:sz w:val="24"/>
                <w:szCs w:val="24"/>
              </w:rPr>
            </w:pPr>
            <w:r>
              <w:rPr>
                <w:rFonts w:hint="eastAsia" w:ascii="宋体" w:hAnsi="宋体" w:eastAsia="宋体" w:cs="宋体"/>
                <w:kern w:val="0"/>
                <w:szCs w:val="21"/>
              </w:rPr>
              <w:t> </w:t>
            </w:r>
          </w:p>
          <w:p w14:paraId="30D2B7CB">
            <w:pPr>
              <w:widowControl/>
              <w:spacing w:line="240" w:lineRule="atLeast"/>
              <w:ind w:left="105" w:right="105" w:firstLine="96"/>
              <w:jc w:val="left"/>
              <w:rPr>
                <w:rFonts w:ascii="宋体" w:hAnsi="宋体" w:eastAsia="宋体" w:cs="宋体"/>
                <w:kern w:val="0"/>
                <w:sz w:val="24"/>
                <w:szCs w:val="24"/>
              </w:rPr>
            </w:pPr>
            <w:r>
              <w:rPr>
                <w:rFonts w:hint="eastAsia" w:ascii="宋体" w:hAnsi="宋体" w:eastAsia="宋体" w:cs="宋体"/>
                <w:kern w:val="0"/>
                <w:szCs w:val="21"/>
              </w:rPr>
              <w:t> </w:t>
            </w:r>
          </w:p>
          <w:p w14:paraId="3944E2AA">
            <w:pPr>
              <w:widowControl/>
              <w:spacing w:line="240" w:lineRule="atLeast"/>
              <w:ind w:left="105" w:right="105" w:firstLine="96"/>
              <w:jc w:val="left"/>
              <w:rPr>
                <w:rFonts w:ascii="宋体" w:hAnsi="宋体" w:eastAsia="宋体" w:cs="宋体"/>
                <w:kern w:val="0"/>
                <w:sz w:val="24"/>
                <w:szCs w:val="24"/>
              </w:rPr>
            </w:pPr>
            <w:r>
              <w:rPr>
                <w:rFonts w:hint="eastAsia" w:ascii="宋体" w:hAnsi="宋体" w:eastAsia="宋体" w:cs="宋体"/>
                <w:kern w:val="0"/>
                <w:szCs w:val="21"/>
              </w:rPr>
              <w:t>8</w:t>
            </w:r>
          </w:p>
        </w:tc>
        <w:tc>
          <w:tcPr>
            <w:tcW w:w="3097" w:type="dxa"/>
            <w:tcMar>
              <w:top w:w="10" w:type="dxa"/>
              <w:left w:w="10" w:type="dxa"/>
              <w:bottom w:w="0" w:type="dxa"/>
              <w:right w:w="10" w:type="dxa"/>
            </w:tcMar>
            <w:vAlign w:val="center"/>
          </w:tcPr>
          <w:p w14:paraId="43086B3A">
            <w:pPr>
              <w:widowControl/>
              <w:spacing w:line="240" w:lineRule="atLeast"/>
              <w:ind w:left="105" w:right="105" w:firstLine="96"/>
              <w:jc w:val="left"/>
              <w:rPr>
                <w:rFonts w:ascii="宋体" w:hAnsi="宋体" w:eastAsia="宋体" w:cs="宋体"/>
                <w:kern w:val="0"/>
                <w:sz w:val="24"/>
                <w:szCs w:val="24"/>
              </w:rPr>
            </w:pPr>
            <w:r>
              <w:rPr>
                <w:rFonts w:hint="eastAsia" w:ascii="宋体" w:hAnsi="宋体" w:eastAsia="宋体" w:cs="宋体"/>
                <w:kern w:val="0"/>
                <w:szCs w:val="21"/>
              </w:rPr>
              <w:t>达到质量标准（绩效标准值）的实际工作数与计划工作数的比率,用以反映和考核部门履职质量目标的实现程度。</w:t>
            </w:r>
          </w:p>
        </w:tc>
        <w:tc>
          <w:tcPr>
            <w:tcW w:w="4136" w:type="dxa"/>
            <w:tcMar>
              <w:top w:w="10" w:type="dxa"/>
              <w:left w:w="10" w:type="dxa"/>
              <w:bottom w:w="0" w:type="dxa"/>
              <w:right w:w="10" w:type="dxa"/>
            </w:tcMar>
            <w:vAlign w:val="center"/>
          </w:tcPr>
          <w:p w14:paraId="225CAD99">
            <w:pPr>
              <w:widowControl/>
              <w:spacing w:line="240" w:lineRule="atLeast"/>
              <w:ind w:left="105" w:right="105"/>
              <w:jc w:val="left"/>
              <w:rPr>
                <w:rFonts w:ascii="宋体" w:hAnsi="宋体" w:eastAsia="宋体" w:cs="宋体"/>
                <w:kern w:val="0"/>
                <w:sz w:val="24"/>
                <w:szCs w:val="24"/>
              </w:rPr>
            </w:pPr>
            <w:r>
              <w:rPr>
                <w:rFonts w:hint="eastAsia" w:ascii="宋体" w:hAnsi="宋体" w:eastAsia="宋体" w:cs="宋体"/>
                <w:kern w:val="0"/>
                <w:szCs w:val="21"/>
              </w:rPr>
              <w:t>质量达标率=（质量达标实际工作数/计划工作数）×100%。</w:t>
            </w:r>
            <w:r>
              <w:rPr>
                <w:rFonts w:hint="eastAsia" w:ascii="宋体" w:hAnsi="宋体" w:eastAsia="宋体" w:cs="宋体"/>
                <w:kern w:val="0"/>
                <w:szCs w:val="21"/>
              </w:rPr>
              <w:br w:type="textWrapping"/>
            </w:r>
            <w:r>
              <w:rPr>
                <w:rFonts w:hint="eastAsia" w:ascii="宋体" w:hAnsi="宋体" w:eastAsia="宋体" w:cs="宋体"/>
                <w:kern w:val="0"/>
                <w:szCs w:val="21"/>
              </w:rPr>
              <w:t>质量达标实际工作数：一定时期（年度或规划期）内部门实际完成工作数中达到部门绩效目标要求（绩效标准值）的工作任务数量。</w:t>
            </w:r>
          </w:p>
        </w:tc>
      </w:tr>
      <w:tr w14:paraId="3EB546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125" w:hRule="atLeast"/>
          <w:jc w:val="center"/>
        </w:trPr>
        <w:tc>
          <w:tcPr>
            <w:tcW w:w="513" w:type="dxa"/>
            <w:vMerge w:val="continue"/>
            <w:vAlign w:val="center"/>
          </w:tcPr>
          <w:p w14:paraId="4A61DEC8">
            <w:pPr>
              <w:widowControl/>
              <w:jc w:val="left"/>
              <w:rPr>
                <w:rFonts w:ascii="宋体" w:hAnsi="宋体" w:eastAsia="宋体" w:cs="宋体"/>
                <w:kern w:val="0"/>
                <w:sz w:val="24"/>
                <w:szCs w:val="24"/>
              </w:rPr>
            </w:pPr>
          </w:p>
        </w:tc>
        <w:tc>
          <w:tcPr>
            <w:tcW w:w="1188" w:type="dxa"/>
            <w:vMerge w:val="continue"/>
            <w:vAlign w:val="center"/>
          </w:tcPr>
          <w:p w14:paraId="677EA7EF">
            <w:pPr>
              <w:widowControl/>
              <w:jc w:val="left"/>
              <w:rPr>
                <w:rFonts w:ascii="宋体" w:hAnsi="宋体" w:eastAsia="宋体" w:cs="宋体"/>
                <w:kern w:val="0"/>
                <w:sz w:val="24"/>
                <w:szCs w:val="24"/>
              </w:rPr>
            </w:pPr>
          </w:p>
        </w:tc>
        <w:tc>
          <w:tcPr>
            <w:tcW w:w="922" w:type="dxa"/>
            <w:tcMar>
              <w:top w:w="10" w:type="dxa"/>
              <w:left w:w="10" w:type="dxa"/>
              <w:bottom w:w="0" w:type="dxa"/>
              <w:right w:w="10" w:type="dxa"/>
            </w:tcMar>
            <w:vAlign w:val="center"/>
          </w:tcPr>
          <w:p w14:paraId="06F8CC9D">
            <w:pPr>
              <w:widowControl/>
              <w:spacing w:line="240" w:lineRule="atLeast"/>
              <w:jc w:val="center"/>
              <w:rPr>
                <w:rFonts w:ascii="宋体" w:hAnsi="宋体" w:eastAsia="宋体" w:cs="宋体"/>
                <w:kern w:val="0"/>
                <w:sz w:val="24"/>
                <w:szCs w:val="24"/>
              </w:rPr>
            </w:pPr>
            <w:r>
              <w:rPr>
                <w:rFonts w:hint="eastAsia" w:ascii="宋体" w:hAnsi="宋体" w:eastAsia="宋体" w:cs="宋体"/>
                <w:kern w:val="0"/>
                <w:szCs w:val="21"/>
              </w:rPr>
              <w:t>重点工作</w:t>
            </w:r>
          </w:p>
          <w:p w14:paraId="54A1531A">
            <w:pPr>
              <w:widowControl/>
              <w:spacing w:line="240" w:lineRule="atLeast"/>
              <w:jc w:val="center"/>
              <w:rPr>
                <w:rFonts w:ascii="宋体" w:hAnsi="宋体" w:eastAsia="宋体" w:cs="宋体"/>
                <w:kern w:val="0"/>
                <w:sz w:val="24"/>
                <w:szCs w:val="24"/>
              </w:rPr>
            </w:pPr>
            <w:r>
              <w:rPr>
                <w:rFonts w:hint="eastAsia" w:ascii="宋体" w:hAnsi="宋体" w:eastAsia="宋体" w:cs="宋体"/>
                <w:kern w:val="0"/>
                <w:szCs w:val="21"/>
              </w:rPr>
              <w:t>办结率（10分）</w:t>
            </w:r>
          </w:p>
        </w:tc>
        <w:tc>
          <w:tcPr>
            <w:tcW w:w="771" w:type="dxa"/>
            <w:tcMar>
              <w:top w:w="0" w:type="dxa"/>
              <w:left w:w="0" w:type="dxa"/>
              <w:bottom w:w="0" w:type="dxa"/>
              <w:right w:w="0" w:type="dxa"/>
            </w:tcMar>
          </w:tcPr>
          <w:p w14:paraId="0EBC56A3">
            <w:pPr>
              <w:widowControl/>
              <w:spacing w:line="240" w:lineRule="atLeast"/>
              <w:ind w:left="105" w:right="105" w:firstLine="96"/>
              <w:jc w:val="left"/>
              <w:rPr>
                <w:rFonts w:ascii="宋体" w:hAnsi="宋体" w:eastAsia="宋体" w:cs="宋体"/>
                <w:kern w:val="0"/>
                <w:sz w:val="24"/>
                <w:szCs w:val="24"/>
              </w:rPr>
            </w:pPr>
            <w:r>
              <w:rPr>
                <w:rFonts w:hint="eastAsia" w:ascii="宋体" w:hAnsi="宋体" w:eastAsia="宋体" w:cs="宋体"/>
                <w:kern w:val="0"/>
                <w:szCs w:val="21"/>
              </w:rPr>
              <w:t> </w:t>
            </w:r>
          </w:p>
          <w:p w14:paraId="3AC98D18">
            <w:pPr>
              <w:widowControl/>
              <w:spacing w:line="240" w:lineRule="atLeast"/>
              <w:ind w:left="105" w:right="105" w:firstLine="96"/>
              <w:jc w:val="left"/>
              <w:rPr>
                <w:rFonts w:ascii="宋体" w:hAnsi="宋体" w:eastAsia="宋体" w:cs="宋体"/>
                <w:kern w:val="0"/>
                <w:sz w:val="24"/>
                <w:szCs w:val="24"/>
              </w:rPr>
            </w:pPr>
            <w:r>
              <w:rPr>
                <w:rFonts w:hint="eastAsia" w:ascii="宋体" w:hAnsi="宋体" w:eastAsia="宋体" w:cs="宋体"/>
                <w:kern w:val="0"/>
                <w:szCs w:val="21"/>
              </w:rPr>
              <w:t> </w:t>
            </w:r>
          </w:p>
          <w:p w14:paraId="5468D7F2">
            <w:pPr>
              <w:widowControl/>
              <w:spacing w:line="240" w:lineRule="atLeast"/>
              <w:ind w:right="105"/>
              <w:jc w:val="left"/>
              <w:rPr>
                <w:rFonts w:ascii="宋体" w:hAnsi="宋体" w:eastAsia="宋体" w:cs="宋体"/>
                <w:kern w:val="0"/>
                <w:sz w:val="24"/>
                <w:szCs w:val="24"/>
              </w:rPr>
            </w:pPr>
            <w:r>
              <w:rPr>
                <w:rFonts w:hint="eastAsia" w:ascii="宋体" w:hAnsi="宋体" w:eastAsia="宋体" w:cs="宋体"/>
                <w:kern w:val="0"/>
                <w:szCs w:val="21"/>
              </w:rPr>
              <w:t>  9</w:t>
            </w:r>
          </w:p>
        </w:tc>
        <w:tc>
          <w:tcPr>
            <w:tcW w:w="3097" w:type="dxa"/>
            <w:tcMar>
              <w:top w:w="10" w:type="dxa"/>
              <w:left w:w="10" w:type="dxa"/>
              <w:bottom w:w="0" w:type="dxa"/>
              <w:right w:w="10" w:type="dxa"/>
            </w:tcMar>
            <w:vAlign w:val="center"/>
          </w:tcPr>
          <w:p w14:paraId="2C401188">
            <w:pPr>
              <w:widowControl/>
              <w:spacing w:line="240" w:lineRule="atLeast"/>
              <w:ind w:left="105" w:right="105" w:firstLine="96"/>
              <w:jc w:val="left"/>
              <w:rPr>
                <w:rFonts w:ascii="宋体" w:hAnsi="宋体" w:eastAsia="宋体" w:cs="宋体"/>
                <w:kern w:val="0"/>
                <w:sz w:val="24"/>
                <w:szCs w:val="24"/>
              </w:rPr>
            </w:pPr>
            <w:r>
              <w:rPr>
                <w:rFonts w:hint="eastAsia" w:ascii="宋体" w:hAnsi="宋体" w:eastAsia="宋体" w:cs="宋体"/>
                <w:kern w:val="0"/>
                <w:szCs w:val="21"/>
              </w:rPr>
              <w:t>部门年度重点工作实际完成数与交办或下达数的比率，用以反映部门对重点工作的办理落实程度。</w:t>
            </w:r>
          </w:p>
        </w:tc>
        <w:tc>
          <w:tcPr>
            <w:tcW w:w="4136" w:type="dxa"/>
            <w:tcMar>
              <w:top w:w="10" w:type="dxa"/>
              <w:left w:w="10" w:type="dxa"/>
              <w:bottom w:w="0" w:type="dxa"/>
              <w:right w:w="10" w:type="dxa"/>
            </w:tcMar>
            <w:vAlign w:val="center"/>
          </w:tcPr>
          <w:p w14:paraId="669E2753">
            <w:pPr>
              <w:widowControl/>
              <w:spacing w:line="240" w:lineRule="atLeast"/>
              <w:ind w:left="105" w:right="105"/>
              <w:jc w:val="left"/>
              <w:rPr>
                <w:rFonts w:ascii="宋体" w:hAnsi="宋体" w:eastAsia="宋体" w:cs="宋体"/>
                <w:kern w:val="0"/>
                <w:sz w:val="24"/>
                <w:szCs w:val="24"/>
              </w:rPr>
            </w:pPr>
            <w:r>
              <w:rPr>
                <w:rFonts w:hint="eastAsia" w:ascii="宋体" w:hAnsi="宋体" w:eastAsia="宋体" w:cs="宋体"/>
                <w:kern w:val="0"/>
                <w:szCs w:val="21"/>
              </w:rPr>
              <w:t>重点工作办结率=（重点工作实际完成数/交办或下达数）×100%。</w:t>
            </w:r>
            <w:r>
              <w:rPr>
                <w:rFonts w:hint="eastAsia" w:ascii="宋体" w:hAnsi="宋体" w:eastAsia="宋体" w:cs="宋体"/>
                <w:kern w:val="0"/>
                <w:szCs w:val="21"/>
              </w:rPr>
              <w:br w:type="textWrapping"/>
            </w:r>
            <w:r>
              <w:rPr>
                <w:rFonts w:hint="eastAsia" w:ascii="宋体" w:hAnsi="宋体" w:eastAsia="宋体" w:cs="宋体"/>
                <w:kern w:val="0"/>
                <w:szCs w:val="21"/>
              </w:rPr>
              <w:t>重点工作是指党委、政府、人大、相关部门交办或下达的工作任务。</w:t>
            </w:r>
          </w:p>
        </w:tc>
      </w:tr>
      <w:tr w14:paraId="380126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09" w:hRule="atLeast"/>
          <w:jc w:val="center"/>
        </w:trPr>
        <w:tc>
          <w:tcPr>
            <w:tcW w:w="513" w:type="dxa"/>
            <w:vMerge w:val="restart"/>
            <w:noWrap/>
            <w:tcMar>
              <w:top w:w="10" w:type="dxa"/>
              <w:left w:w="10" w:type="dxa"/>
              <w:bottom w:w="0" w:type="dxa"/>
              <w:right w:w="10" w:type="dxa"/>
            </w:tcMar>
            <w:vAlign w:val="center"/>
          </w:tcPr>
          <w:p w14:paraId="57D0CE2C">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效果</w:t>
            </w:r>
          </w:p>
          <w:p w14:paraId="72CC40FA">
            <w:pPr>
              <w:widowControl/>
              <w:spacing w:line="240" w:lineRule="atLeast"/>
              <w:jc w:val="center"/>
              <w:rPr>
                <w:rFonts w:ascii="宋体" w:hAnsi="宋体" w:eastAsia="宋体" w:cs="宋体"/>
                <w:kern w:val="0"/>
                <w:sz w:val="24"/>
                <w:szCs w:val="24"/>
              </w:rPr>
            </w:pPr>
            <w:r>
              <w:rPr>
                <w:rFonts w:hint="eastAsia" w:ascii="宋体" w:hAnsi="宋体" w:eastAsia="宋体" w:cs="宋体"/>
                <w:kern w:val="0"/>
                <w:szCs w:val="21"/>
              </w:rPr>
              <w:t>（20分）</w:t>
            </w:r>
          </w:p>
        </w:tc>
        <w:tc>
          <w:tcPr>
            <w:tcW w:w="1188" w:type="dxa"/>
            <w:vMerge w:val="restart"/>
            <w:tcMar>
              <w:top w:w="10" w:type="dxa"/>
              <w:left w:w="10" w:type="dxa"/>
              <w:bottom w:w="0" w:type="dxa"/>
              <w:right w:w="10" w:type="dxa"/>
            </w:tcMar>
            <w:vAlign w:val="center"/>
          </w:tcPr>
          <w:p w14:paraId="797EC440">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履职</w:t>
            </w:r>
            <w:r>
              <w:rPr>
                <w:rFonts w:hint="eastAsia" w:ascii="宋体" w:hAnsi="宋体" w:eastAsia="宋体" w:cs="宋体"/>
                <w:kern w:val="0"/>
                <w:szCs w:val="21"/>
              </w:rPr>
              <w:br w:type="textWrapping"/>
            </w:r>
            <w:r>
              <w:rPr>
                <w:rFonts w:hint="eastAsia" w:ascii="宋体" w:hAnsi="宋体" w:eastAsia="宋体" w:cs="宋体"/>
                <w:kern w:val="0"/>
                <w:szCs w:val="21"/>
              </w:rPr>
              <w:t>效益</w:t>
            </w:r>
          </w:p>
          <w:p w14:paraId="4BCE6759">
            <w:pPr>
              <w:widowControl/>
              <w:spacing w:line="240" w:lineRule="atLeast"/>
              <w:jc w:val="center"/>
              <w:rPr>
                <w:rFonts w:ascii="宋体" w:hAnsi="宋体" w:eastAsia="宋体" w:cs="宋体"/>
                <w:kern w:val="0"/>
                <w:sz w:val="24"/>
                <w:szCs w:val="24"/>
              </w:rPr>
            </w:pPr>
            <w:r>
              <w:rPr>
                <w:rFonts w:hint="eastAsia" w:ascii="宋体" w:hAnsi="宋体" w:eastAsia="宋体" w:cs="宋体"/>
                <w:kern w:val="0"/>
                <w:szCs w:val="21"/>
              </w:rPr>
              <w:t>（20分）</w:t>
            </w:r>
          </w:p>
        </w:tc>
        <w:tc>
          <w:tcPr>
            <w:tcW w:w="922" w:type="dxa"/>
            <w:tcMar>
              <w:top w:w="10" w:type="dxa"/>
              <w:left w:w="10" w:type="dxa"/>
              <w:bottom w:w="0" w:type="dxa"/>
              <w:right w:w="10" w:type="dxa"/>
            </w:tcMar>
            <w:vAlign w:val="center"/>
          </w:tcPr>
          <w:p w14:paraId="64C6CAB7">
            <w:pPr>
              <w:widowControl/>
              <w:spacing w:line="240" w:lineRule="atLeast"/>
              <w:jc w:val="center"/>
              <w:rPr>
                <w:rFonts w:ascii="宋体" w:hAnsi="宋体" w:eastAsia="宋体" w:cs="宋体"/>
                <w:kern w:val="0"/>
                <w:sz w:val="24"/>
                <w:szCs w:val="24"/>
              </w:rPr>
            </w:pPr>
            <w:r>
              <w:rPr>
                <w:rFonts w:hint="eastAsia" w:ascii="宋体" w:hAnsi="宋体" w:eastAsia="宋体" w:cs="宋体"/>
                <w:kern w:val="0"/>
                <w:szCs w:val="21"/>
              </w:rPr>
              <w:t>经济效益（5分）</w:t>
            </w:r>
          </w:p>
        </w:tc>
        <w:tc>
          <w:tcPr>
            <w:tcW w:w="771" w:type="dxa"/>
            <w:tcMar>
              <w:top w:w="0" w:type="dxa"/>
              <w:left w:w="0" w:type="dxa"/>
              <w:bottom w:w="0" w:type="dxa"/>
              <w:right w:w="0" w:type="dxa"/>
            </w:tcMar>
          </w:tcPr>
          <w:p w14:paraId="7574D0A6">
            <w:pPr>
              <w:widowControl/>
              <w:spacing w:line="240" w:lineRule="atLeast"/>
              <w:ind w:left="105" w:right="105" w:firstLine="96"/>
              <w:jc w:val="left"/>
              <w:rPr>
                <w:rFonts w:ascii="宋体" w:hAnsi="宋体" w:eastAsia="宋体" w:cs="宋体"/>
                <w:kern w:val="0"/>
                <w:sz w:val="24"/>
                <w:szCs w:val="24"/>
              </w:rPr>
            </w:pPr>
            <w:r>
              <w:rPr>
                <w:rFonts w:hint="eastAsia" w:ascii="宋体" w:hAnsi="宋体" w:eastAsia="宋体" w:cs="宋体"/>
                <w:kern w:val="0"/>
                <w:szCs w:val="21"/>
              </w:rPr>
              <w:t> </w:t>
            </w:r>
          </w:p>
          <w:p w14:paraId="575587BB">
            <w:pPr>
              <w:widowControl/>
              <w:spacing w:line="240" w:lineRule="atLeast"/>
              <w:ind w:left="105" w:right="105" w:firstLine="96"/>
              <w:jc w:val="left"/>
              <w:rPr>
                <w:rFonts w:ascii="宋体" w:hAnsi="宋体" w:eastAsia="宋体" w:cs="宋体"/>
                <w:kern w:val="0"/>
                <w:sz w:val="24"/>
                <w:szCs w:val="24"/>
              </w:rPr>
            </w:pPr>
            <w:r>
              <w:rPr>
                <w:rFonts w:hint="eastAsia" w:ascii="宋体" w:hAnsi="宋体" w:eastAsia="宋体" w:cs="宋体"/>
                <w:kern w:val="0"/>
                <w:szCs w:val="21"/>
              </w:rPr>
              <w:t>5</w:t>
            </w:r>
          </w:p>
        </w:tc>
        <w:tc>
          <w:tcPr>
            <w:tcW w:w="3097" w:type="dxa"/>
            <w:tcMar>
              <w:top w:w="10" w:type="dxa"/>
              <w:left w:w="10" w:type="dxa"/>
              <w:bottom w:w="0" w:type="dxa"/>
              <w:right w:w="10" w:type="dxa"/>
            </w:tcMar>
            <w:vAlign w:val="center"/>
          </w:tcPr>
          <w:p w14:paraId="36F0A0B4">
            <w:pPr>
              <w:widowControl/>
              <w:spacing w:line="240" w:lineRule="atLeast"/>
              <w:ind w:left="105" w:right="105" w:firstLine="96"/>
              <w:jc w:val="left"/>
              <w:rPr>
                <w:rFonts w:ascii="宋体" w:hAnsi="宋体" w:eastAsia="宋体" w:cs="宋体"/>
                <w:kern w:val="0"/>
                <w:sz w:val="24"/>
                <w:szCs w:val="24"/>
              </w:rPr>
            </w:pPr>
            <w:r>
              <w:rPr>
                <w:rFonts w:hint="eastAsia" w:ascii="宋体" w:hAnsi="宋体" w:eastAsia="宋体" w:cs="宋体"/>
                <w:kern w:val="0"/>
                <w:szCs w:val="21"/>
              </w:rPr>
              <w:t>部门履行职责对经济发展所带来的直接或间接影响。</w:t>
            </w:r>
          </w:p>
        </w:tc>
        <w:tc>
          <w:tcPr>
            <w:tcW w:w="4136" w:type="dxa"/>
            <w:vMerge w:val="restart"/>
            <w:tcMar>
              <w:top w:w="10" w:type="dxa"/>
              <w:left w:w="10" w:type="dxa"/>
              <w:bottom w:w="0" w:type="dxa"/>
              <w:right w:w="10" w:type="dxa"/>
            </w:tcMar>
            <w:vAlign w:val="center"/>
          </w:tcPr>
          <w:p w14:paraId="771F915B">
            <w:pPr>
              <w:widowControl/>
              <w:spacing w:line="240" w:lineRule="atLeast"/>
              <w:ind w:left="105" w:right="105"/>
              <w:jc w:val="left"/>
              <w:rPr>
                <w:rFonts w:ascii="宋体" w:hAnsi="宋体" w:eastAsia="宋体" w:cs="宋体"/>
                <w:kern w:val="0"/>
                <w:sz w:val="24"/>
                <w:szCs w:val="24"/>
              </w:rPr>
            </w:pPr>
            <w:r>
              <w:rPr>
                <w:rFonts w:hint="eastAsia" w:ascii="宋体" w:hAnsi="宋体" w:eastAsia="宋体" w:cs="宋体"/>
                <w:kern w:val="0"/>
                <w:szCs w:val="21"/>
              </w:rPr>
              <w:t>此三项指标为设置部门整体支出绩效评价指标时必须考虑的共性要素，可根据部门实际并结合部门整体支出绩效目标设立情况有选择的进行设置，并将其细化为相应的个性化指标。</w:t>
            </w:r>
          </w:p>
        </w:tc>
      </w:tr>
      <w:tr w14:paraId="50899C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09" w:hRule="atLeast"/>
          <w:jc w:val="center"/>
        </w:trPr>
        <w:tc>
          <w:tcPr>
            <w:tcW w:w="513" w:type="dxa"/>
            <w:vMerge w:val="continue"/>
            <w:vAlign w:val="center"/>
          </w:tcPr>
          <w:p w14:paraId="72B58F68">
            <w:pPr>
              <w:widowControl/>
              <w:jc w:val="left"/>
              <w:rPr>
                <w:rFonts w:ascii="宋体" w:hAnsi="宋体" w:eastAsia="宋体" w:cs="宋体"/>
                <w:kern w:val="0"/>
                <w:sz w:val="24"/>
                <w:szCs w:val="24"/>
              </w:rPr>
            </w:pPr>
          </w:p>
        </w:tc>
        <w:tc>
          <w:tcPr>
            <w:tcW w:w="1188" w:type="dxa"/>
            <w:vMerge w:val="continue"/>
            <w:vAlign w:val="center"/>
          </w:tcPr>
          <w:p w14:paraId="6D1D1DB0">
            <w:pPr>
              <w:widowControl/>
              <w:jc w:val="left"/>
              <w:rPr>
                <w:rFonts w:ascii="宋体" w:hAnsi="宋体" w:eastAsia="宋体" w:cs="宋体"/>
                <w:kern w:val="0"/>
                <w:sz w:val="24"/>
                <w:szCs w:val="24"/>
              </w:rPr>
            </w:pPr>
          </w:p>
        </w:tc>
        <w:tc>
          <w:tcPr>
            <w:tcW w:w="922" w:type="dxa"/>
            <w:tcMar>
              <w:top w:w="10" w:type="dxa"/>
              <w:left w:w="10" w:type="dxa"/>
              <w:bottom w:w="0" w:type="dxa"/>
              <w:right w:w="10" w:type="dxa"/>
            </w:tcMar>
            <w:vAlign w:val="center"/>
          </w:tcPr>
          <w:p w14:paraId="2CA706F8">
            <w:pPr>
              <w:widowControl/>
              <w:spacing w:line="240" w:lineRule="atLeast"/>
              <w:jc w:val="center"/>
              <w:rPr>
                <w:rFonts w:ascii="宋体" w:hAnsi="宋体" w:eastAsia="宋体" w:cs="宋体"/>
                <w:kern w:val="0"/>
                <w:sz w:val="24"/>
                <w:szCs w:val="24"/>
              </w:rPr>
            </w:pPr>
            <w:r>
              <w:rPr>
                <w:rFonts w:hint="eastAsia" w:ascii="宋体" w:hAnsi="宋体" w:eastAsia="宋体" w:cs="宋体"/>
                <w:kern w:val="0"/>
                <w:szCs w:val="21"/>
              </w:rPr>
              <w:t>社会效益（5分）</w:t>
            </w:r>
          </w:p>
        </w:tc>
        <w:tc>
          <w:tcPr>
            <w:tcW w:w="771" w:type="dxa"/>
            <w:tcMar>
              <w:top w:w="0" w:type="dxa"/>
              <w:left w:w="0" w:type="dxa"/>
              <w:bottom w:w="0" w:type="dxa"/>
              <w:right w:w="0" w:type="dxa"/>
            </w:tcMar>
          </w:tcPr>
          <w:p w14:paraId="660F8419">
            <w:pPr>
              <w:widowControl/>
              <w:spacing w:line="240" w:lineRule="atLeast"/>
              <w:ind w:left="105" w:right="105" w:firstLine="96"/>
              <w:jc w:val="left"/>
              <w:rPr>
                <w:rFonts w:ascii="宋体" w:hAnsi="宋体" w:eastAsia="宋体" w:cs="宋体"/>
                <w:kern w:val="0"/>
                <w:sz w:val="24"/>
                <w:szCs w:val="24"/>
              </w:rPr>
            </w:pPr>
            <w:r>
              <w:rPr>
                <w:rFonts w:hint="eastAsia" w:ascii="宋体" w:hAnsi="宋体" w:eastAsia="宋体" w:cs="宋体"/>
                <w:kern w:val="0"/>
                <w:szCs w:val="21"/>
              </w:rPr>
              <w:t> </w:t>
            </w:r>
          </w:p>
          <w:p w14:paraId="23A8B392">
            <w:pPr>
              <w:widowControl/>
              <w:spacing w:line="240" w:lineRule="atLeast"/>
              <w:ind w:left="105" w:right="105" w:firstLine="96"/>
              <w:jc w:val="left"/>
              <w:rPr>
                <w:rFonts w:ascii="宋体" w:hAnsi="宋体" w:eastAsia="宋体" w:cs="宋体"/>
                <w:kern w:val="0"/>
                <w:sz w:val="24"/>
                <w:szCs w:val="24"/>
              </w:rPr>
            </w:pPr>
            <w:r>
              <w:rPr>
                <w:rFonts w:hint="eastAsia" w:ascii="宋体" w:hAnsi="宋体" w:eastAsia="宋体" w:cs="宋体"/>
                <w:kern w:val="0"/>
                <w:szCs w:val="21"/>
              </w:rPr>
              <w:t>5</w:t>
            </w:r>
          </w:p>
        </w:tc>
        <w:tc>
          <w:tcPr>
            <w:tcW w:w="3097" w:type="dxa"/>
            <w:tcMar>
              <w:top w:w="10" w:type="dxa"/>
              <w:left w:w="10" w:type="dxa"/>
              <w:bottom w:w="0" w:type="dxa"/>
              <w:right w:w="10" w:type="dxa"/>
            </w:tcMar>
            <w:vAlign w:val="center"/>
          </w:tcPr>
          <w:p w14:paraId="6CA29A7E">
            <w:pPr>
              <w:widowControl/>
              <w:spacing w:line="240" w:lineRule="atLeast"/>
              <w:ind w:left="105" w:right="105" w:firstLine="96"/>
              <w:jc w:val="left"/>
              <w:rPr>
                <w:rFonts w:ascii="宋体" w:hAnsi="宋体" w:eastAsia="宋体" w:cs="宋体"/>
                <w:kern w:val="0"/>
                <w:sz w:val="24"/>
                <w:szCs w:val="24"/>
              </w:rPr>
            </w:pPr>
            <w:r>
              <w:rPr>
                <w:rFonts w:hint="eastAsia" w:ascii="宋体" w:hAnsi="宋体" w:eastAsia="宋体" w:cs="宋体"/>
                <w:kern w:val="0"/>
                <w:szCs w:val="21"/>
              </w:rPr>
              <w:t>部门履行职责对社会发展所带来的直接或间接影响。</w:t>
            </w:r>
          </w:p>
        </w:tc>
        <w:tc>
          <w:tcPr>
            <w:tcW w:w="4136" w:type="dxa"/>
            <w:vMerge w:val="continue"/>
            <w:vAlign w:val="center"/>
          </w:tcPr>
          <w:p w14:paraId="66C63F4D">
            <w:pPr>
              <w:widowControl/>
              <w:jc w:val="left"/>
              <w:rPr>
                <w:rFonts w:ascii="宋体" w:hAnsi="宋体" w:eastAsia="宋体" w:cs="宋体"/>
                <w:kern w:val="0"/>
                <w:sz w:val="24"/>
                <w:szCs w:val="24"/>
              </w:rPr>
            </w:pPr>
          </w:p>
        </w:tc>
      </w:tr>
      <w:tr w14:paraId="51C40D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06" w:hRule="atLeast"/>
          <w:jc w:val="center"/>
        </w:trPr>
        <w:tc>
          <w:tcPr>
            <w:tcW w:w="513" w:type="dxa"/>
            <w:vAlign w:val="center"/>
          </w:tcPr>
          <w:p w14:paraId="40F4238C">
            <w:pPr>
              <w:widowControl/>
              <w:jc w:val="left"/>
              <w:rPr>
                <w:rFonts w:ascii="宋体" w:hAnsi="宋体" w:eastAsia="宋体" w:cs="宋体"/>
                <w:kern w:val="0"/>
                <w:sz w:val="24"/>
                <w:szCs w:val="24"/>
              </w:rPr>
            </w:pPr>
          </w:p>
        </w:tc>
        <w:tc>
          <w:tcPr>
            <w:tcW w:w="1188" w:type="dxa"/>
            <w:vAlign w:val="center"/>
          </w:tcPr>
          <w:p w14:paraId="7988B10D">
            <w:pPr>
              <w:widowControl/>
              <w:jc w:val="left"/>
              <w:rPr>
                <w:rFonts w:ascii="宋体" w:hAnsi="宋体" w:eastAsia="宋体" w:cs="宋体"/>
                <w:kern w:val="0"/>
                <w:sz w:val="24"/>
                <w:szCs w:val="24"/>
              </w:rPr>
            </w:pPr>
          </w:p>
        </w:tc>
        <w:tc>
          <w:tcPr>
            <w:tcW w:w="922" w:type="dxa"/>
            <w:tcMar>
              <w:top w:w="10" w:type="dxa"/>
              <w:left w:w="10" w:type="dxa"/>
              <w:bottom w:w="0" w:type="dxa"/>
              <w:right w:w="10" w:type="dxa"/>
            </w:tcMar>
            <w:vAlign w:val="center"/>
          </w:tcPr>
          <w:p w14:paraId="2B1609AD">
            <w:pPr>
              <w:widowControl/>
              <w:spacing w:line="240" w:lineRule="atLeast"/>
              <w:jc w:val="center"/>
              <w:rPr>
                <w:rFonts w:ascii="宋体" w:hAnsi="宋体" w:eastAsia="宋体" w:cs="宋体"/>
                <w:kern w:val="0"/>
                <w:sz w:val="24"/>
                <w:szCs w:val="24"/>
              </w:rPr>
            </w:pPr>
            <w:r>
              <w:rPr>
                <w:rFonts w:hint="eastAsia" w:ascii="宋体" w:hAnsi="宋体" w:eastAsia="宋体" w:cs="宋体"/>
                <w:kern w:val="0"/>
                <w:szCs w:val="21"/>
              </w:rPr>
              <w:t>生态效益（5分）</w:t>
            </w:r>
          </w:p>
        </w:tc>
        <w:tc>
          <w:tcPr>
            <w:tcW w:w="771" w:type="dxa"/>
            <w:tcMar>
              <w:top w:w="0" w:type="dxa"/>
              <w:left w:w="0" w:type="dxa"/>
              <w:bottom w:w="0" w:type="dxa"/>
              <w:right w:w="0" w:type="dxa"/>
            </w:tcMar>
          </w:tcPr>
          <w:p w14:paraId="5476830A">
            <w:pPr>
              <w:widowControl/>
              <w:spacing w:line="240" w:lineRule="atLeast"/>
              <w:ind w:left="105" w:right="105" w:firstLine="96"/>
              <w:jc w:val="left"/>
              <w:rPr>
                <w:rFonts w:ascii="宋体" w:hAnsi="宋体" w:eastAsia="宋体" w:cs="宋体"/>
                <w:kern w:val="0"/>
                <w:sz w:val="24"/>
                <w:szCs w:val="24"/>
              </w:rPr>
            </w:pPr>
            <w:r>
              <w:rPr>
                <w:rFonts w:hint="eastAsia" w:ascii="宋体" w:hAnsi="宋体" w:eastAsia="宋体" w:cs="宋体"/>
                <w:kern w:val="0"/>
                <w:szCs w:val="21"/>
              </w:rPr>
              <w:t> </w:t>
            </w:r>
          </w:p>
          <w:p w14:paraId="633D348C">
            <w:pPr>
              <w:widowControl/>
              <w:spacing w:line="240" w:lineRule="atLeast"/>
              <w:ind w:left="105" w:right="105" w:firstLine="96"/>
              <w:jc w:val="left"/>
              <w:rPr>
                <w:rFonts w:ascii="宋体" w:hAnsi="宋体" w:eastAsia="宋体" w:cs="宋体"/>
                <w:kern w:val="0"/>
                <w:sz w:val="24"/>
                <w:szCs w:val="24"/>
              </w:rPr>
            </w:pPr>
            <w:r>
              <w:rPr>
                <w:rFonts w:hint="eastAsia" w:ascii="宋体" w:hAnsi="宋体" w:eastAsia="宋体" w:cs="宋体"/>
                <w:kern w:val="0"/>
                <w:szCs w:val="21"/>
              </w:rPr>
              <w:t>5</w:t>
            </w:r>
          </w:p>
        </w:tc>
        <w:tc>
          <w:tcPr>
            <w:tcW w:w="3097" w:type="dxa"/>
            <w:tcMar>
              <w:top w:w="10" w:type="dxa"/>
              <w:left w:w="10" w:type="dxa"/>
              <w:bottom w:w="0" w:type="dxa"/>
              <w:right w:w="10" w:type="dxa"/>
            </w:tcMar>
            <w:vAlign w:val="center"/>
          </w:tcPr>
          <w:p w14:paraId="294E0B67">
            <w:pPr>
              <w:widowControl/>
              <w:spacing w:line="240" w:lineRule="atLeast"/>
              <w:ind w:left="105" w:right="105" w:firstLine="96"/>
              <w:jc w:val="left"/>
              <w:rPr>
                <w:rFonts w:ascii="宋体" w:hAnsi="宋体" w:eastAsia="宋体" w:cs="宋体"/>
                <w:kern w:val="0"/>
                <w:sz w:val="24"/>
                <w:szCs w:val="24"/>
              </w:rPr>
            </w:pPr>
            <w:r>
              <w:rPr>
                <w:rFonts w:hint="eastAsia" w:ascii="宋体" w:hAnsi="宋体" w:eastAsia="宋体" w:cs="宋体"/>
                <w:kern w:val="0"/>
                <w:szCs w:val="21"/>
              </w:rPr>
              <w:t>部门履行职责对生态环境所带来的直接或间接影响。</w:t>
            </w:r>
          </w:p>
        </w:tc>
        <w:tc>
          <w:tcPr>
            <w:tcW w:w="4136" w:type="dxa"/>
            <w:vAlign w:val="center"/>
          </w:tcPr>
          <w:p w14:paraId="1D93A534">
            <w:pPr>
              <w:widowControl/>
              <w:jc w:val="left"/>
              <w:rPr>
                <w:rFonts w:ascii="宋体" w:hAnsi="宋体" w:eastAsia="宋体" w:cs="宋体"/>
                <w:kern w:val="0"/>
                <w:sz w:val="24"/>
                <w:szCs w:val="24"/>
              </w:rPr>
            </w:pPr>
          </w:p>
        </w:tc>
      </w:tr>
      <w:tr w14:paraId="0144D0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063" w:hRule="atLeast"/>
          <w:jc w:val="center"/>
        </w:trPr>
        <w:tc>
          <w:tcPr>
            <w:tcW w:w="513" w:type="dxa"/>
            <w:vAlign w:val="center"/>
          </w:tcPr>
          <w:p w14:paraId="687F73E6">
            <w:pPr>
              <w:widowControl/>
              <w:jc w:val="left"/>
              <w:rPr>
                <w:rFonts w:ascii="宋体" w:hAnsi="宋体" w:eastAsia="宋体" w:cs="宋体"/>
                <w:kern w:val="0"/>
                <w:sz w:val="24"/>
                <w:szCs w:val="24"/>
              </w:rPr>
            </w:pPr>
          </w:p>
        </w:tc>
        <w:tc>
          <w:tcPr>
            <w:tcW w:w="1188" w:type="dxa"/>
            <w:vAlign w:val="center"/>
          </w:tcPr>
          <w:p w14:paraId="689B4040">
            <w:pPr>
              <w:widowControl/>
              <w:jc w:val="left"/>
              <w:rPr>
                <w:rFonts w:ascii="宋体" w:hAnsi="宋体" w:eastAsia="宋体" w:cs="宋体"/>
                <w:kern w:val="0"/>
                <w:sz w:val="24"/>
                <w:szCs w:val="24"/>
              </w:rPr>
            </w:pPr>
          </w:p>
        </w:tc>
        <w:tc>
          <w:tcPr>
            <w:tcW w:w="922" w:type="dxa"/>
            <w:tcMar>
              <w:top w:w="10" w:type="dxa"/>
              <w:left w:w="10" w:type="dxa"/>
              <w:bottom w:w="0" w:type="dxa"/>
              <w:right w:w="10" w:type="dxa"/>
            </w:tcMar>
            <w:vAlign w:val="center"/>
          </w:tcPr>
          <w:p w14:paraId="050DA7C6">
            <w:pPr>
              <w:widowControl/>
              <w:spacing w:line="240" w:lineRule="atLeast"/>
              <w:jc w:val="center"/>
              <w:rPr>
                <w:rFonts w:ascii="宋体" w:hAnsi="宋体" w:eastAsia="宋体" w:cs="宋体"/>
                <w:kern w:val="0"/>
                <w:sz w:val="24"/>
                <w:szCs w:val="24"/>
              </w:rPr>
            </w:pPr>
            <w:r>
              <w:rPr>
                <w:rFonts w:hint="eastAsia" w:ascii="宋体" w:hAnsi="宋体" w:eastAsia="宋体" w:cs="宋体"/>
                <w:kern w:val="0"/>
                <w:szCs w:val="21"/>
              </w:rPr>
              <w:t>社会公众</w:t>
            </w:r>
          </w:p>
          <w:p w14:paraId="68CE252A">
            <w:pPr>
              <w:widowControl/>
              <w:spacing w:line="240" w:lineRule="atLeast"/>
              <w:jc w:val="center"/>
              <w:rPr>
                <w:rFonts w:ascii="宋体" w:hAnsi="宋体" w:eastAsia="宋体" w:cs="宋体"/>
                <w:kern w:val="0"/>
                <w:sz w:val="24"/>
                <w:szCs w:val="24"/>
              </w:rPr>
            </w:pPr>
            <w:r>
              <w:rPr>
                <w:rFonts w:hint="eastAsia" w:ascii="宋体" w:hAnsi="宋体" w:eastAsia="宋体" w:cs="宋体"/>
                <w:kern w:val="0"/>
                <w:szCs w:val="21"/>
              </w:rPr>
              <w:t>或服务对</w:t>
            </w:r>
          </w:p>
          <w:p w14:paraId="3223146C">
            <w:pPr>
              <w:widowControl/>
              <w:spacing w:line="240" w:lineRule="atLeast"/>
              <w:jc w:val="center"/>
              <w:rPr>
                <w:rFonts w:ascii="宋体" w:hAnsi="宋体" w:eastAsia="宋体" w:cs="宋体"/>
                <w:kern w:val="0"/>
                <w:sz w:val="24"/>
                <w:szCs w:val="24"/>
              </w:rPr>
            </w:pPr>
            <w:r>
              <w:rPr>
                <w:rFonts w:hint="eastAsia" w:ascii="宋体" w:hAnsi="宋体" w:eastAsia="宋体" w:cs="宋体"/>
                <w:kern w:val="0"/>
                <w:szCs w:val="21"/>
              </w:rPr>
              <w:t>象满意度（5分）</w:t>
            </w:r>
          </w:p>
        </w:tc>
        <w:tc>
          <w:tcPr>
            <w:tcW w:w="771" w:type="dxa"/>
            <w:tcMar>
              <w:top w:w="0" w:type="dxa"/>
              <w:left w:w="0" w:type="dxa"/>
              <w:bottom w:w="0" w:type="dxa"/>
              <w:right w:w="0" w:type="dxa"/>
            </w:tcMar>
          </w:tcPr>
          <w:p w14:paraId="0405E15E">
            <w:pPr>
              <w:widowControl/>
              <w:spacing w:line="240" w:lineRule="atLeast"/>
              <w:ind w:left="105" w:right="105" w:firstLine="96"/>
              <w:jc w:val="left"/>
              <w:rPr>
                <w:rFonts w:ascii="宋体" w:hAnsi="宋体" w:eastAsia="宋体" w:cs="宋体"/>
                <w:kern w:val="0"/>
                <w:sz w:val="24"/>
                <w:szCs w:val="24"/>
              </w:rPr>
            </w:pPr>
            <w:r>
              <w:rPr>
                <w:rFonts w:hint="eastAsia" w:ascii="宋体" w:hAnsi="宋体" w:eastAsia="宋体" w:cs="宋体"/>
                <w:kern w:val="0"/>
                <w:szCs w:val="21"/>
              </w:rPr>
              <w:t> </w:t>
            </w:r>
          </w:p>
          <w:p w14:paraId="2E037438">
            <w:pPr>
              <w:widowControl/>
              <w:spacing w:line="240" w:lineRule="atLeast"/>
              <w:ind w:left="105" w:right="105" w:firstLine="96"/>
              <w:jc w:val="left"/>
              <w:rPr>
                <w:rFonts w:ascii="宋体" w:hAnsi="宋体" w:eastAsia="宋体" w:cs="宋体"/>
                <w:kern w:val="0"/>
                <w:sz w:val="24"/>
                <w:szCs w:val="24"/>
              </w:rPr>
            </w:pPr>
            <w:r>
              <w:rPr>
                <w:rFonts w:hint="eastAsia" w:ascii="宋体" w:hAnsi="宋体" w:eastAsia="宋体" w:cs="宋体"/>
                <w:kern w:val="0"/>
                <w:szCs w:val="21"/>
              </w:rPr>
              <w:t> </w:t>
            </w:r>
          </w:p>
          <w:p w14:paraId="7478A611">
            <w:pPr>
              <w:widowControl/>
              <w:spacing w:line="240" w:lineRule="atLeast"/>
              <w:ind w:left="105" w:right="105" w:firstLine="96"/>
              <w:jc w:val="left"/>
              <w:rPr>
                <w:rFonts w:ascii="宋体" w:hAnsi="宋体" w:eastAsia="宋体" w:cs="宋体"/>
                <w:kern w:val="0"/>
                <w:sz w:val="24"/>
                <w:szCs w:val="24"/>
              </w:rPr>
            </w:pPr>
            <w:r>
              <w:rPr>
                <w:rFonts w:hint="eastAsia" w:ascii="宋体" w:hAnsi="宋体" w:eastAsia="宋体" w:cs="宋体"/>
                <w:kern w:val="0"/>
                <w:szCs w:val="21"/>
              </w:rPr>
              <w:t>5</w:t>
            </w:r>
          </w:p>
        </w:tc>
        <w:tc>
          <w:tcPr>
            <w:tcW w:w="3097" w:type="dxa"/>
            <w:tcMar>
              <w:top w:w="10" w:type="dxa"/>
              <w:left w:w="10" w:type="dxa"/>
              <w:bottom w:w="0" w:type="dxa"/>
              <w:right w:w="10" w:type="dxa"/>
            </w:tcMar>
            <w:vAlign w:val="center"/>
          </w:tcPr>
          <w:p w14:paraId="1684FA78">
            <w:pPr>
              <w:widowControl/>
              <w:spacing w:line="240" w:lineRule="atLeast"/>
              <w:ind w:left="105" w:right="105" w:firstLine="96"/>
              <w:jc w:val="left"/>
              <w:rPr>
                <w:rFonts w:ascii="宋体" w:hAnsi="宋体" w:eastAsia="宋体" w:cs="宋体"/>
                <w:kern w:val="0"/>
                <w:sz w:val="24"/>
                <w:szCs w:val="24"/>
              </w:rPr>
            </w:pPr>
            <w:r>
              <w:rPr>
                <w:rFonts w:hint="eastAsia" w:ascii="宋体" w:hAnsi="宋体" w:eastAsia="宋体" w:cs="宋体"/>
                <w:kern w:val="0"/>
                <w:szCs w:val="21"/>
              </w:rPr>
              <w:t>社会公众或部门的服务对象对部门履职效果的满意程度。</w:t>
            </w:r>
          </w:p>
        </w:tc>
        <w:tc>
          <w:tcPr>
            <w:tcW w:w="4136" w:type="dxa"/>
            <w:tcMar>
              <w:top w:w="10" w:type="dxa"/>
              <w:left w:w="10" w:type="dxa"/>
              <w:bottom w:w="0" w:type="dxa"/>
              <w:right w:w="10" w:type="dxa"/>
            </w:tcMar>
            <w:vAlign w:val="center"/>
          </w:tcPr>
          <w:p w14:paraId="656246F4">
            <w:pPr>
              <w:widowControl/>
              <w:spacing w:line="240" w:lineRule="atLeast"/>
              <w:ind w:left="105" w:right="105"/>
              <w:jc w:val="left"/>
              <w:rPr>
                <w:rFonts w:ascii="宋体" w:hAnsi="宋体" w:eastAsia="宋体" w:cs="宋体"/>
                <w:kern w:val="0"/>
                <w:sz w:val="24"/>
                <w:szCs w:val="24"/>
              </w:rPr>
            </w:pPr>
            <w:r>
              <w:rPr>
                <w:rFonts w:hint="eastAsia" w:ascii="宋体" w:hAnsi="宋体" w:eastAsia="宋体" w:cs="宋体"/>
                <w:kern w:val="0"/>
                <w:szCs w:val="21"/>
              </w:rPr>
              <w:t>社会公众或服务对象是指部门履行职责而影响到的部门、群体或个人。一般采取社会调查的方式。</w:t>
            </w:r>
          </w:p>
        </w:tc>
      </w:tr>
      <w:tr w14:paraId="7FE5A5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92" w:hRule="atLeast"/>
          <w:jc w:val="center"/>
        </w:trPr>
        <w:tc>
          <w:tcPr>
            <w:tcW w:w="513" w:type="dxa"/>
            <w:tcMar>
              <w:top w:w="0" w:type="dxa"/>
              <w:left w:w="0" w:type="dxa"/>
              <w:bottom w:w="0" w:type="dxa"/>
              <w:right w:w="0" w:type="dxa"/>
            </w:tcMar>
            <w:vAlign w:val="center"/>
          </w:tcPr>
          <w:p w14:paraId="0A354197">
            <w:pPr>
              <w:widowControl/>
              <w:spacing w:line="240" w:lineRule="atLeast"/>
              <w:jc w:val="left"/>
              <w:rPr>
                <w:rFonts w:ascii="宋体" w:hAnsi="宋体" w:eastAsia="宋体" w:cs="宋体"/>
                <w:kern w:val="0"/>
                <w:sz w:val="24"/>
                <w:szCs w:val="24"/>
              </w:rPr>
            </w:pPr>
            <w:r>
              <w:rPr>
                <w:rFonts w:hint="eastAsia" w:ascii="宋体" w:hAnsi="宋体" w:eastAsia="宋体" w:cs="宋体"/>
                <w:kern w:val="0"/>
                <w:szCs w:val="21"/>
              </w:rPr>
              <w:t>总分</w:t>
            </w:r>
          </w:p>
        </w:tc>
        <w:tc>
          <w:tcPr>
            <w:tcW w:w="1188" w:type="dxa"/>
            <w:tcMar>
              <w:top w:w="0" w:type="dxa"/>
              <w:left w:w="0" w:type="dxa"/>
              <w:bottom w:w="0" w:type="dxa"/>
              <w:right w:w="0" w:type="dxa"/>
            </w:tcMar>
            <w:vAlign w:val="center"/>
          </w:tcPr>
          <w:p w14:paraId="68D35321">
            <w:pPr>
              <w:widowControl/>
              <w:spacing w:line="240" w:lineRule="atLeast"/>
              <w:jc w:val="left"/>
              <w:rPr>
                <w:rFonts w:ascii="宋体" w:hAnsi="宋体" w:eastAsia="宋体" w:cs="宋体"/>
                <w:kern w:val="0"/>
                <w:sz w:val="24"/>
                <w:szCs w:val="24"/>
              </w:rPr>
            </w:pPr>
            <w:r>
              <w:rPr>
                <w:rFonts w:hint="eastAsia" w:ascii="宋体" w:hAnsi="宋体" w:eastAsia="宋体" w:cs="宋体"/>
                <w:kern w:val="0"/>
                <w:szCs w:val="21"/>
              </w:rPr>
              <w:t> </w:t>
            </w:r>
          </w:p>
        </w:tc>
        <w:tc>
          <w:tcPr>
            <w:tcW w:w="922" w:type="dxa"/>
            <w:tcMar>
              <w:top w:w="10" w:type="dxa"/>
              <w:left w:w="10" w:type="dxa"/>
              <w:bottom w:w="0" w:type="dxa"/>
              <w:right w:w="10" w:type="dxa"/>
            </w:tcMar>
            <w:vAlign w:val="center"/>
          </w:tcPr>
          <w:p w14:paraId="0A9CAC7B">
            <w:pPr>
              <w:widowControl/>
              <w:spacing w:line="240" w:lineRule="atLeast"/>
              <w:jc w:val="center"/>
              <w:rPr>
                <w:rFonts w:ascii="宋体" w:hAnsi="宋体" w:eastAsia="宋体" w:cs="宋体"/>
                <w:kern w:val="0"/>
                <w:sz w:val="24"/>
                <w:szCs w:val="24"/>
              </w:rPr>
            </w:pPr>
            <w:r>
              <w:rPr>
                <w:rFonts w:hint="eastAsia" w:ascii="宋体" w:hAnsi="宋体" w:eastAsia="宋体" w:cs="宋体"/>
                <w:kern w:val="0"/>
                <w:szCs w:val="21"/>
              </w:rPr>
              <w:t> </w:t>
            </w:r>
          </w:p>
        </w:tc>
        <w:tc>
          <w:tcPr>
            <w:tcW w:w="771" w:type="dxa"/>
            <w:tcMar>
              <w:top w:w="0" w:type="dxa"/>
              <w:left w:w="0" w:type="dxa"/>
              <w:bottom w:w="0" w:type="dxa"/>
              <w:right w:w="0" w:type="dxa"/>
            </w:tcMar>
          </w:tcPr>
          <w:p w14:paraId="258C2BE2">
            <w:pPr>
              <w:widowControl/>
              <w:spacing w:line="240" w:lineRule="atLeast"/>
              <w:ind w:right="105"/>
              <w:jc w:val="left"/>
              <w:rPr>
                <w:rFonts w:ascii="宋体" w:hAnsi="宋体" w:eastAsia="宋体" w:cs="宋体"/>
                <w:kern w:val="0"/>
                <w:sz w:val="24"/>
                <w:szCs w:val="24"/>
              </w:rPr>
            </w:pPr>
            <w:r>
              <w:rPr>
                <w:rFonts w:hint="eastAsia" w:ascii="宋体" w:hAnsi="宋体" w:eastAsia="宋体" w:cs="宋体"/>
                <w:kern w:val="0"/>
                <w:szCs w:val="21"/>
              </w:rPr>
              <w:t> </w:t>
            </w:r>
          </w:p>
          <w:p w14:paraId="204E6DC3">
            <w:pPr>
              <w:widowControl/>
              <w:spacing w:line="240" w:lineRule="atLeast"/>
              <w:ind w:right="105"/>
              <w:jc w:val="left"/>
              <w:rPr>
                <w:rFonts w:ascii="宋体" w:hAnsi="宋体" w:eastAsia="宋体" w:cs="宋体"/>
                <w:kern w:val="0"/>
                <w:sz w:val="24"/>
                <w:szCs w:val="24"/>
              </w:rPr>
            </w:pPr>
            <w:r>
              <w:rPr>
                <w:rFonts w:hint="eastAsia" w:ascii="宋体" w:hAnsi="宋体" w:eastAsia="宋体" w:cs="宋体"/>
                <w:kern w:val="0"/>
                <w:szCs w:val="21"/>
              </w:rPr>
              <w:t>  88</w:t>
            </w:r>
          </w:p>
        </w:tc>
        <w:tc>
          <w:tcPr>
            <w:tcW w:w="3097" w:type="dxa"/>
            <w:tcMar>
              <w:top w:w="10" w:type="dxa"/>
              <w:left w:w="10" w:type="dxa"/>
              <w:bottom w:w="0" w:type="dxa"/>
              <w:right w:w="10" w:type="dxa"/>
            </w:tcMar>
            <w:vAlign w:val="center"/>
          </w:tcPr>
          <w:p w14:paraId="5C717AD8">
            <w:pPr>
              <w:widowControl/>
              <w:spacing w:line="240" w:lineRule="atLeast"/>
              <w:ind w:left="105" w:right="105" w:firstLine="96"/>
              <w:jc w:val="left"/>
              <w:rPr>
                <w:rFonts w:ascii="宋体" w:hAnsi="宋体" w:eastAsia="宋体" w:cs="宋体"/>
                <w:kern w:val="0"/>
                <w:sz w:val="24"/>
                <w:szCs w:val="24"/>
              </w:rPr>
            </w:pPr>
            <w:r>
              <w:rPr>
                <w:rFonts w:hint="eastAsia" w:ascii="宋体" w:hAnsi="宋体" w:eastAsia="宋体" w:cs="宋体"/>
                <w:kern w:val="0"/>
                <w:szCs w:val="21"/>
              </w:rPr>
              <w:t> </w:t>
            </w:r>
          </w:p>
        </w:tc>
        <w:tc>
          <w:tcPr>
            <w:tcW w:w="4136" w:type="dxa"/>
            <w:tcMar>
              <w:top w:w="10" w:type="dxa"/>
              <w:left w:w="10" w:type="dxa"/>
              <w:bottom w:w="0" w:type="dxa"/>
              <w:right w:w="10" w:type="dxa"/>
            </w:tcMar>
            <w:vAlign w:val="center"/>
          </w:tcPr>
          <w:p w14:paraId="30261B4A">
            <w:pPr>
              <w:widowControl/>
              <w:spacing w:line="240" w:lineRule="atLeast"/>
              <w:ind w:left="105" w:right="105"/>
              <w:jc w:val="left"/>
              <w:rPr>
                <w:rFonts w:ascii="宋体" w:hAnsi="宋体" w:eastAsia="宋体" w:cs="宋体"/>
                <w:kern w:val="0"/>
                <w:sz w:val="24"/>
                <w:szCs w:val="24"/>
              </w:rPr>
            </w:pPr>
            <w:r>
              <w:rPr>
                <w:rFonts w:hint="eastAsia" w:ascii="宋体" w:hAnsi="宋体" w:eastAsia="宋体" w:cs="宋体"/>
                <w:kern w:val="0"/>
                <w:szCs w:val="21"/>
              </w:rPr>
              <w:t> </w:t>
            </w:r>
          </w:p>
        </w:tc>
      </w:tr>
    </w:tbl>
    <w:p w14:paraId="682993AD">
      <w:pPr>
        <w:pStyle w:val="12"/>
        <w:jc w:val="center"/>
        <w:rPr>
          <w:sz w:val="72"/>
          <w:szCs w:val="72"/>
        </w:rPr>
      </w:pPr>
    </w:p>
    <w:p w14:paraId="3D96730A">
      <w:pPr>
        <w:jc w:val="left"/>
        <w:rPr>
          <w:rFonts w:cs="黑体" w:asciiTheme="minorEastAsia" w:hAnsiTheme="minorEastAsia"/>
          <w:color w:val="000000"/>
          <w:kern w:val="0"/>
          <w:sz w:val="32"/>
          <w:szCs w:val="32"/>
        </w:rPr>
      </w:pPr>
    </w:p>
    <w:sectPr>
      <w:pgSz w:w="11906" w:h="16838"/>
      <w:pgMar w:top="720" w:right="720" w:bottom="720" w:left="72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A2AE5D3-589A-4528-89D0-D5B4B215A50D}"/>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2312">
    <w:panose1 w:val="02000000000000000000"/>
    <w:charset w:val="86"/>
    <w:family w:val="auto"/>
    <w:pitch w:val="default"/>
    <w:sig w:usb0="A00002BF" w:usb1="184F6CFA" w:usb2="00000012" w:usb3="00000000" w:csb0="00040001" w:csb1="00000000"/>
    <w:embedRegular r:id="rId2" w:fontKey="{0EFA4621-ECE1-4A32-A108-2F0C35DE4EB9}"/>
  </w:font>
  <w:font w:name="方正小标宋_GBK">
    <w:panose1 w:val="03000509000000000000"/>
    <w:charset w:val="86"/>
    <w:family w:val="script"/>
    <w:pitch w:val="default"/>
    <w:sig w:usb0="00000001" w:usb1="080E0000" w:usb2="00000000" w:usb3="00000000" w:csb0="00040000" w:csb1="00000000"/>
    <w:embedRegular r:id="rId3" w:fontKey="{67F4A7BC-41D9-4B3D-8027-B530BD67C3DA}"/>
  </w:font>
  <w:font w:name="仿宋_GB2312">
    <w:altName w:val="仿宋"/>
    <w:panose1 w:val="00000000000000000000"/>
    <w:charset w:val="86"/>
    <w:family w:val="modern"/>
    <w:pitch w:val="default"/>
    <w:sig w:usb0="00000000" w:usb1="00000000" w:usb2="00000000" w:usb3="00000000" w:csb0="00040000" w:csb1="00000000"/>
    <w:embedRegular r:id="rId4" w:fontKey="{7EC20C32-D7FE-4E80-94DF-A3F485C87D84}"/>
  </w:font>
  <w:font w:name="楷体">
    <w:panose1 w:val="02010609060101010101"/>
    <w:charset w:val="86"/>
    <w:family w:val="modern"/>
    <w:pitch w:val="default"/>
    <w:sig w:usb0="800002BF" w:usb1="38CF7CFA" w:usb2="00000016" w:usb3="00000000" w:csb0="00040001" w:csb1="00000000"/>
    <w:embedRegular r:id="rId5" w:fontKey="{9A9CAAD1-FA5E-4AE7-9BC0-5FBF1CBBD89C}"/>
  </w:font>
  <w:font w:name="仿宋">
    <w:panose1 w:val="02010609060101010101"/>
    <w:charset w:val="86"/>
    <w:family w:val="auto"/>
    <w:pitch w:val="default"/>
    <w:sig w:usb0="800002BF" w:usb1="38CF7CFA" w:usb2="00000016" w:usb3="00000000" w:csb0="00040001" w:csb1="00000000"/>
    <w:embedRegular r:id="rId6" w:fontKey="{8A1D2F25-831F-4EEC-AF25-C41922BE964E}"/>
  </w:font>
  <w:font w:name="华文中宋">
    <w:panose1 w:val="02010600040101010101"/>
    <w:charset w:val="86"/>
    <w:family w:val="auto"/>
    <w:pitch w:val="default"/>
    <w:sig w:usb0="00000287" w:usb1="080F0000" w:usb2="00000000" w:usb3="00000000" w:csb0="0004009F" w:csb1="DFD70000"/>
  </w:font>
  <w:font w:name="方正小标宋简体">
    <w:panose1 w:val="02010601030101010101"/>
    <w:charset w:val="86"/>
    <w:family w:val="roma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embedRegular r:id="rId7" w:fontKey="{514055A8-02F2-42E1-AD35-61F109AB1077}"/>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C33AC42"/>
    <w:multiLevelType w:val="singleLevel"/>
    <w:tmpl w:val="6C33AC42"/>
    <w:lvl w:ilvl="0" w:tentative="0">
      <w:start w:val="10"/>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UyMzgxODBjM2I5ZDFjM2U1ODUxZmI1NjE5ZGFiNWQifQ=="/>
  </w:docVars>
  <w:rsids>
    <w:rsidRoot w:val="004506F9"/>
    <w:rsid w:val="0002229B"/>
    <w:rsid w:val="000273BD"/>
    <w:rsid w:val="00040CBC"/>
    <w:rsid w:val="000415B7"/>
    <w:rsid w:val="00041E3F"/>
    <w:rsid w:val="00055DAA"/>
    <w:rsid w:val="00061F7B"/>
    <w:rsid w:val="000658A3"/>
    <w:rsid w:val="00074155"/>
    <w:rsid w:val="000A3F69"/>
    <w:rsid w:val="00103957"/>
    <w:rsid w:val="00152C6D"/>
    <w:rsid w:val="00162D39"/>
    <w:rsid w:val="001678BD"/>
    <w:rsid w:val="00182373"/>
    <w:rsid w:val="001A67DB"/>
    <w:rsid w:val="001C3C29"/>
    <w:rsid w:val="001D51E5"/>
    <w:rsid w:val="001E080D"/>
    <w:rsid w:val="001E53D0"/>
    <w:rsid w:val="001F0C3B"/>
    <w:rsid w:val="00202C82"/>
    <w:rsid w:val="00214427"/>
    <w:rsid w:val="00226CB7"/>
    <w:rsid w:val="00264552"/>
    <w:rsid w:val="00264EF9"/>
    <w:rsid w:val="00265724"/>
    <w:rsid w:val="0027426B"/>
    <w:rsid w:val="002E0A30"/>
    <w:rsid w:val="003130C4"/>
    <w:rsid w:val="00316C4B"/>
    <w:rsid w:val="0032192B"/>
    <w:rsid w:val="003479BD"/>
    <w:rsid w:val="0037197D"/>
    <w:rsid w:val="003768D5"/>
    <w:rsid w:val="003926B9"/>
    <w:rsid w:val="003C47E6"/>
    <w:rsid w:val="003C4FC2"/>
    <w:rsid w:val="003F682E"/>
    <w:rsid w:val="00416E61"/>
    <w:rsid w:val="0042790C"/>
    <w:rsid w:val="004506F9"/>
    <w:rsid w:val="004717A2"/>
    <w:rsid w:val="00473DF3"/>
    <w:rsid w:val="00487911"/>
    <w:rsid w:val="00491741"/>
    <w:rsid w:val="004B0CEE"/>
    <w:rsid w:val="00500E5F"/>
    <w:rsid w:val="005122EF"/>
    <w:rsid w:val="0051441A"/>
    <w:rsid w:val="00517C33"/>
    <w:rsid w:val="00517D5F"/>
    <w:rsid w:val="00523644"/>
    <w:rsid w:val="0054069E"/>
    <w:rsid w:val="00544866"/>
    <w:rsid w:val="005767CC"/>
    <w:rsid w:val="00590D9F"/>
    <w:rsid w:val="00595D26"/>
    <w:rsid w:val="005A74E6"/>
    <w:rsid w:val="005B404E"/>
    <w:rsid w:val="005D4D55"/>
    <w:rsid w:val="005E2CFB"/>
    <w:rsid w:val="005F2103"/>
    <w:rsid w:val="005F3D1C"/>
    <w:rsid w:val="0062378F"/>
    <w:rsid w:val="00641842"/>
    <w:rsid w:val="00651EEC"/>
    <w:rsid w:val="00686673"/>
    <w:rsid w:val="00691E8C"/>
    <w:rsid w:val="006A22C4"/>
    <w:rsid w:val="006A351B"/>
    <w:rsid w:val="006B0422"/>
    <w:rsid w:val="006C1B53"/>
    <w:rsid w:val="006D7730"/>
    <w:rsid w:val="006E5284"/>
    <w:rsid w:val="006F3EB5"/>
    <w:rsid w:val="00702E34"/>
    <w:rsid w:val="00704395"/>
    <w:rsid w:val="00710FE7"/>
    <w:rsid w:val="00717621"/>
    <w:rsid w:val="00720FF1"/>
    <w:rsid w:val="00727A53"/>
    <w:rsid w:val="00787B42"/>
    <w:rsid w:val="007C4539"/>
    <w:rsid w:val="007F3657"/>
    <w:rsid w:val="00812ED5"/>
    <w:rsid w:val="008277D9"/>
    <w:rsid w:val="0084478C"/>
    <w:rsid w:val="0086638C"/>
    <w:rsid w:val="008A3E8D"/>
    <w:rsid w:val="009237C4"/>
    <w:rsid w:val="00944C48"/>
    <w:rsid w:val="00950252"/>
    <w:rsid w:val="00956FBD"/>
    <w:rsid w:val="00967F5D"/>
    <w:rsid w:val="009A0F95"/>
    <w:rsid w:val="009B3ADF"/>
    <w:rsid w:val="009C3B52"/>
    <w:rsid w:val="009E6817"/>
    <w:rsid w:val="009E6E9A"/>
    <w:rsid w:val="00A01D2B"/>
    <w:rsid w:val="00A42218"/>
    <w:rsid w:val="00A70249"/>
    <w:rsid w:val="00A70B02"/>
    <w:rsid w:val="00A71D9F"/>
    <w:rsid w:val="00A92E9F"/>
    <w:rsid w:val="00AB18FF"/>
    <w:rsid w:val="00B33BEA"/>
    <w:rsid w:val="00B57C9F"/>
    <w:rsid w:val="00B63572"/>
    <w:rsid w:val="00B845B3"/>
    <w:rsid w:val="00B85D8B"/>
    <w:rsid w:val="00BB4A40"/>
    <w:rsid w:val="00BD6C3E"/>
    <w:rsid w:val="00BE3674"/>
    <w:rsid w:val="00C10681"/>
    <w:rsid w:val="00C3049A"/>
    <w:rsid w:val="00C31B1E"/>
    <w:rsid w:val="00C77645"/>
    <w:rsid w:val="00CE04C3"/>
    <w:rsid w:val="00CE76A0"/>
    <w:rsid w:val="00D148C6"/>
    <w:rsid w:val="00D17A8A"/>
    <w:rsid w:val="00D415BA"/>
    <w:rsid w:val="00D63780"/>
    <w:rsid w:val="00D644EE"/>
    <w:rsid w:val="00D64C6C"/>
    <w:rsid w:val="00DD06FF"/>
    <w:rsid w:val="00DD5FE9"/>
    <w:rsid w:val="00E00C7A"/>
    <w:rsid w:val="00E37D6C"/>
    <w:rsid w:val="00E55B68"/>
    <w:rsid w:val="00E561AE"/>
    <w:rsid w:val="00E67BE6"/>
    <w:rsid w:val="00E8683C"/>
    <w:rsid w:val="00EA2B72"/>
    <w:rsid w:val="00F74360"/>
    <w:rsid w:val="00FB462F"/>
    <w:rsid w:val="00FE16FA"/>
    <w:rsid w:val="00FE328A"/>
    <w:rsid w:val="00FE6269"/>
    <w:rsid w:val="00FF5CD6"/>
    <w:rsid w:val="010E2122"/>
    <w:rsid w:val="018873EE"/>
    <w:rsid w:val="03E568AC"/>
    <w:rsid w:val="04674D1E"/>
    <w:rsid w:val="04DB4E34"/>
    <w:rsid w:val="052F52F5"/>
    <w:rsid w:val="07360696"/>
    <w:rsid w:val="0937222E"/>
    <w:rsid w:val="0A17683C"/>
    <w:rsid w:val="0B6244D3"/>
    <w:rsid w:val="10257099"/>
    <w:rsid w:val="12146B35"/>
    <w:rsid w:val="134047A3"/>
    <w:rsid w:val="14671706"/>
    <w:rsid w:val="14995885"/>
    <w:rsid w:val="1A2C53B7"/>
    <w:rsid w:val="1C65553B"/>
    <w:rsid w:val="1D97DEFF"/>
    <w:rsid w:val="1DFF72E5"/>
    <w:rsid w:val="1EFC6F07"/>
    <w:rsid w:val="1FCC7B74"/>
    <w:rsid w:val="260313ED"/>
    <w:rsid w:val="2DF46183"/>
    <w:rsid w:val="2FB040A0"/>
    <w:rsid w:val="2FDF85B8"/>
    <w:rsid w:val="2FFFEE04"/>
    <w:rsid w:val="31572D94"/>
    <w:rsid w:val="32701E99"/>
    <w:rsid w:val="34DF85B0"/>
    <w:rsid w:val="36243766"/>
    <w:rsid w:val="37D82B68"/>
    <w:rsid w:val="38FD43DC"/>
    <w:rsid w:val="398D0ECC"/>
    <w:rsid w:val="3B8F36BC"/>
    <w:rsid w:val="3F1C35F0"/>
    <w:rsid w:val="3FF70DA0"/>
    <w:rsid w:val="40111312"/>
    <w:rsid w:val="404234AB"/>
    <w:rsid w:val="434236EA"/>
    <w:rsid w:val="491FF225"/>
    <w:rsid w:val="4A543BB0"/>
    <w:rsid w:val="4D7130B1"/>
    <w:rsid w:val="4DA822C8"/>
    <w:rsid w:val="4FFD214C"/>
    <w:rsid w:val="513E2104"/>
    <w:rsid w:val="52317866"/>
    <w:rsid w:val="533A4568"/>
    <w:rsid w:val="547B2FA3"/>
    <w:rsid w:val="5777D4F5"/>
    <w:rsid w:val="580361F9"/>
    <w:rsid w:val="58EA5E70"/>
    <w:rsid w:val="595949C0"/>
    <w:rsid w:val="59DD8326"/>
    <w:rsid w:val="5A032D31"/>
    <w:rsid w:val="5BE80984"/>
    <w:rsid w:val="5C6B6DE1"/>
    <w:rsid w:val="5CCA69D8"/>
    <w:rsid w:val="5DEF592A"/>
    <w:rsid w:val="5FC6BB1E"/>
    <w:rsid w:val="5FF720F1"/>
    <w:rsid w:val="6015228E"/>
    <w:rsid w:val="62D63BCB"/>
    <w:rsid w:val="658B222B"/>
    <w:rsid w:val="65F62868"/>
    <w:rsid w:val="67030E35"/>
    <w:rsid w:val="67F45FD9"/>
    <w:rsid w:val="67FF5C0B"/>
    <w:rsid w:val="69E442F1"/>
    <w:rsid w:val="6AA66486"/>
    <w:rsid w:val="6AF2150E"/>
    <w:rsid w:val="6C22287C"/>
    <w:rsid w:val="6C63706F"/>
    <w:rsid w:val="6E5976EC"/>
    <w:rsid w:val="6E5C4192"/>
    <w:rsid w:val="6EF73223"/>
    <w:rsid w:val="6EFC0924"/>
    <w:rsid w:val="6FB74722"/>
    <w:rsid w:val="6FEF8B7E"/>
    <w:rsid w:val="71A6591B"/>
    <w:rsid w:val="732C04E6"/>
    <w:rsid w:val="734C12CB"/>
    <w:rsid w:val="737D59BA"/>
    <w:rsid w:val="73AE6162"/>
    <w:rsid w:val="744D4E7E"/>
    <w:rsid w:val="75053E59"/>
    <w:rsid w:val="759F2CDC"/>
    <w:rsid w:val="77C37683"/>
    <w:rsid w:val="788B2E2C"/>
    <w:rsid w:val="78F17DEB"/>
    <w:rsid w:val="79385AAE"/>
    <w:rsid w:val="79681A95"/>
    <w:rsid w:val="79F07FEA"/>
    <w:rsid w:val="79FF515B"/>
    <w:rsid w:val="7D3B2655"/>
    <w:rsid w:val="7E9E1962"/>
    <w:rsid w:val="7E9F11B4"/>
    <w:rsid w:val="7F37EC1E"/>
    <w:rsid w:val="7F7DCD9D"/>
    <w:rsid w:val="7F970A6F"/>
    <w:rsid w:val="7FC1FFF3"/>
    <w:rsid w:val="7FC69637"/>
    <w:rsid w:val="7FDF8620"/>
    <w:rsid w:val="7FFB242F"/>
    <w:rsid w:val="7FFDB408"/>
    <w:rsid w:val="7FFE4EEB"/>
    <w:rsid w:val="95FB2B98"/>
    <w:rsid w:val="9A639BC2"/>
    <w:rsid w:val="9FF7D786"/>
    <w:rsid w:val="ABBFB23D"/>
    <w:rsid w:val="C3B4DA5A"/>
    <w:rsid w:val="CBFF70E0"/>
    <w:rsid w:val="CFF50B82"/>
    <w:rsid w:val="CFFFAD89"/>
    <w:rsid w:val="DFFE359E"/>
    <w:rsid w:val="DFFE4FFD"/>
    <w:rsid w:val="EEABED75"/>
    <w:rsid w:val="F56FDF51"/>
    <w:rsid w:val="F6B69F17"/>
    <w:rsid w:val="F77F1D61"/>
    <w:rsid w:val="F7FED3A9"/>
    <w:rsid w:val="F8C9DB26"/>
    <w:rsid w:val="F97E8EAE"/>
    <w:rsid w:val="FB36E1A6"/>
    <w:rsid w:val="FB3BE134"/>
    <w:rsid w:val="FCFF4275"/>
    <w:rsid w:val="FD7FEEEA"/>
    <w:rsid w:val="FDFFB577"/>
    <w:rsid w:val="FEEA50FE"/>
    <w:rsid w:val="FF7D47A9"/>
    <w:rsid w:val="FFCF21CB"/>
    <w:rsid w:val="FFFF1C8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footnote text"/>
    <w:basedOn w:val="1"/>
    <w:next w:val="3"/>
    <w:semiHidden/>
    <w:qFormat/>
    <w:uiPriority w:val="0"/>
    <w:pPr>
      <w:snapToGrid w:val="0"/>
      <w:jc w:val="left"/>
    </w:pPr>
    <w:rPr>
      <w:sz w:val="18"/>
      <w:szCs w:val="18"/>
    </w:rPr>
  </w:style>
  <w:style w:type="paragraph" w:styleId="3">
    <w:name w:val="Body Text First Indent 2"/>
    <w:basedOn w:val="4"/>
    <w:next w:val="1"/>
    <w:unhideWhenUsed/>
    <w:qFormat/>
    <w:uiPriority w:val="99"/>
    <w:pPr>
      <w:ind w:firstLine="420" w:firstLineChars="200"/>
    </w:pPr>
  </w:style>
  <w:style w:type="paragraph" w:styleId="4">
    <w:name w:val="Body Text Indent"/>
    <w:basedOn w:val="1"/>
    <w:next w:val="3"/>
    <w:unhideWhenUsed/>
    <w:qFormat/>
    <w:uiPriority w:val="99"/>
    <w:pPr>
      <w:widowControl/>
      <w:spacing w:after="120"/>
      <w:ind w:left="420" w:leftChars="200"/>
      <w:jc w:val="left"/>
    </w:pPr>
    <w:rPr>
      <w:rFonts w:ascii="宋体" w:hAnsi="宋体" w:eastAsia="宋体" w:cs="宋体"/>
      <w:kern w:val="0"/>
      <w:sz w:val="24"/>
    </w:rPr>
  </w:style>
  <w:style w:type="paragraph" w:styleId="5">
    <w:name w:val="Balloon Text"/>
    <w:basedOn w:val="1"/>
    <w:link w:val="14"/>
    <w:semiHidden/>
    <w:unhideWhenUsed/>
    <w:qFormat/>
    <w:uiPriority w:val="99"/>
    <w:rPr>
      <w:sz w:val="18"/>
      <w:szCs w:val="18"/>
    </w:rPr>
  </w:style>
  <w:style w:type="paragraph" w:styleId="6">
    <w:name w:val="footer"/>
    <w:basedOn w:val="1"/>
    <w:link w:val="11"/>
    <w:unhideWhenUsed/>
    <w:qFormat/>
    <w:uiPriority w:val="99"/>
    <w:pPr>
      <w:tabs>
        <w:tab w:val="center" w:pos="4153"/>
        <w:tab w:val="right" w:pos="8306"/>
      </w:tabs>
      <w:snapToGrid w:val="0"/>
      <w:jc w:val="left"/>
    </w:pPr>
    <w:rPr>
      <w:sz w:val="18"/>
      <w:szCs w:val="18"/>
    </w:rPr>
  </w:style>
  <w:style w:type="paragraph" w:styleId="7">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10">
    <w:name w:val="页眉 Char"/>
    <w:basedOn w:val="9"/>
    <w:link w:val="7"/>
    <w:qFormat/>
    <w:uiPriority w:val="99"/>
    <w:rPr>
      <w:sz w:val="18"/>
      <w:szCs w:val="18"/>
    </w:rPr>
  </w:style>
  <w:style w:type="character" w:customStyle="1" w:styleId="11">
    <w:name w:val="页脚 Char"/>
    <w:basedOn w:val="9"/>
    <w:link w:val="6"/>
    <w:qFormat/>
    <w:uiPriority w:val="99"/>
    <w:rPr>
      <w:sz w:val="18"/>
      <w:szCs w:val="18"/>
    </w:rPr>
  </w:style>
  <w:style w:type="paragraph" w:customStyle="1" w:styleId="12">
    <w:name w:val="Default"/>
    <w:qFormat/>
    <w:uiPriority w:val="0"/>
    <w:pPr>
      <w:widowControl w:val="0"/>
      <w:autoSpaceDE w:val="0"/>
      <w:autoSpaceDN w:val="0"/>
      <w:adjustRightInd w:val="0"/>
    </w:pPr>
    <w:rPr>
      <w:rFonts w:ascii="黑体" w:eastAsia="黑体" w:cs="黑体" w:hAnsiTheme="minorHAnsi"/>
      <w:color w:val="000000"/>
      <w:sz w:val="24"/>
      <w:szCs w:val="24"/>
      <w:lang w:val="en-US" w:eastAsia="zh-CN" w:bidi="ar-SA"/>
    </w:rPr>
  </w:style>
  <w:style w:type="paragraph" w:styleId="13">
    <w:name w:val="List Paragraph"/>
    <w:basedOn w:val="1"/>
    <w:qFormat/>
    <w:uiPriority w:val="34"/>
    <w:pPr>
      <w:ind w:firstLine="420" w:firstLineChars="200"/>
    </w:pPr>
  </w:style>
  <w:style w:type="character" w:customStyle="1" w:styleId="14">
    <w:name w:val="批注框文本 Char"/>
    <w:basedOn w:val="9"/>
    <w:link w:val="5"/>
    <w:semiHidden/>
    <w:qFormat/>
    <w:uiPriority w:val="99"/>
    <w:rPr>
      <w:sz w:val="18"/>
      <w:szCs w:val="18"/>
    </w:rPr>
  </w:style>
  <w:style w:type="character" w:customStyle="1" w:styleId="15">
    <w:name w:val="font01"/>
    <w:basedOn w:val="9"/>
    <w:qFormat/>
    <w:uiPriority w:val="0"/>
    <w:rPr>
      <w:rFonts w:hint="eastAsia" w:ascii="宋体" w:hAnsi="宋体" w:eastAsia="宋体" w:cs="宋体"/>
      <w:color w:val="000000"/>
      <w:sz w:val="22"/>
      <w:szCs w:val="22"/>
      <w:u w:val="none"/>
    </w:rPr>
  </w:style>
  <w:style w:type="character" w:customStyle="1" w:styleId="16">
    <w:name w:val="font21"/>
    <w:basedOn w:val="9"/>
    <w:qFormat/>
    <w:uiPriority w:val="0"/>
    <w:rPr>
      <w:rFonts w:hint="eastAsia" w:ascii="宋体" w:hAnsi="宋体" w:eastAsia="宋体" w:cs="宋体"/>
      <w:color w:val="000000"/>
      <w:sz w:val="24"/>
      <w:szCs w:val="24"/>
      <w:u w:val="none"/>
    </w:rPr>
  </w:style>
  <w:style w:type="character" w:customStyle="1" w:styleId="17">
    <w:name w:val="font11"/>
    <w:basedOn w:val="9"/>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33</Pages>
  <Words>13828</Words>
  <Characters>15990</Characters>
  <Lines>1</Lines>
  <Paragraphs>1</Paragraphs>
  <TotalTime>1</TotalTime>
  <ScaleCrop>false</ScaleCrop>
  <LinksUpToDate>false</LinksUpToDate>
  <CharactersWithSpaces>16465</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2020-07-08T02:32:00Z</dcterms:created>
  <dc:creator>李航 null</dc:creator>
  <cp:lastModifiedBy>阳芷依</cp:lastModifiedBy>
  <cp:lastPrinted>2024-09-02T01:56:00Z</cp:lastPrinted>
  <dcterms:modified xsi:type="dcterms:W3CDTF">2024-09-04T02:35:18Z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CE2AF330F92E4D6FA6F9FF75AC3AA0B6_13</vt:lpwstr>
  </property>
</Properties>
</file>