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right="0"/>
        <w:jc w:val="both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</w:p>
    <w:tbl>
      <w:tblPr>
        <w:tblStyle w:val="3"/>
        <w:tblW w:w="1443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050"/>
        <w:gridCol w:w="1095"/>
        <w:gridCol w:w="3060"/>
        <w:gridCol w:w="1635"/>
        <w:gridCol w:w="1560"/>
        <w:gridCol w:w="1605"/>
        <w:gridCol w:w="1320"/>
        <w:gridCol w:w="21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/>
                <w:b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30"/>
                <w:szCs w:val="30"/>
                <w:lang w:eastAsia="zh-CN"/>
              </w:rPr>
              <w:t>附件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30"/>
                <w:szCs w:val="30"/>
                <w:lang w:val="en-US" w:eastAsia="zh-CN"/>
              </w:rPr>
              <w:t>1</w:t>
            </w:r>
          </w:p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30"/>
                <w:szCs w:val="30"/>
              </w:rPr>
            </w:pPr>
            <w:bookmarkStart w:id="0" w:name="_GoBack"/>
            <w:r>
              <w:rPr>
                <w:rFonts w:hint="eastAsia" w:ascii="宋体" w:hAnsi="宋体"/>
                <w:b/>
                <w:bCs/>
                <w:color w:val="000000"/>
                <w:kern w:val="0"/>
                <w:sz w:val="30"/>
                <w:szCs w:val="30"/>
              </w:rPr>
              <w:t>益阳市赫山区2024年度通过农村供水工程标准化管理区级评价目标任务工程名单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 xml:space="preserve">                                                                                                 时间：2024年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月21日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市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县（市、区）</w:t>
            </w:r>
          </w:p>
        </w:tc>
        <w:tc>
          <w:tcPr>
            <w:tcW w:w="3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水源类型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设计日供水规模（m³/d)</w:t>
            </w:r>
          </w:p>
        </w:tc>
        <w:tc>
          <w:tcPr>
            <w:tcW w:w="1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设计服务人口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总评分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益阳市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赫山区</w:t>
            </w:r>
          </w:p>
        </w:tc>
        <w:tc>
          <w:tcPr>
            <w:tcW w:w="3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兰溪镇水厂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地下水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3000</w:t>
            </w:r>
          </w:p>
        </w:tc>
        <w:tc>
          <w:tcPr>
            <w:tcW w:w="1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24914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89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益阳市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赫山区</w:t>
            </w:r>
          </w:p>
        </w:tc>
        <w:tc>
          <w:tcPr>
            <w:tcW w:w="3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兰溪镇金河水厂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地下水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1500</w:t>
            </w:r>
          </w:p>
        </w:tc>
        <w:tc>
          <w:tcPr>
            <w:tcW w:w="1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12000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76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益阳市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赫山区</w:t>
            </w:r>
          </w:p>
        </w:tc>
        <w:tc>
          <w:tcPr>
            <w:tcW w:w="3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欧江岔镇水厂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地下水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1500</w:t>
            </w:r>
          </w:p>
        </w:tc>
        <w:tc>
          <w:tcPr>
            <w:tcW w:w="1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27116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78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益阳市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赫山区</w:t>
            </w:r>
          </w:p>
        </w:tc>
        <w:tc>
          <w:tcPr>
            <w:tcW w:w="3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泉交河镇水厂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地下水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2000</w:t>
            </w:r>
          </w:p>
        </w:tc>
        <w:tc>
          <w:tcPr>
            <w:tcW w:w="1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23849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88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益阳市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赫山区</w:t>
            </w:r>
          </w:p>
        </w:tc>
        <w:tc>
          <w:tcPr>
            <w:tcW w:w="3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泥江口镇南坝水厂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地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表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水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1230</w:t>
            </w:r>
          </w:p>
        </w:tc>
        <w:tc>
          <w:tcPr>
            <w:tcW w:w="1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7244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76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益阳市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赫山区</w:t>
            </w:r>
          </w:p>
        </w:tc>
        <w:tc>
          <w:tcPr>
            <w:tcW w:w="3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泥江口镇水厂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地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表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水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1600</w:t>
            </w:r>
          </w:p>
        </w:tc>
        <w:tc>
          <w:tcPr>
            <w:tcW w:w="1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15850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益阳市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赫山区</w:t>
            </w:r>
          </w:p>
        </w:tc>
        <w:tc>
          <w:tcPr>
            <w:tcW w:w="3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兰溪镇泥湾水厂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地下水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110</w:t>
            </w:r>
          </w:p>
        </w:tc>
        <w:tc>
          <w:tcPr>
            <w:tcW w:w="1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2500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74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益阳市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赫山区</w:t>
            </w:r>
          </w:p>
        </w:tc>
        <w:tc>
          <w:tcPr>
            <w:tcW w:w="3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兰溪镇苏家湖水厂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地下水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500</w:t>
            </w:r>
          </w:p>
        </w:tc>
        <w:tc>
          <w:tcPr>
            <w:tcW w:w="1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4947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73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益阳市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赫山区</w:t>
            </w:r>
          </w:p>
        </w:tc>
        <w:tc>
          <w:tcPr>
            <w:tcW w:w="3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龙光桥街道石笋水厂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地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表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水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800</w:t>
            </w:r>
          </w:p>
        </w:tc>
        <w:tc>
          <w:tcPr>
            <w:tcW w:w="1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8000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益阳市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赫山区</w:t>
            </w:r>
          </w:p>
        </w:tc>
        <w:tc>
          <w:tcPr>
            <w:tcW w:w="3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衡龙桥镇黄土坑水厂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地下水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500</w:t>
            </w:r>
          </w:p>
        </w:tc>
        <w:tc>
          <w:tcPr>
            <w:tcW w:w="1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2000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72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益阳市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赫山区</w:t>
            </w:r>
          </w:p>
        </w:tc>
        <w:tc>
          <w:tcPr>
            <w:tcW w:w="3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衡龙桥镇松树桥水厂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地下水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400</w:t>
            </w:r>
          </w:p>
        </w:tc>
        <w:tc>
          <w:tcPr>
            <w:tcW w:w="1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4000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72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益阳市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赫山区</w:t>
            </w:r>
          </w:p>
        </w:tc>
        <w:tc>
          <w:tcPr>
            <w:tcW w:w="3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衡龙桥镇白石塘水厂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地下水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820</w:t>
            </w:r>
          </w:p>
        </w:tc>
        <w:tc>
          <w:tcPr>
            <w:tcW w:w="1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2810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ind w:right="320"/>
        <w:jc w:val="left"/>
        <w:rPr>
          <w:sz w:val="30"/>
          <w:szCs w:val="30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4ODE2MmJlNzUyZDA2MjZjMjVmOGRmN2EyNmUwZTUifQ=="/>
  </w:docVars>
  <w:rsids>
    <w:rsidRoot w:val="18731D98"/>
    <w:rsid w:val="18731D98"/>
    <w:rsid w:val="1B0F211C"/>
    <w:rsid w:val="20875336"/>
    <w:rsid w:val="251A3C23"/>
    <w:rsid w:val="29644270"/>
    <w:rsid w:val="2E1B647B"/>
    <w:rsid w:val="37986F4C"/>
    <w:rsid w:val="40B03CFF"/>
    <w:rsid w:val="55F337D9"/>
    <w:rsid w:val="6CA2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471</Words>
  <Characters>523</Characters>
  <Lines>0</Lines>
  <Paragraphs>0</Paragraphs>
  <TotalTime>23</TotalTime>
  <ScaleCrop>false</ScaleCrop>
  <LinksUpToDate>false</LinksUpToDate>
  <CharactersWithSpaces>531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2023-08-17T00:41:00Z</dcterms:created>
  <dc:creator>郭永胜</dc:creator>
  <cp:lastModifiedBy>丫丫</cp:lastModifiedBy>
  <cp:lastPrinted>2024-10-10T06:42:00Z</cp:lastPrinted>
  <dcterms:modified xsi:type="dcterms:W3CDTF">2024-10-10T07:23:44Z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65199F331DC84C84B81FE6E52B60D12F</vt:lpwstr>
  </property>
</Properties>
</file>