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</w:t>
      </w:r>
      <w:r w:rsidR="0043002C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214CDA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</w:t>
      </w:r>
      <w:r>
        <w:rPr>
          <w:rFonts w:ascii="方正小标宋简体" w:eastAsia="方正小标宋简体" w:hAnsi="新宋体" w:hint="eastAsia"/>
          <w:b/>
          <w:sz w:val="44"/>
          <w:szCs w:val="44"/>
        </w:rPr>
        <w:t>国有资本经营预算</w:t>
      </w:r>
    </w:p>
    <w:p w:rsidR="00194241" w:rsidRPr="00C50B7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>
        <w:rPr>
          <w:rFonts w:ascii="方正小标宋简体" w:eastAsia="方正小标宋简体" w:hAnsi="新宋体" w:hint="eastAsia"/>
          <w:b/>
          <w:sz w:val="44"/>
          <w:szCs w:val="44"/>
        </w:rPr>
        <w:t>收支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情况说明</w:t>
      </w:r>
    </w:p>
    <w:p w:rsidR="00194241" w:rsidRDefault="00194241" w:rsidP="00194241">
      <w:pPr>
        <w:spacing w:line="560" w:lineRule="exact"/>
      </w:pPr>
    </w:p>
    <w:p w:rsidR="00194241" w:rsidRDefault="00194241" w:rsidP="001942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1203">
        <w:rPr>
          <w:rFonts w:ascii="仿宋" w:eastAsia="仿宋" w:hAnsi="仿宋" w:hint="eastAsia"/>
          <w:sz w:val="32"/>
          <w:szCs w:val="32"/>
        </w:rPr>
        <w:t>20</w:t>
      </w:r>
      <w:r w:rsidR="0043002C">
        <w:rPr>
          <w:rFonts w:ascii="仿宋" w:eastAsia="仿宋" w:hAnsi="仿宋" w:hint="eastAsia"/>
          <w:sz w:val="32"/>
          <w:szCs w:val="32"/>
        </w:rPr>
        <w:t>2</w:t>
      </w:r>
      <w:r w:rsidR="00214CDA">
        <w:rPr>
          <w:rFonts w:ascii="仿宋" w:eastAsia="仿宋" w:hAnsi="仿宋" w:hint="eastAsia"/>
          <w:sz w:val="32"/>
          <w:szCs w:val="32"/>
        </w:rPr>
        <w:t>2</w:t>
      </w:r>
      <w:r w:rsidRPr="0097120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赫山区国有资本经营</w:t>
      </w:r>
      <w:r w:rsidR="0043002C">
        <w:rPr>
          <w:rFonts w:ascii="仿宋" w:eastAsia="仿宋" w:hAnsi="仿宋" w:hint="eastAsia"/>
          <w:sz w:val="32"/>
          <w:szCs w:val="32"/>
        </w:rPr>
        <w:t>收入</w:t>
      </w:r>
      <w:r w:rsidR="00214CDA">
        <w:rPr>
          <w:rFonts w:ascii="仿宋" w:eastAsia="仿宋" w:hAnsi="仿宋" w:hint="eastAsia"/>
          <w:sz w:val="32"/>
          <w:szCs w:val="32"/>
        </w:rPr>
        <w:t>4808</w:t>
      </w:r>
      <w:r w:rsidR="009E5FCB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</w:t>
      </w:r>
      <w:r w:rsidR="009E5FCB">
        <w:rPr>
          <w:rFonts w:ascii="仿宋" w:eastAsia="仿宋" w:hAnsi="仿宋" w:hint="eastAsia"/>
          <w:sz w:val="32"/>
          <w:szCs w:val="32"/>
        </w:rPr>
        <w:t>其中国有资本经营预算收入</w:t>
      </w:r>
      <w:r w:rsidR="00214CDA">
        <w:rPr>
          <w:rFonts w:ascii="仿宋" w:eastAsia="仿宋" w:hAnsi="仿宋" w:hint="eastAsia"/>
          <w:sz w:val="32"/>
          <w:szCs w:val="32"/>
        </w:rPr>
        <w:t>4500</w:t>
      </w:r>
      <w:r w:rsidR="009E5FCB">
        <w:rPr>
          <w:rFonts w:ascii="仿宋" w:eastAsia="仿宋" w:hAnsi="仿宋" w:hint="eastAsia"/>
          <w:sz w:val="32"/>
          <w:szCs w:val="32"/>
        </w:rPr>
        <w:t>万元，上级补助收入</w:t>
      </w:r>
      <w:r w:rsidR="00214CDA">
        <w:rPr>
          <w:rFonts w:ascii="仿宋" w:eastAsia="仿宋" w:hAnsi="仿宋" w:hint="eastAsia"/>
          <w:sz w:val="32"/>
          <w:szCs w:val="32"/>
        </w:rPr>
        <w:t>308万元</w:t>
      </w:r>
      <w:r w:rsidR="009E5FC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国有资本经营预算支出</w:t>
      </w:r>
      <w:r w:rsidR="00214CDA">
        <w:rPr>
          <w:rFonts w:ascii="仿宋" w:eastAsia="仿宋" w:hAnsi="仿宋" w:hint="eastAsia"/>
          <w:sz w:val="32"/>
          <w:szCs w:val="32"/>
        </w:rPr>
        <w:t>2231万元,调出到一般公共预算500万元，年终</w:t>
      </w:r>
      <w:r w:rsidR="0043002C">
        <w:rPr>
          <w:rFonts w:ascii="仿宋" w:eastAsia="仿宋" w:hAnsi="仿宋" w:hint="eastAsia"/>
          <w:sz w:val="32"/>
          <w:szCs w:val="32"/>
        </w:rPr>
        <w:t>结余</w:t>
      </w:r>
      <w:r w:rsidR="00214CDA">
        <w:rPr>
          <w:rFonts w:ascii="仿宋" w:eastAsia="仿宋" w:hAnsi="仿宋" w:hint="eastAsia"/>
          <w:sz w:val="32"/>
          <w:szCs w:val="32"/>
        </w:rPr>
        <w:t>2077万元</w:t>
      </w:r>
      <w:r w:rsidRPr="00971203">
        <w:rPr>
          <w:rFonts w:ascii="仿宋" w:eastAsia="仿宋" w:hAnsi="仿宋" w:hint="eastAsia"/>
          <w:sz w:val="32"/>
          <w:szCs w:val="32"/>
        </w:rPr>
        <w:t>。</w:t>
      </w:r>
    </w:p>
    <w:p w:rsidR="004358AB" w:rsidRDefault="004358AB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Pr="008776C6" w:rsidRDefault="00194241" w:rsidP="00194241">
      <w:pPr>
        <w:spacing w:line="560" w:lineRule="exact"/>
        <w:ind w:firstLineChars="200" w:firstLine="4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194241" w:rsidRDefault="00194241" w:rsidP="00D31D50">
      <w:pPr>
        <w:spacing w:line="220" w:lineRule="atLeast"/>
      </w:pPr>
    </w:p>
    <w:sectPr w:rsidR="001942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E3463"/>
    <w:rsid w:val="00194241"/>
    <w:rsid w:val="001D0004"/>
    <w:rsid w:val="00214CDA"/>
    <w:rsid w:val="00323B43"/>
    <w:rsid w:val="003D37D8"/>
    <w:rsid w:val="00426133"/>
    <w:rsid w:val="0043002C"/>
    <w:rsid w:val="004358AB"/>
    <w:rsid w:val="00465BEB"/>
    <w:rsid w:val="005A7AAB"/>
    <w:rsid w:val="00640021"/>
    <w:rsid w:val="008B7726"/>
    <w:rsid w:val="009E5FCB"/>
    <w:rsid w:val="00C523E0"/>
    <w:rsid w:val="00D31D50"/>
    <w:rsid w:val="00E7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2023-09-13T09:16:00Z</dcterms:modified>
</cp:coreProperties>
</file>