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10" w:rsidRDefault="00085410" w:rsidP="00D31D50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4358AB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益阳市赫山区20</w:t>
      </w:r>
      <w:r w:rsidR="002964D3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="007F7F54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年预备费使用情况</w:t>
      </w:r>
    </w:p>
    <w:p w:rsidR="00085410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赫山区20</w:t>
      </w:r>
      <w:r w:rsidR="002964D3">
        <w:rPr>
          <w:rFonts w:ascii="仿宋" w:eastAsia="仿宋" w:hAnsi="仿宋" w:hint="eastAsia"/>
          <w:sz w:val="32"/>
          <w:szCs w:val="32"/>
        </w:rPr>
        <w:t>2</w:t>
      </w:r>
      <w:r w:rsidR="007F7F54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年预备费年初预算安排</w:t>
      </w:r>
      <w:r w:rsidR="00D74030">
        <w:rPr>
          <w:rFonts w:ascii="仿宋" w:eastAsia="仿宋" w:hAnsi="仿宋" w:hint="eastAsia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00万元，年终决算安排</w:t>
      </w:r>
      <w:r w:rsidR="007F7F54">
        <w:rPr>
          <w:rFonts w:ascii="仿宋" w:eastAsia="仿宋" w:hAnsi="仿宋" w:hint="eastAsia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00万元。其中：一般公共服务支出</w:t>
      </w:r>
      <w:r w:rsidR="007F7F54">
        <w:rPr>
          <w:rFonts w:ascii="仿宋" w:eastAsia="仿宋" w:hAnsi="仿宋" w:hint="eastAsia"/>
          <w:sz w:val="32"/>
          <w:szCs w:val="32"/>
        </w:rPr>
        <w:t>1827</w:t>
      </w:r>
      <w:r>
        <w:rPr>
          <w:rFonts w:ascii="仿宋" w:eastAsia="仿宋" w:hAnsi="仿宋" w:hint="eastAsia"/>
          <w:sz w:val="32"/>
          <w:szCs w:val="32"/>
        </w:rPr>
        <w:t>万元，公共安全支出</w:t>
      </w:r>
      <w:r w:rsidR="007F7F54">
        <w:rPr>
          <w:rFonts w:ascii="仿宋" w:eastAsia="仿宋" w:hAnsi="仿宋" w:hint="eastAsia"/>
          <w:sz w:val="32"/>
          <w:szCs w:val="32"/>
        </w:rPr>
        <w:t>223</w:t>
      </w:r>
      <w:r>
        <w:rPr>
          <w:rFonts w:ascii="仿宋" w:eastAsia="仿宋" w:hAnsi="仿宋" w:hint="eastAsia"/>
          <w:sz w:val="32"/>
          <w:szCs w:val="32"/>
        </w:rPr>
        <w:t>万元，教育支出</w:t>
      </w:r>
      <w:r w:rsidR="007F7F54"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万元，科学技术支出</w:t>
      </w:r>
      <w:r w:rsidR="007F7F54">
        <w:rPr>
          <w:rFonts w:ascii="仿宋" w:eastAsia="仿宋" w:hAnsi="仿宋" w:hint="eastAsia"/>
          <w:sz w:val="32"/>
          <w:szCs w:val="32"/>
        </w:rPr>
        <w:t>299</w:t>
      </w:r>
      <w:r>
        <w:rPr>
          <w:rFonts w:ascii="仿宋" w:eastAsia="仿宋" w:hAnsi="仿宋" w:hint="eastAsia"/>
          <w:sz w:val="32"/>
          <w:szCs w:val="32"/>
        </w:rPr>
        <w:t>万元，文化旅游体育与传媒支出</w:t>
      </w:r>
      <w:r w:rsidR="007F7F54">
        <w:rPr>
          <w:rFonts w:ascii="仿宋" w:eastAsia="仿宋" w:hAnsi="仿宋" w:hint="eastAsia"/>
          <w:sz w:val="32"/>
          <w:szCs w:val="32"/>
        </w:rPr>
        <w:t>594</w:t>
      </w:r>
      <w:r>
        <w:rPr>
          <w:rFonts w:ascii="仿宋" w:eastAsia="仿宋" w:hAnsi="仿宋" w:hint="eastAsia"/>
          <w:sz w:val="32"/>
          <w:szCs w:val="32"/>
        </w:rPr>
        <w:t>万元，社会保障和就业支出</w:t>
      </w:r>
      <w:r w:rsidR="007F7F54">
        <w:rPr>
          <w:rFonts w:ascii="仿宋" w:eastAsia="仿宋" w:hAnsi="仿宋" w:hint="eastAsia"/>
          <w:sz w:val="32"/>
          <w:szCs w:val="32"/>
        </w:rPr>
        <w:t>473</w:t>
      </w:r>
      <w:r>
        <w:rPr>
          <w:rFonts w:ascii="仿宋" w:eastAsia="仿宋" w:hAnsi="仿宋" w:hint="eastAsia"/>
          <w:sz w:val="32"/>
          <w:szCs w:val="32"/>
        </w:rPr>
        <w:t>万元，卫生健康支出</w:t>
      </w:r>
      <w:r w:rsidR="007F7F54">
        <w:rPr>
          <w:rFonts w:ascii="仿宋" w:eastAsia="仿宋" w:hAnsi="仿宋" w:hint="eastAsia"/>
          <w:sz w:val="32"/>
          <w:szCs w:val="32"/>
        </w:rPr>
        <w:t>643</w:t>
      </w:r>
      <w:r>
        <w:rPr>
          <w:rFonts w:ascii="仿宋" w:eastAsia="仿宋" w:hAnsi="仿宋" w:hint="eastAsia"/>
          <w:sz w:val="32"/>
          <w:szCs w:val="32"/>
        </w:rPr>
        <w:t>万元，</w:t>
      </w:r>
      <w:r w:rsidR="000805FE">
        <w:rPr>
          <w:rFonts w:ascii="仿宋" w:eastAsia="仿宋" w:hAnsi="仿宋" w:hint="eastAsia"/>
          <w:sz w:val="32"/>
          <w:szCs w:val="32"/>
        </w:rPr>
        <w:t>节能环保支出</w:t>
      </w:r>
      <w:r w:rsidR="007F7F54">
        <w:rPr>
          <w:rFonts w:ascii="仿宋" w:eastAsia="仿宋" w:hAnsi="仿宋" w:hint="eastAsia"/>
          <w:sz w:val="32"/>
          <w:szCs w:val="32"/>
        </w:rPr>
        <w:t>240</w:t>
      </w:r>
      <w:r w:rsidR="000805FE"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城乡社区支出</w:t>
      </w:r>
      <w:r w:rsidR="007F7F54">
        <w:rPr>
          <w:rFonts w:ascii="仿宋" w:eastAsia="仿宋" w:hAnsi="仿宋" w:hint="eastAsia"/>
          <w:sz w:val="32"/>
          <w:szCs w:val="32"/>
        </w:rPr>
        <w:t>60</w:t>
      </w:r>
      <w:r>
        <w:rPr>
          <w:rFonts w:ascii="仿宋" w:eastAsia="仿宋" w:hAnsi="仿宋" w:hint="eastAsia"/>
          <w:sz w:val="32"/>
          <w:szCs w:val="32"/>
        </w:rPr>
        <w:t>万元，农林水支出</w:t>
      </w:r>
      <w:r w:rsidR="007F7F54">
        <w:rPr>
          <w:rFonts w:ascii="仿宋" w:eastAsia="仿宋" w:hAnsi="仿宋" w:hint="eastAsia"/>
          <w:sz w:val="32"/>
          <w:szCs w:val="32"/>
        </w:rPr>
        <w:t>190</w:t>
      </w:r>
      <w:r>
        <w:rPr>
          <w:rFonts w:ascii="仿宋" w:eastAsia="仿宋" w:hAnsi="仿宋" w:hint="eastAsia"/>
          <w:sz w:val="32"/>
          <w:szCs w:val="32"/>
        </w:rPr>
        <w:t>万元，交通运输支出</w:t>
      </w:r>
      <w:r w:rsidR="007F7F54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万元，资源勘探信息等支出</w:t>
      </w:r>
      <w:r w:rsidR="007F7F54">
        <w:rPr>
          <w:rFonts w:ascii="仿宋" w:eastAsia="仿宋" w:hAnsi="仿宋" w:hint="eastAsia"/>
          <w:sz w:val="32"/>
          <w:szCs w:val="32"/>
        </w:rPr>
        <w:t>321</w:t>
      </w:r>
      <w:r>
        <w:rPr>
          <w:rFonts w:ascii="仿宋" w:eastAsia="仿宋" w:hAnsi="仿宋" w:hint="eastAsia"/>
          <w:sz w:val="32"/>
          <w:szCs w:val="32"/>
        </w:rPr>
        <w:t>万元，</w:t>
      </w:r>
      <w:r w:rsidR="007F7F54" w:rsidRPr="007F7F54">
        <w:rPr>
          <w:rFonts w:ascii="仿宋" w:eastAsia="仿宋" w:hAnsi="仿宋" w:hint="eastAsia"/>
          <w:sz w:val="32"/>
          <w:szCs w:val="32"/>
        </w:rPr>
        <w:t>自然资源海洋气象等支出</w:t>
      </w:r>
      <w:r w:rsidR="007F7F54">
        <w:rPr>
          <w:rFonts w:ascii="仿宋" w:eastAsia="仿宋" w:hAnsi="仿宋" w:hint="eastAsia"/>
          <w:sz w:val="32"/>
          <w:szCs w:val="32"/>
        </w:rPr>
        <w:t>70</w:t>
      </w:r>
      <w:r w:rsidR="002964D3"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灾害防治及应急管理支出</w:t>
      </w:r>
      <w:r w:rsidR="007F7F54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赫山区财政局国库股</w:t>
      </w:r>
    </w:p>
    <w:p w:rsidR="00085410" w:rsidRP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</w:p>
    <w:sectPr w:rsidR="00085410" w:rsidRPr="00085410" w:rsidSect="00085410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805FE"/>
    <w:rsid w:val="00085410"/>
    <w:rsid w:val="001C6EE0"/>
    <w:rsid w:val="001D1DED"/>
    <w:rsid w:val="00243C3C"/>
    <w:rsid w:val="002964D3"/>
    <w:rsid w:val="00323B43"/>
    <w:rsid w:val="003D37D8"/>
    <w:rsid w:val="00426133"/>
    <w:rsid w:val="004358AB"/>
    <w:rsid w:val="007F7F54"/>
    <w:rsid w:val="00886206"/>
    <w:rsid w:val="008B7726"/>
    <w:rsid w:val="00D31D50"/>
    <w:rsid w:val="00D7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5</cp:revision>
  <dcterms:created xsi:type="dcterms:W3CDTF">2008-09-11T17:20:00Z</dcterms:created>
  <dcterms:modified xsi:type="dcterms:W3CDTF">2023-09-13T08:48:00Z</dcterms:modified>
</cp:coreProperties>
</file>