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2025年赫山区农业产业项目拟建设主体名单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714" w:firstLineChars="200"/>
        <w:textAlignment w:val="auto"/>
        <w:rPr>
          <w:rFonts w:hint="eastAsia" w:ascii="仿宋_GB2312" w:hAnsi="仿宋_GB2312" w:eastAsia="仿宋_GB2312" w:cs="仿宋_GB2312"/>
          <w:spacing w:val="17"/>
          <w:w w:val="101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714" w:firstLineChars="200"/>
        <w:textAlignment w:val="auto"/>
        <w:rPr>
          <w:rFonts w:hint="eastAsia" w:ascii="仿宋_GB2312" w:hAnsi="仿宋_GB2312" w:eastAsia="仿宋_GB2312" w:cs="仿宋_GB2312"/>
          <w:spacing w:val="17"/>
          <w:w w:val="101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17"/>
          <w:w w:val="101"/>
          <w:kern w:val="2"/>
          <w:sz w:val="32"/>
          <w:szCs w:val="32"/>
          <w:lang w:val="en-US" w:eastAsia="zh-CN" w:bidi="ar-SA"/>
        </w:rPr>
        <w:t>1.益阳市福星食品有限公司（益阳市福星食品有限公司月饼智能化生产线升级项目）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714" w:firstLineChars="200"/>
        <w:textAlignment w:val="auto"/>
        <w:rPr>
          <w:rFonts w:hint="eastAsia" w:ascii="仿宋_GB2312" w:hAnsi="仿宋_GB2312" w:eastAsia="仿宋_GB2312" w:cs="仿宋_GB2312"/>
          <w:spacing w:val="17"/>
          <w:w w:val="101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spacing w:val="17"/>
          <w:w w:val="101"/>
          <w:kern w:val="2"/>
          <w:sz w:val="32"/>
          <w:szCs w:val="32"/>
          <w:lang w:val="en-US" w:eastAsia="zh-CN" w:bidi="ar-SA"/>
        </w:rPr>
        <w:t>2.益阳市五鑫米业有限公司（‌益阳市五鑫米业有限公司粮仓制冷设备购置项目）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714" w:firstLineChars="200"/>
        <w:textAlignment w:val="auto"/>
        <w:rPr>
          <w:rFonts w:hint="eastAsia" w:ascii="仿宋_GB2312" w:hAnsi="仿宋_GB2312" w:eastAsia="仿宋_GB2312" w:cs="仿宋_GB2312"/>
          <w:spacing w:val="17"/>
          <w:w w:val="101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spacing w:val="17"/>
          <w:w w:val="101"/>
          <w:kern w:val="2"/>
          <w:sz w:val="32"/>
          <w:szCs w:val="32"/>
          <w:lang w:val="en-US" w:eastAsia="zh-CN" w:bidi="ar-SA"/>
        </w:rPr>
        <w:t>3.益阳市金典粮食购销有限公司（益阳市金典粮食购销有限公司购置提升机、运输带项目）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714" w:firstLineChars="200"/>
        <w:textAlignment w:val="auto"/>
        <w:rPr>
          <w:rFonts w:hint="eastAsia" w:ascii="仿宋_GB2312" w:hAnsi="仿宋_GB2312" w:eastAsia="仿宋_GB2312" w:cs="仿宋_GB2312"/>
          <w:spacing w:val="17"/>
          <w:w w:val="101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spacing w:val="17"/>
          <w:w w:val="101"/>
          <w:kern w:val="2"/>
          <w:sz w:val="32"/>
          <w:szCs w:val="32"/>
          <w:lang w:val="en-US" w:eastAsia="zh-CN" w:bidi="ar-SA"/>
        </w:rPr>
        <w:t>4.益阳市新强米业有限公司（益阳市新强米业有限公司1万吨粮食恒温仓储配套设施购置项目）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714" w:firstLineChars="200"/>
        <w:textAlignment w:val="auto"/>
        <w:rPr>
          <w:rFonts w:hint="eastAsia" w:ascii="仿宋_GB2312" w:hAnsi="仿宋_GB2312" w:eastAsia="仿宋_GB2312" w:cs="仿宋_GB2312"/>
          <w:spacing w:val="17"/>
          <w:w w:val="101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spacing w:val="17"/>
          <w:w w:val="101"/>
          <w:kern w:val="2"/>
          <w:sz w:val="32"/>
          <w:szCs w:val="32"/>
          <w:lang w:val="en-US" w:eastAsia="zh-CN" w:bidi="ar-SA"/>
        </w:rPr>
        <w:t>5.湖南吉鲜生生态农业科技有限公司（湖南吉鲜生生态农业科技有限公司净菜设备购置项目）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714" w:firstLineChars="200"/>
        <w:textAlignment w:val="auto"/>
        <w:rPr>
          <w:rFonts w:hint="eastAsia" w:ascii="仿宋_GB2312" w:hAnsi="仿宋_GB2312" w:eastAsia="仿宋_GB2312" w:cs="仿宋_GB2312"/>
          <w:spacing w:val="17"/>
          <w:w w:val="101"/>
          <w:kern w:val="2"/>
          <w:sz w:val="32"/>
          <w:szCs w:val="32"/>
          <w:lang w:val="en-US" w:eastAsia="zh-CN" w:bidi="ar-SA"/>
        </w:rPr>
      </w:pPr>
    </w:p>
    <w:p>
      <w:p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default" w:ascii="宋体" w:hAnsi="宋体" w:cs="宋体"/>
          <w:sz w:val="32"/>
          <w:szCs w:val="32"/>
          <w:lang w:val="en-US" w:eastAsia="zh-CN"/>
        </w:rPr>
      </w:pPr>
    </w:p>
    <w:p/>
    <w:sectPr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F36B8"/>
    <w:rsid w:val="7FD12E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2025-04-30T01:27:54Z</dcterms:created>
  <dc:creator>lenovo</dc:creator>
  <cp:lastModifiedBy>清</cp:lastModifiedBy>
  <dcterms:modified xsi:type="dcterms:W3CDTF">2025-04-30T03:03:50Z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KSOTemplateDocerSaveRecord">
    <vt:lpwstr>eyJoZGlkIjoiNjM3ZWRkYTAyMjc4Mjc3NzEzMWNmNjYxMmQyYTAxYmUiLCJ1c2VySWQiOiI0MjE3NDYwMDIifQ==</vt:lpwstr>
  </property>
  <property fmtid="{D5CDD505-2E9C-101B-9397-08002B2CF9AE}" pid="4" name="ICV">
    <vt:lpwstr>FE61A19891704D2189CC2BFDABD460B0_12</vt:lpwstr>
  </property>
</Properties>
</file>