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政府性基金预算财政拨款收入支出决算表</w:t>
      </w:r>
    </w:p>
    <w:p>
      <w:pPr>
        <w:widowControl/>
        <w:tabs>
          <w:tab w:val="left" w:pos="920"/>
          <w:tab w:val="left" w:pos="1157"/>
          <w:tab w:val="left" w:pos="2434"/>
          <w:tab w:val="left" w:pos="4352"/>
          <w:tab w:val="left" w:pos="6295"/>
          <w:tab w:val="left" w:pos="8214"/>
          <w:tab w:val="left" w:pos="10149"/>
          <w:tab w:val="left" w:pos="12067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公开07表</w:t>
      </w:r>
    </w:p>
    <w:p>
      <w:pPr>
        <w:widowControl/>
        <w:tabs>
          <w:tab w:val="left" w:pos="920"/>
          <w:tab w:val="left" w:pos="1157"/>
          <w:tab w:val="left" w:pos="2434"/>
          <w:tab w:val="left" w:pos="4352"/>
          <w:tab w:val="left" w:pos="6295"/>
          <w:tab w:val="left" w:pos="8214"/>
          <w:tab w:val="left" w:pos="10149"/>
          <w:tab w:val="left" w:pos="12067"/>
        </w:tabs>
        <w:jc w:val="lef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>赫山区种子技术推广与储备中心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20"/>
          <w:szCs w:val="20"/>
          <w:lang w:val="en-US" w:eastAsia="zh-CN"/>
        </w:rPr>
        <w:t xml:space="preserve">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2"/>
        <w:tblW w:w="1432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77"/>
        <w:gridCol w:w="1918"/>
        <w:gridCol w:w="1943"/>
        <w:gridCol w:w="1919"/>
        <w:gridCol w:w="1935"/>
        <w:gridCol w:w="1918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Style w:val="4"/>
                <w:rFonts w:hint="default" w:ascii="Times New Roman" w:hAnsi="Times New Roman" w:eastAsia="仿宋_GB2312" w:cs="Times New Roman"/>
                <w:b/>
                <w:bCs/>
              </w:rPr>
              <w:t>目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年初结转和结余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本年收入</w:t>
            </w:r>
          </w:p>
        </w:tc>
        <w:tc>
          <w:tcPr>
            <w:tcW w:w="5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本年支出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注：本表反映部门本年度政府性基金预算财政拨款收入、支出及结转和结余情况。</w:t>
      </w:r>
    </w:p>
    <w:p>
      <w:pPr>
        <w:widowControl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textAlignment w:val="center"/>
      </w:pPr>
      <w:r>
        <w:rPr>
          <w:rFonts w:ascii="Times New Roman" w:hAnsi="Times New Roman" w:eastAsia="仿宋_GB2312" w:cs="Times New Roman"/>
          <w:b/>
          <w:bCs/>
          <w:kern w:val="0"/>
          <w:sz w:val="24"/>
          <w:szCs w:val="24"/>
        </w:rPr>
        <w:t>说明：我单位没有政府性基金收入，也没有使用政府性基金安排的支出，故本表无数据。</w:t>
      </w:r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F7B73"/>
    <w:rsid w:val="046D4E74"/>
    <w:rsid w:val="245F7B73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2025-09-02T01:55:00Z</dcterms:created>
  <dc:creator>、</dc:creator>
  <cp:lastModifiedBy>、</cp:lastModifiedBy>
  <dcterms:modified xsi:type="dcterms:W3CDTF">2025-09-02T01:56:19Z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