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5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0BFCE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评定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益阳市赫山区第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批区级非物质文化遗产项目代表性传承人名单</w:t>
      </w:r>
    </w:p>
    <w:p w14:paraId="73110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4548"/>
        <w:gridCol w:w="3255"/>
      </w:tblGrid>
      <w:tr w14:paraId="63FB3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C6C9B"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序号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4FE6"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152C8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传承人</w:t>
            </w:r>
          </w:p>
        </w:tc>
      </w:tr>
      <w:tr w14:paraId="333DD0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B7648"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C26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洞庭粮仓甜酒制作技艺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E1E09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李叶裙</w:t>
            </w: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夏红英</w:t>
            </w:r>
          </w:p>
        </w:tc>
      </w:tr>
      <w:tr w14:paraId="63A39F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1AC5"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2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09E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兰溪</w:t>
            </w: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山歌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B81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文</w:t>
            </w: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姬</w:t>
            </w:r>
          </w:p>
        </w:tc>
      </w:tr>
      <w:tr w14:paraId="00734B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1A36"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3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DCE2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手工轻压团茶制作技艺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EF6C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张太祥</w:t>
            </w:r>
          </w:p>
        </w:tc>
      </w:tr>
      <w:tr w14:paraId="41F70D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B02D4"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4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3BE3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陈氏艾灸术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9BB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谭素芳</w:t>
            </w: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黄艳清</w:t>
            </w:r>
          </w:p>
        </w:tc>
      </w:tr>
      <w:tr w14:paraId="0400B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7535B">
            <w:pPr>
              <w:widowControl/>
              <w:spacing w:line="440" w:lineRule="exact"/>
              <w:jc w:val="center"/>
              <w:rPr>
                <w:rFonts w:hint="default" w:ascii="Times New Roman" w:hAnsi="Times New Roman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5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FB4A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益阳明油纸伞制作技艺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468E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李庆华</w:t>
            </w:r>
          </w:p>
        </w:tc>
      </w:tr>
      <w:tr w14:paraId="6DA02F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385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6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51F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益阳志军松花皮蛋制作技艺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33FA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陈</w:t>
            </w: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钢</w:t>
            </w:r>
          </w:p>
        </w:tc>
      </w:tr>
      <w:tr w14:paraId="6E50F8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BBA9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7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FDE28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鹿沅棕编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70D4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冷益苗</w:t>
            </w:r>
          </w:p>
        </w:tc>
      </w:tr>
      <w:tr w14:paraId="41866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31B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8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7C92">
            <w:pPr>
              <w:widowControl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益阳百页酥糖制作技艺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316A9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李金龙</w:t>
            </w:r>
          </w:p>
        </w:tc>
      </w:tr>
      <w:tr w14:paraId="205254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4281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9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6E6B4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益阳辣卤鸭制作技艺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8DCA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曹</w:t>
            </w: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亮</w:t>
            </w:r>
          </w:p>
        </w:tc>
      </w:tr>
      <w:tr w14:paraId="3F414F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4C4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10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9D8D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兰溪双绝</w:t>
            </w: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-腊田鸡、腊鱼尾制作技艺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11B79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陈</w:t>
            </w: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武</w:t>
            </w:r>
          </w:p>
        </w:tc>
      </w:tr>
      <w:tr w14:paraId="7B18D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F9FD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C5E6D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益阳</w:t>
            </w: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懒夹柳洗发水制作技艺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C6F0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徐</w:t>
            </w: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琼花</w:t>
            </w:r>
          </w:p>
        </w:tc>
      </w:tr>
      <w:tr w14:paraId="132A21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E7678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A5EF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益阳</w:t>
            </w: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宝林盐姜制作技艺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C5E99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刘阜义</w:t>
            </w:r>
          </w:p>
        </w:tc>
      </w:tr>
      <w:tr w14:paraId="40A45B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8D9A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4A229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兰溪张氏漆艺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4356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张迪毛</w:t>
            </w:r>
          </w:p>
        </w:tc>
      </w:tr>
      <w:tr w14:paraId="691E82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F246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F887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益阳林结巴坛子菜制作技艺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C064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陈世林</w:t>
            </w:r>
          </w:p>
        </w:tc>
      </w:tr>
      <w:tr w14:paraId="323F17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16E6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1D2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兰溪牛杂制作技艺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A641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陈世林</w:t>
            </w:r>
          </w:p>
        </w:tc>
      </w:tr>
      <w:tr w14:paraId="4E01A7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023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1A6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益阳老南站活油月饼制作技艺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15CA5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陈应球</w:t>
            </w:r>
          </w:p>
        </w:tc>
      </w:tr>
      <w:tr w14:paraId="58F5F5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C2108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F46F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益阳松花皮蛋制作技艺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F1F78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黄志强</w:t>
            </w:r>
          </w:p>
        </w:tc>
      </w:tr>
      <w:tr w14:paraId="5DAA84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AAE5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1EAC4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益阳益祥记传统服装制作技艺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9D864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易春强</w:t>
            </w:r>
          </w:p>
        </w:tc>
      </w:tr>
      <w:tr w14:paraId="28DD19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D9A2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1FADF">
            <w:pPr>
              <w:widowControl/>
              <w:spacing w:line="440" w:lineRule="exact"/>
              <w:jc w:val="center"/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益阳陈老倌古法压榨山茶油技艺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1CDD">
            <w:pPr>
              <w:widowControl/>
              <w:spacing w:line="440" w:lineRule="exact"/>
              <w:jc w:val="center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陈丰贤</w:t>
            </w:r>
          </w:p>
        </w:tc>
      </w:tr>
      <w:tr w14:paraId="6B208D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68049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B1E33">
            <w:pPr>
              <w:widowControl/>
              <w:spacing w:line="440" w:lineRule="exact"/>
              <w:jc w:val="center"/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李氏金绞丝首饰制作技艺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8459">
            <w:pPr>
              <w:widowControl/>
              <w:spacing w:line="440" w:lineRule="exact"/>
              <w:jc w:val="center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李  彪</w:t>
            </w:r>
          </w:p>
        </w:tc>
      </w:tr>
      <w:tr w14:paraId="71D55E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3A5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4F1E">
            <w:pPr>
              <w:widowControl/>
              <w:spacing w:line="440" w:lineRule="exact"/>
              <w:jc w:val="center"/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湘派红木嵌银技艺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9B3F">
            <w:pPr>
              <w:widowControl/>
              <w:spacing w:line="440" w:lineRule="exact"/>
              <w:jc w:val="center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黄梅君</w:t>
            </w:r>
          </w:p>
        </w:tc>
      </w:tr>
      <w:tr w14:paraId="553A49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9D4D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36FA6">
            <w:pPr>
              <w:widowControl/>
              <w:spacing w:line="440" w:lineRule="exact"/>
              <w:jc w:val="center"/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洞庭粮仓糍粑制作技艺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542B4">
            <w:pPr>
              <w:widowControl/>
              <w:spacing w:line="440" w:lineRule="exact"/>
              <w:jc w:val="center"/>
              <w:rPr>
                <w:rFonts w:hint="default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李叶裙 夏红英</w:t>
            </w:r>
          </w:p>
        </w:tc>
      </w:tr>
      <w:tr w14:paraId="5AD3C7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3E47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1F27">
            <w:pPr>
              <w:widowControl/>
              <w:spacing w:line="440" w:lineRule="exact"/>
              <w:jc w:val="center"/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牡兰油纸扇传统制作技艺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18D33">
            <w:pPr>
              <w:widowControl/>
              <w:spacing w:line="440" w:lineRule="exact"/>
              <w:jc w:val="center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彭智平</w:t>
            </w:r>
          </w:p>
        </w:tc>
      </w:tr>
      <w:tr w14:paraId="6E7886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F89B8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5C21">
            <w:pPr>
              <w:widowControl/>
              <w:spacing w:line="440" w:lineRule="exact"/>
              <w:jc w:val="center"/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张氏传统正骨膏药制作技艺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0ED0F">
            <w:pPr>
              <w:widowControl/>
              <w:spacing w:line="440" w:lineRule="exact"/>
              <w:jc w:val="center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张  霞</w:t>
            </w:r>
          </w:p>
        </w:tc>
      </w:tr>
      <w:tr w14:paraId="726926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FAD4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4548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411D">
            <w:pPr>
              <w:widowControl/>
              <w:spacing w:line="440" w:lineRule="exact"/>
              <w:jc w:val="center"/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eastAsia="zh-CN"/>
              </w:rPr>
              <w:t>冰碛岩雕刻技艺</w:t>
            </w:r>
          </w:p>
        </w:tc>
        <w:tc>
          <w:tcPr>
            <w:tcW w:w="3255" w:type="dxa"/>
            <w:tcBorders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A3DAE">
            <w:pPr>
              <w:widowControl/>
              <w:spacing w:line="440" w:lineRule="exact"/>
              <w:jc w:val="center"/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30"/>
                <w:szCs w:val="30"/>
                <w:lang w:val="en-US" w:eastAsia="zh-CN"/>
              </w:rPr>
              <w:t>何国强</w:t>
            </w:r>
          </w:p>
        </w:tc>
      </w:tr>
    </w:tbl>
    <w:p w14:paraId="00F0D5A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7F887"/>
    <w:rsid w:val="0CB145DE"/>
    <w:rsid w:val="2BFF65A4"/>
    <w:rsid w:val="377753C1"/>
    <w:rsid w:val="6C921C19"/>
    <w:rsid w:val="7E77F887"/>
    <w:rsid w:val="7F80553B"/>
    <w:rsid w:val="8BF76FD5"/>
    <w:rsid w:val="DDFE73C1"/>
    <w:rsid w:val="FDFFC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718</Characters>
  <Lines>0</Lines>
  <Paragraphs>0</Paragraphs>
  <TotalTime>5.33333333333333</TotalTime>
  <ScaleCrop>false</ScaleCrop>
  <LinksUpToDate>false</LinksUpToDate>
  <CharactersWithSpaces>730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2025-11-18T15:13:00Z</dcterms:created>
  <dc:creator>CT</dc:creator>
  <cp:lastModifiedBy>丑小鸭</cp:lastModifiedBy>
  <cp:lastPrinted>2025-11-18T16:23:46Z</cp:lastPrinted>
  <dcterms:modified xsi:type="dcterms:W3CDTF">2025-11-20T05:46:26Z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ABDFD4E615E249BFAFDFE7F904C8E0A5_13</vt:lpwstr>
  </property>
  <property fmtid="{D5CDD505-2E9C-101B-9397-08002B2CF9AE}" pid="4" name="KSOTemplateDocerSaveRecord">
    <vt:lpwstr>eyJoZGlkIjoiNzVhZmY1YjVmZWNhOGRlMDFhZjYyMDQ2NzU5NWU3MzkiLCJ1c2VySWQiOiIyNjkwMzY5OTgifQ==</vt:lpwstr>
  </property>
</Properties>
</file>