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D69" w:rsidRPr="008F3D69" w:rsidRDefault="00B1746A" w:rsidP="008F3D69">
      <w:pPr>
        <w:widowControl/>
        <w:spacing w:line="600" w:lineRule="exact"/>
        <w:ind w:firstLine="482"/>
        <w:jc w:val="center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2024</w:t>
      </w:r>
      <w:r w:rsidR="00CF308D" w:rsidRPr="008F3D69">
        <w:rPr>
          <w:rFonts w:ascii="方正小标宋简体" w:eastAsia="方正小标宋简体" w:hAnsi="宋体" w:cs="宋体" w:hint="eastAsia"/>
          <w:kern w:val="0"/>
          <w:sz w:val="44"/>
          <w:szCs w:val="44"/>
        </w:rPr>
        <w:t>年</w:t>
      </w:r>
      <w:r w:rsidR="008F3D69" w:rsidRPr="008F3D69">
        <w:rPr>
          <w:rFonts w:ascii="方正小标宋简体" w:eastAsia="方正小标宋简体" w:hAnsi="宋体" w:cs="宋体" w:hint="eastAsia"/>
          <w:kern w:val="0"/>
          <w:sz w:val="44"/>
          <w:szCs w:val="44"/>
        </w:rPr>
        <w:t>赫山区公路建设养护中心</w:t>
      </w:r>
    </w:p>
    <w:p w:rsidR="008F3D69" w:rsidRPr="008F3D69" w:rsidRDefault="008F3D69" w:rsidP="008F3D69">
      <w:pPr>
        <w:widowControl/>
        <w:spacing w:line="600" w:lineRule="exact"/>
        <w:ind w:firstLine="482"/>
        <w:jc w:val="center"/>
        <w:rPr>
          <w:rFonts w:ascii="宋体" w:eastAsia="宋体" w:hAnsi="宋体" w:cs="宋体"/>
          <w:kern w:val="0"/>
          <w:sz w:val="32"/>
          <w:szCs w:val="32"/>
        </w:rPr>
      </w:pPr>
      <w:r w:rsidRPr="008F3D69">
        <w:rPr>
          <w:rFonts w:ascii="方正小标宋简体" w:eastAsia="方正小标宋简体" w:hAnsi="宋体" w:cs="宋体" w:hint="eastAsia"/>
          <w:kern w:val="0"/>
          <w:sz w:val="44"/>
          <w:szCs w:val="44"/>
        </w:rPr>
        <w:t>信息公开工作年度报告</w:t>
      </w:r>
    </w:p>
    <w:p w:rsidR="00F34CD2" w:rsidRDefault="00750353" w:rsidP="008F3D69">
      <w:pPr>
        <w:pStyle w:val="a3"/>
        <w:widowControl/>
        <w:spacing w:beforeAutospacing="0" w:afterAutospacing="0" w:line="560" w:lineRule="atLeast"/>
        <w:jc w:val="center"/>
        <w:rPr>
          <w:rFonts w:ascii="Times New Roman" w:hAnsi="Times New Roman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 </w:t>
      </w:r>
    </w:p>
    <w:p w:rsidR="00652C55" w:rsidRPr="00652C55" w:rsidRDefault="00652C55" w:rsidP="008F1906">
      <w:pPr>
        <w:widowControl/>
        <w:spacing w:line="600" w:lineRule="exact"/>
        <w:ind w:firstLineChars="200" w:firstLine="640"/>
        <w:jc w:val="left"/>
        <w:rPr>
          <w:rFonts w:ascii="方正仿宋简体" w:eastAsia="方正仿宋简体" w:hAnsi="仿宋" w:cs="宋体"/>
          <w:kern w:val="0"/>
          <w:sz w:val="32"/>
          <w:szCs w:val="32"/>
        </w:rPr>
      </w:pPr>
      <w:r w:rsidRPr="00652C55">
        <w:rPr>
          <w:rFonts w:ascii="方正仿宋简体" w:eastAsia="方正仿宋简体" w:hAnsi="仿宋" w:cs="宋体" w:hint="eastAsia"/>
          <w:kern w:val="0"/>
          <w:sz w:val="32"/>
          <w:szCs w:val="32"/>
        </w:rPr>
        <w:t>本报告根据新修订的《中华人民共和国政府信息公开条例》（以下简称《条例》）、《湖南省实施〈中华人民共和国政府信息公开条例〉办法》（省政府令第245号，以下简称《实施办法》）相关要求，全文包括总体情况、主动公开公路建设养护中心信息情况、收到和处理公路建设养护中心信息公开申请情况、公路建设养护中心信息公开行政复议和行政诉讼情况、存在的主要问题及改进情况、其他需要报告的事项等组成。报告中所列数据统计时间为</w:t>
      </w:r>
      <w:r w:rsidR="00B1746A">
        <w:rPr>
          <w:rFonts w:ascii="方正仿宋简体" w:eastAsia="方正仿宋简体" w:hAnsi="仿宋" w:cs="宋体" w:hint="eastAsia"/>
          <w:kern w:val="0"/>
          <w:sz w:val="32"/>
          <w:szCs w:val="32"/>
        </w:rPr>
        <w:t>2024</w:t>
      </w:r>
      <w:r w:rsidRPr="00652C55">
        <w:rPr>
          <w:rFonts w:ascii="方正仿宋简体" w:eastAsia="方正仿宋简体" w:hAnsi="仿宋" w:cs="宋体" w:hint="eastAsia"/>
          <w:kern w:val="0"/>
          <w:sz w:val="32"/>
          <w:szCs w:val="32"/>
        </w:rPr>
        <w:t>年1月1日—12月31日。如对本报告有疑问，请与益阳市赫山区公路建设养护中心政务公开办联系（地址：益阳市赫山区桃花仑东路113号；邮编：413000；电话：0737-4422735；电子邮箱：</w:t>
      </w:r>
      <w:r w:rsidR="00B1746A">
        <w:rPr>
          <w:rFonts w:ascii="方正仿宋简体" w:eastAsia="方正仿宋简体" w:hAnsi="仿宋" w:cs="宋体" w:hint="eastAsia"/>
          <w:kern w:val="0"/>
          <w:sz w:val="32"/>
          <w:szCs w:val="32"/>
        </w:rPr>
        <w:t>275410956</w:t>
      </w:r>
      <w:r w:rsidRPr="00652C55">
        <w:rPr>
          <w:rFonts w:ascii="方正仿宋简体" w:eastAsia="方正仿宋简体" w:hAnsi="仿宋" w:cs="宋体" w:hint="eastAsia"/>
          <w:kern w:val="0"/>
          <w:sz w:val="32"/>
          <w:szCs w:val="32"/>
        </w:rPr>
        <w:t>@qq.com）。</w:t>
      </w:r>
    </w:p>
    <w:p w:rsidR="00F34CD2" w:rsidRDefault="00750353">
      <w:pPr>
        <w:pStyle w:val="a3"/>
        <w:widowControl/>
        <w:spacing w:beforeAutospacing="0" w:afterAutospacing="0" w:line="560" w:lineRule="atLeast"/>
        <w:jc w:val="both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方正仿宋简体" w:eastAsia="方正仿宋简体" w:hAnsi="方正仿宋简体" w:cs="方正仿宋简体"/>
          <w:color w:val="000000"/>
          <w:sz w:val="32"/>
          <w:szCs w:val="32"/>
        </w:rPr>
        <w:t> </w:t>
      </w:r>
      <w:r>
        <w:rPr>
          <w:rFonts w:ascii="方正仿宋简体" w:eastAsia="方正仿宋简体" w:hAnsi="方正仿宋简体" w:cs="方正仿宋简体"/>
          <w:b/>
          <w:bCs/>
          <w:color w:val="000000"/>
          <w:sz w:val="32"/>
          <w:szCs w:val="32"/>
        </w:rPr>
        <w:t>   一、总体情况</w:t>
      </w:r>
    </w:p>
    <w:p w:rsidR="0034589D" w:rsidRPr="0034589D" w:rsidRDefault="00B1746A" w:rsidP="0034589D">
      <w:pPr>
        <w:widowControl/>
        <w:spacing w:line="60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方正仿宋简体" w:eastAsia="方正仿宋简体" w:hAnsi="仿宋" w:cs="宋体" w:hint="eastAsia"/>
          <w:kern w:val="0"/>
          <w:sz w:val="32"/>
          <w:szCs w:val="32"/>
        </w:rPr>
        <w:t>2024</w:t>
      </w:r>
      <w:r w:rsidR="0034589D" w:rsidRPr="0034589D">
        <w:rPr>
          <w:rFonts w:ascii="方正仿宋简体" w:eastAsia="方正仿宋简体" w:hAnsi="仿宋" w:cs="宋体" w:hint="eastAsia"/>
          <w:kern w:val="0"/>
          <w:sz w:val="32"/>
          <w:szCs w:val="32"/>
        </w:rPr>
        <w:t>年，在区委、区政府的正确领导和区政务公开领导小组的具体指导下，我中心认真贯彻落实区政务公开政务服务工作要点，严格按照《条例》和中央、省、市有关规定，加强组织领导，完善政府信息公开平台，推进重点领域信息公开，依法办理依申请公开，全中心信息公开工作平稳有序运转，较好地保障了人民群众对中心工作的知情权、参与权和监督权。我中心年初成立了政务公开和政务服务领导小组，</w:t>
      </w:r>
      <w:r w:rsidR="0034589D" w:rsidRPr="0034589D">
        <w:rPr>
          <w:rFonts w:ascii="方正仿宋简体" w:eastAsia="方正仿宋简体" w:hAnsi="仿宋" w:cs="宋体" w:hint="eastAsia"/>
          <w:kern w:val="0"/>
          <w:sz w:val="32"/>
          <w:szCs w:val="32"/>
        </w:rPr>
        <w:lastRenderedPageBreak/>
        <w:t>明确了1名专职工作人员负责政务公开。</w:t>
      </w:r>
      <w:r>
        <w:rPr>
          <w:rFonts w:ascii="方正仿宋简体" w:eastAsia="方正仿宋简体" w:hAnsi="仿宋" w:cs="宋体" w:hint="eastAsia"/>
          <w:kern w:val="0"/>
          <w:sz w:val="32"/>
          <w:szCs w:val="32"/>
        </w:rPr>
        <w:t>2024</w:t>
      </w:r>
      <w:r w:rsidR="0034589D" w:rsidRPr="0034589D">
        <w:rPr>
          <w:rFonts w:ascii="方正仿宋简体" w:eastAsia="方正仿宋简体" w:hAnsi="仿宋" w:cs="宋体" w:hint="eastAsia"/>
          <w:kern w:val="0"/>
          <w:sz w:val="32"/>
          <w:szCs w:val="32"/>
        </w:rPr>
        <w:t>年，我中心依托赫山区人民政府官网，向社会公众主动公开信息</w:t>
      </w:r>
      <w:r w:rsidR="00544FFB">
        <w:rPr>
          <w:rFonts w:ascii="方正仿宋简体" w:eastAsia="方正仿宋简体" w:hAnsi="仿宋" w:cs="宋体" w:hint="eastAsia"/>
          <w:kern w:val="0"/>
          <w:sz w:val="32"/>
          <w:szCs w:val="32"/>
        </w:rPr>
        <w:t>30</w:t>
      </w:r>
      <w:r w:rsidR="0034589D" w:rsidRPr="0034589D">
        <w:rPr>
          <w:rFonts w:ascii="方正仿宋简体" w:eastAsia="方正仿宋简体" w:hAnsi="仿宋" w:cs="宋体" w:hint="eastAsia"/>
          <w:kern w:val="0"/>
          <w:sz w:val="32"/>
          <w:szCs w:val="32"/>
        </w:rPr>
        <w:t>条，未收到申请公开政府信息。</w:t>
      </w:r>
    </w:p>
    <w:p w:rsidR="008F1906" w:rsidRDefault="00750353" w:rsidP="008F1906">
      <w:pPr>
        <w:widowControl/>
        <w:spacing w:line="600" w:lineRule="exact"/>
        <w:ind w:firstLineChars="200" w:firstLine="640"/>
        <w:jc w:val="left"/>
        <w:rPr>
          <w:rFonts w:ascii="方正仿宋简体" w:eastAsia="方正仿宋简体" w:hAnsi="方正仿宋简体" w:cs="方正仿宋简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方正仿宋简体" w:eastAsia="方正仿宋简体" w:hAnsi="方正仿宋简体" w:cs="方正仿宋简体"/>
          <w:b/>
          <w:bCs/>
          <w:color w:val="000000"/>
          <w:sz w:val="32"/>
          <w:szCs w:val="32"/>
          <w:shd w:val="clear" w:color="auto" w:fill="FFFFFF"/>
        </w:rPr>
        <w:t>二、主动公开政府信息情况</w:t>
      </w:r>
    </w:p>
    <w:p w:rsidR="00F34CD2" w:rsidRPr="006C11CD" w:rsidRDefault="00D96811" w:rsidP="006C11CD">
      <w:pPr>
        <w:widowControl/>
        <w:spacing w:line="600" w:lineRule="exact"/>
        <w:ind w:firstLineChars="200" w:firstLine="640"/>
        <w:jc w:val="left"/>
        <w:rPr>
          <w:rFonts w:ascii="方正仿宋简体" w:eastAsia="方正仿宋简体" w:hAnsi="仿宋" w:cs="宋体"/>
          <w:kern w:val="0"/>
          <w:sz w:val="32"/>
          <w:szCs w:val="32"/>
        </w:rPr>
      </w:pPr>
      <w:r w:rsidRPr="00D96811">
        <w:rPr>
          <w:rFonts w:ascii="方正仿宋简体" w:eastAsia="方正仿宋简体" w:hAnsi="仿宋" w:cs="宋体" w:hint="eastAsia"/>
          <w:kern w:val="0"/>
          <w:sz w:val="32"/>
          <w:szCs w:val="32"/>
        </w:rPr>
        <w:t>本年度，我中心严格按照《条例》要求，及时主动公开政府信息，及时完善内设机构分布、领导分工、工作动态、等栏目。</w:t>
      </w:r>
    </w:p>
    <w:tbl>
      <w:tblPr>
        <w:tblW w:w="9740" w:type="dxa"/>
        <w:jc w:val="center"/>
        <w:tblCellMar>
          <w:left w:w="0" w:type="dxa"/>
          <w:right w:w="0" w:type="dxa"/>
        </w:tblCellMar>
        <w:tblLook w:val="04A0"/>
      </w:tblPr>
      <w:tblGrid>
        <w:gridCol w:w="2435"/>
        <w:gridCol w:w="2435"/>
        <w:gridCol w:w="2435"/>
        <w:gridCol w:w="2435"/>
      </w:tblGrid>
      <w:tr w:rsidR="00F34CD2">
        <w:trPr>
          <w:trHeight w:val="624"/>
          <w:jc w:val="center"/>
        </w:trPr>
        <w:tc>
          <w:tcPr>
            <w:tcW w:w="97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第二十条第（一）项</w:t>
            </w:r>
          </w:p>
        </w:tc>
      </w:tr>
      <w:tr w:rsidR="00F34CD2">
        <w:trPr>
          <w:trHeight w:val="624"/>
          <w:jc w:val="center"/>
        </w:trPr>
        <w:tc>
          <w:tcPr>
            <w:tcW w:w="2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信息内容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本年制发件数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本年废止件数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现行有效件数</w:t>
            </w:r>
          </w:p>
        </w:tc>
      </w:tr>
      <w:tr w:rsidR="00F34CD2">
        <w:trPr>
          <w:trHeight w:val="624"/>
          <w:jc w:val="center"/>
        </w:trPr>
        <w:tc>
          <w:tcPr>
            <w:tcW w:w="2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  <w:tr w:rsidR="00F34CD2">
        <w:trPr>
          <w:trHeight w:val="624"/>
          <w:jc w:val="center"/>
        </w:trPr>
        <w:tc>
          <w:tcPr>
            <w:tcW w:w="2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B1746A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  <w:tr w:rsidR="00F34CD2">
        <w:trPr>
          <w:trHeight w:val="624"/>
          <w:jc w:val="center"/>
        </w:trPr>
        <w:tc>
          <w:tcPr>
            <w:tcW w:w="974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第二十条第（五）项</w:t>
            </w:r>
          </w:p>
        </w:tc>
      </w:tr>
      <w:tr w:rsidR="00F34CD2">
        <w:trPr>
          <w:trHeight w:val="624"/>
          <w:jc w:val="center"/>
        </w:trPr>
        <w:tc>
          <w:tcPr>
            <w:tcW w:w="2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本年处理决定数量</w:t>
            </w:r>
          </w:p>
        </w:tc>
      </w:tr>
      <w:tr w:rsidR="00F34CD2">
        <w:trPr>
          <w:trHeight w:val="624"/>
          <w:jc w:val="center"/>
        </w:trPr>
        <w:tc>
          <w:tcPr>
            <w:tcW w:w="2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  <w:tr w:rsidR="00F34CD2">
        <w:trPr>
          <w:trHeight w:val="624"/>
          <w:jc w:val="center"/>
        </w:trPr>
        <w:tc>
          <w:tcPr>
            <w:tcW w:w="974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第二十条第（六）项</w:t>
            </w:r>
          </w:p>
        </w:tc>
      </w:tr>
      <w:tr w:rsidR="00F34CD2">
        <w:trPr>
          <w:trHeight w:val="624"/>
          <w:jc w:val="center"/>
        </w:trPr>
        <w:tc>
          <w:tcPr>
            <w:tcW w:w="2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本年处理决定数量</w:t>
            </w:r>
          </w:p>
        </w:tc>
      </w:tr>
      <w:tr w:rsidR="00F34CD2">
        <w:trPr>
          <w:trHeight w:val="624"/>
          <w:jc w:val="center"/>
        </w:trPr>
        <w:tc>
          <w:tcPr>
            <w:tcW w:w="2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  <w:tr w:rsidR="00F34CD2">
        <w:trPr>
          <w:trHeight w:val="624"/>
          <w:jc w:val="center"/>
        </w:trPr>
        <w:tc>
          <w:tcPr>
            <w:tcW w:w="2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  <w:tr w:rsidR="00F34CD2">
        <w:trPr>
          <w:trHeight w:val="624"/>
          <w:jc w:val="center"/>
        </w:trPr>
        <w:tc>
          <w:tcPr>
            <w:tcW w:w="974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第二十条第（八）项</w:t>
            </w:r>
          </w:p>
        </w:tc>
      </w:tr>
      <w:tr w:rsidR="00F34CD2">
        <w:trPr>
          <w:trHeight w:val="624"/>
          <w:jc w:val="center"/>
        </w:trPr>
        <w:tc>
          <w:tcPr>
            <w:tcW w:w="2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本年收费金额（单位：万元）</w:t>
            </w:r>
          </w:p>
        </w:tc>
      </w:tr>
      <w:tr w:rsidR="00F34CD2">
        <w:trPr>
          <w:trHeight w:val="624"/>
          <w:jc w:val="center"/>
        </w:trPr>
        <w:tc>
          <w:tcPr>
            <w:tcW w:w="24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</w:tbl>
    <w:p w:rsidR="00F34CD2" w:rsidRDefault="00750353" w:rsidP="00874C8F">
      <w:pPr>
        <w:pStyle w:val="a3"/>
        <w:widowControl/>
        <w:shd w:val="clear" w:color="auto" w:fill="FFFFFF"/>
        <w:spacing w:beforeAutospacing="0" w:afterAutospacing="0" w:line="600" w:lineRule="atLeast"/>
        <w:ind w:firstLineChars="200" w:firstLine="640"/>
        <w:jc w:val="both"/>
        <w:rPr>
          <w:rFonts w:ascii="等线" w:eastAsia="等线" w:hAnsi="等线" w:cs="等线"/>
          <w:color w:val="333333"/>
          <w:sz w:val="21"/>
          <w:szCs w:val="21"/>
        </w:rPr>
      </w:pPr>
      <w:r>
        <w:rPr>
          <w:rFonts w:ascii="方正仿宋简体" w:eastAsia="方正仿宋简体" w:hAnsi="方正仿宋简体" w:cs="方正仿宋简体"/>
          <w:b/>
          <w:bCs/>
          <w:color w:val="00000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W w:w="9703" w:type="dxa"/>
        <w:jc w:val="center"/>
        <w:tblCellMar>
          <w:left w:w="0" w:type="dxa"/>
          <w:right w:w="0" w:type="dxa"/>
        </w:tblCellMar>
        <w:tblLook w:val="04A0"/>
      </w:tblPr>
      <w:tblGrid>
        <w:gridCol w:w="769"/>
        <w:gridCol w:w="943"/>
        <w:gridCol w:w="3331"/>
        <w:gridCol w:w="532"/>
        <w:gridCol w:w="688"/>
        <w:gridCol w:w="688"/>
        <w:gridCol w:w="688"/>
        <w:gridCol w:w="688"/>
        <w:gridCol w:w="688"/>
        <w:gridCol w:w="688"/>
      </w:tblGrid>
      <w:tr w:rsidR="00F34CD2">
        <w:trPr>
          <w:trHeight w:val="340"/>
          <w:jc w:val="center"/>
        </w:trPr>
        <w:tc>
          <w:tcPr>
            <w:tcW w:w="504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lastRenderedPageBreak/>
              <w:t>（本列数据的勾稽关系为：第一项加第二项之和，等于第三项加第四项之和）</w:t>
            </w:r>
          </w:p>
        </w:tc>
        <w:tc>
          <w:tcPr>
            <w:tcW w:w="466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申请人情况</w:t>
            </w:r>
          </w:p>
        </w:tc>
      </w:tr>
      <w:tr w:rsidR="00F34CD2">
        <w:trPr>
          <w:trHeight w:val="340"/>
          <w:jc w:val="center"/>
        </w:trPr>
        <w:tc>
          <w:tcPr>
            <w:tcW w:w="504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4CD2" w:rsidRDefault="00F34CD2">
            <w:pPr>
              <w:rPr>
                <w:rFonts w:ascii="宋体"/>
                <w:sz w:val="24"/>
              </w:rPr>
            </w:pPr>
          </w:p>
        </w:tc>
        <w:tc>
          <w:tcPr>
            <w:tcW w:w="53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自</w:t>
            </w:r>
          </w:p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然</w:t>
            </w:r>
          </w:p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人</w:t>
            </w:r>
          </w:p>
        </w:tc>
        <w:tc>
          <w:tcPr>
            <w:tcW w:w="344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总计</w:t>
            </w:r>
          </w:p>
        </w:tc>
      </w:tr>
      <w:tr w:rsidR="00F34CD2">
        <w:trPr>
          <w:trHeight w:val="340"/>
          <w:jc w:val="center"/>
        </w:trPr>
        <w:tc>
          <w:tcPr>
            <w:tcW w:w="504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4CD2" w:rsidRDefault="00F34CD2">
            <w:pPr>
              <w:rPr>
                <w:rFonts w:ascii="宋体"/>
                <w:sz w:val="24"/>
              </w:rPr>
            </w:pPr>
          </w:p>
        </w:tc>
        <w:tc>
          <w:tcPr>
            <w:tcW w:w="53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F34CD2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商业</w:t>
            </w:r>
          </w:p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科研</w:t>
            </w:r>
          </w:p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机构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社会公益组织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法律服务机构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其他</w:t>
            </w:r>
          </w:p>
        </w:tc>
        <w:tc>
          <w:tcPr>
            <w:tcW w:w="688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F34CD2">
            <w:pPr>
              <w:rPr>
                <w:rFonts w:ascii="宋体"/>
                <w:sz w:val="24"/>
              </w:rPr>
            </w:pPr>
          </w:p>
        </w:tc>
      </w:tr>
      <w:tr w:rsidR="00F34CD2">
        <w:trPr>
          <w:trHeight w:val="340"/>
          <w:jc w:val="center"/>
        </w:trPr>
        <w:tc>
          <w:tcPr>
            <w:tcW w:w="504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一、本年新收政府信息公开申请数量</w:t>
            </w:r>
          </w:p>
        </w:tc>
        <w:tc>
          <w:tcPr>
            <w:tcW w:w="5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</w:tr>
      <w:tr w:rsidR="00F34CD2">
        <w:trPr>
          <w:trHeight w:val="340"/>
          <w:jc w:val="center"/>
        </w:trPr>
        <w:tc>
          <w:tcPr>
            <w:tcW w:w="504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二、上年结转政府信息公开申请数量</w:t>
            </w:r>
          </w:p>
        </w:tc>
        <w:tc>
          <w:tcPr>
            <w:tcW w:w="5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</w:tr>
      <w:tr w:rsidR="00F34CD2">
        <w:trPr>
          <w:trHeight w:val="340"/>
          <w:jc w:val="center"/>
        </w:trPr>
        <w:tc>
          <w:tcPr>
            <w:tcW w:w="769" w:type="dxa"/>
            <w:vMerge w:val="restart"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三、本年度办理结果</w:t>
            </w:r>
          </w:p>
        </w:tc>
        <w:tc>
          <w:tcPr>
            <w:tcW w:w="427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（一）予以公开</w:t>
            </w:r>
          </w:p>
        </w:tc>
        <w:tc>
          <w:tcPr>
            <w:tcW w:w="5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</w:tr>
      <w:tr w:rsidR="00F34CD2">
        <w:trPr>
          <w:trHeight w:val="340"/>
          <w:jc w:val="center"/>
        </w:trPr>
        <w:tc>
          <w:tcPr>
            <w:tcW w:w="769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F34CD2">
            <w:pPr>
              <w:rPr>
                <w:rFonts w:ascii="宋体"/>
                <w:sz w:val="24"/>
              </w:rPr>
            </w:pPr>
          </w:p>
        </w:tc>
        <w:tc>
          <w:tcPr>
            <w:tcW w:w="427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（二）部分公开（区分处理的，只计这一情形，不计其他情形）</w:t>
            </w:r>
          </w:p>
        </w:tc>
        <w:tc>
          <w:tcPr>
            <w:tcW w:w="5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</w:tr>
      <w:tr w:rsidR="00F34CD2">
        <w:trPr>
          <w:trHeight w:val="340"/>
          <w:jc w:val="center"/>
        </w:trPr>
        <w:tc>
          <w:tcPr>
            <w:tcW w:w="769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F34CD2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（三）不予公开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1.属于国家秘密</w:t>
            </w:r>
          </w:p>
        </w:tc>
        <w:tc>
          <w:tcPr>
            <w:tcW w:w="5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</w:tr>
      <w:tr w:rsidR="00F34CD2">
        <w:trPr>
          <w:trHeight w:val="340"/>
          <w:jc w:val="center"/>
        </w:trPr>
        <w:tc>
          <w:tcPr>
            <w:tcW w:w="769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F34CD2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F34CD2">
            <w:pPr>
              <w:rPr>
                <w:rFonts w:ascii="宋体"/>
                <w:sz w:val="24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2.其他法律行政法规禁止公开</w:t>
            </w:r>
          </w:p>
        </w:tc>
        <w:tc>
          <w:tcPr>
            <w:tcW w:w="5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</w:tr>
      <w:tr w:rsidR="00F34CD2">
        <w:trPr>
          <w:trHeight w:val="340"/>
          <w:jc w:val="center"/>
        </w:trPr>
        <w:tc>
          <w:tcPr>
            <w:tcW w:w="769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F34CD2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F34CD2">
            <w:pPr>
              <w:rPr>
                <w:rFonts w:ascii="宋体"/>
                <w:sz w:val="24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3.危及“三安全一稳定”</w:t>
            </w:r>
          </w:p>
        </w:tc>
        <w:tc>
          <w:tcPr>
            <w:tcW w:w="5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</w:tr>
      <w:tr w:rsidR="00F34CD2">
        <w:trPr>
          <w:trHeight w:val="340"/>
          <w:jc w:val="center"/>
        </w:trPr>
        <w:tc>
          <w:tcPr>
            <w:tcW w:w="769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F34CD2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F34CD2">
            <w:pPr>
              <w:rPr>
                <w:rFonts w:ascii="宋体"/>
                <w:sz w:val="24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4.保护第三方合法权益</w:t>
            </w:r>
          </w:p>
        </w:tc>
        <w:tc>
          <w:tcPr>
            <w:tcW w:w="5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</w:tr>
      <w:tr w:rsidR="00F34CD2">
        <w:trPr>
          <w:trHeight w:val="340"/>
          <w:jc w:val="center"/>
        </w:trPr>
        <w:tc>
          <w:tcPr>
            <w:tcW w:w="769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F34CD2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F34CD2">
            <w:pPr>
              <w:rPr>
                <w:rFonts w:ascii="宋体"/>
                <w:sz w:val="24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5.属于三类内部事务信息</w:t>
            </w:r>
          </w:p>
        </w:tc>
        <w:tc>
          <w:tcPr>
            <w:tcW w:w="5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</w:tr>
      <w:tr w:rsidR="00F34CD2">
        <w:trPr>
          <w:trHeight w:val="340"/>
          <w:jc w:val="center"/>
        </w:trPr>
        <w:tc>
          <w:tcPr>
            <w:tcW w:w="769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F34CD2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F34CD2">
            <w:pPr>
              <w:rPr>
                <w:rFonts w:ascii="宋体"/>
                <w:sz w:val="24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6.属于四类过程性信息</w:t>
            </w:r>
          </w:p>
        </w:tc>
        <w:tc>
          <w:tcPr>
            <w:tcW w:w="5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</w:tr>
      <w:tr w:rsidR="00F34CD2">
        <w:trPr>
          <w:trHeight w:val="340"/>
          <w:jc w:val="center"/>
        </w:trPr>
        <w:tc>
          <w:tcPr>
            <w:tcW w:w="769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F34CD2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F34CD2">
            <w:pPr>
              <w:rPr>
                <w:rFonts w:ascii="宋体"/>
                <w:sz w:val="24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7.属于行政执法案卷</w:t>
            </w:r>
          </w:p>
        </w:tc>
        <w:tc>
          <w:tcPr>
            <w:tcW w:w="5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</w:tr>
      <w:tr w:rsidR="00F34CD2">
        <w:trPr>
          <w:trHeight w:val="340"/>
          <w:jc w:val="center"/>
        </w:trPr>
        <w:tc>
          <w:tcPr>
            <w:tcW w:w="769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F34CD2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F34CD2">
            <w:pPr>
              <w:rPr>
                <w:rFonts w:ascii="宋体"/>
                <w:sz w:val="24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8.属于行政查询事项</w:t>
            </w:r>
          </w:p>
        </w:tc>
        <w:tc>
          <w:tcPr>
            <w:tcW w:w="5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</w:tr>
      <w:tr w:rsidR="00F34CD2">
        <w:trPr>
          <w:trHeight w:val="340"/>
          <w:jc w:val="center"/>
        </w:trPr>
        <w:tc>
          <w:tcPr>
            <w:tcW w:w="769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F34CD2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（四）无法提供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1.本机关不掌握相关政府信息</w:t>
            </w:r>
          </w:p>
        </w:tc>
        <w:tc>
          <w:tcPr>
            <w:tcW w:w="5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</w:tr>
      <w:tr w:rsidR="00F34CD2">
        <w:trPr>
          <w:trHeight w:val="340"/>
          <w:jc w:val="center"/>
        </w:trPr>
        <w:tc>
          <w:tcPr>
            <w:tcW w:w="769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F34CD2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F34CD2">
            <w:pPr>
              <w:rPr>
                <w:rFonts w:ascii="宋体"/>
                <w:sz w:val="24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2.没有现成信息需要另行制作</w:t>
            </w:r>
          </w:p>
        </w:tc>
        <w:tc>
          <w:tcPr>
            <w:tcW w:w="5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</w:tr>
      <w:tr w:rsidR="00F34CD2">
        <w:trPr>
          <w:trHeight w:val="340"/>
          <w:jc w:val="center"/>
        </w:trPr>
        <w:tc>
          <w:tcPr>
            <w:tcW w:w="769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F34CD2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F34CD2">
            <w:pPr>
              <w:rPr>
                <w:rFonts w:ascii="宋体"/>
                <w:sz w:val="24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3.补正后申请内容仍不明确</w:t>
            </w:r>
          </w:p>
        </w:tc>
        <w:tc>
          <w:tcPr>
            <w:tcW w:w="5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</w:tr>
      <w:tr w:rsidR="00F34CD2">
        <w:trPr>
          <w:trHeight w:val="340"/>
          <w:jc w:val="center"/>
        </w:trPr>
        <w:tc>
          <w:tcPr>
            <w:tcW w:w="769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F34CD2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（五）不予处理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1.信访举报投诉类申请</w:t>
            </w:r>
          </w:p>
        </w:tc>
        <w:tc>
          <w:tcPr>
            <w:tcW w:w="5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</w:tr>
      <w:tr w:rsidR="00F34CD2">
        <w:trPr>
          <w:trHeight w:val="340"/>
          <w:jc w:val="center"/>
        </w:trPr>
        <w:tc>
          <w:tcPr>
            <w:tcW w:w="769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F34CD2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F34CD2">
            <w:pPr>
              <w:rPr>
                <w:rFonts w:ascii="宋体"/>
                <w:sz w:val="24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2.重复申请</w:t>
            </w:r>
          </w:p>
        </w:tc>
        <w:tc>
          <w:tcPr>
            <w:tcW w:w="5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</w:tr>
      <w:tr w:rsidR="00F34CD2">
        <w:trPr>
          <w:trHeight w:val="340"/>
          <w:jc w:val="center"/>
        </w:trPr>
        <w:tc>
          <w:tcPr>
            <w:tcW w:w="769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F34CD2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F34CD2">
            <w:pPr>
              <w:rPr>
                <w:rFonts w:ascii="宋体"/>
                <w:sz w:val="24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3.要求提供公开出版物</w:t>
            </w:r>
          </w:p>
        </w:tc>
        <w:tc>
          <w:tcPr>
            <w:tcW w:w="5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</w:tr>
      <w:tr w:rsidR="00F34CD2">
        <w:trPr>
          <w:trHeight w:val="340"/>
          <w:jc w:val="center"/>
        </w:trPr>
        <w:tc>
          <w:tcPr>
            <w:tcW w:w="769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F34CD2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F34CD2">
            <w:pPr>
              <w:rPr>
                <w:rFonts w:ascii="宋体"/>
                <w:sz w:val="24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4.无正当理由大量反复申请</w:t>
            </w:r>
          </w:p>
        </w:tc>
        <w:tc>
          <w:tcPr>
            <w:tcW w:w="5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</w:tr>
      <w:tr w:rsidR="00F34CD2">
        <w:trPr>
          <w:trHeight w:val="340"/>
          <w:jc w:val="center"/>
        </w:trPr>
        <w:tc>
          <w:tcPr>
            <w:tcW w:w="769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F34CD2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F34CD2">
            <w:pPr>
              <w:rPr>
                <w:rFonts w:ascii="宋体"/>
                <w:sz w:val="24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both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5.要求行政机关确认或重新出具已获取信息</w:t>
            </w:r>
          </w:p>
        </w:tc>
        <w:tc>
          <w:tcPr>
            <w:tcW w:w="532" w:type="dxa"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</w:tr>
      <w:tr w:rsidR="00F34CD2">
        <w:trPr>
          <w:trHeight w:val="340"/>
          <w:jc w:val="center"/>
        </w:trPr>
        <w:tc>
          <w:tcPr>
            <w:tcW w:w="769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F34CD2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（六）其他处理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both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1.申请人无正当理由逾期不补正、行政机关不再处理其政府信息公开申请</w:t>
            </w:r>
          </w:p>
        </w:tc>
        <w:tc>
          <w:tcPr>
            <w:tcW w:w="5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</w:tr>
      <w:tr w:rsidR="00F34CD2">
        <w:trPr>
          <w:trHeight w:val="340"/>
          <w:jc w:val="center"/>
        </w:trPr>
        <w:tc>
          <w:tcPr>
            <w:tcW w:w="769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F34CD2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F34CD2">
            <w:pPr>
              <w:rPr>
                <w:rFonts w:ascii="宋体"/>
                <w:sz w:val="24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both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2.申请人逾期未按收费通知要求缴纳费用、行政机关不再处理其政府信息公开申请</w:t>
            </w:r>
          </w:p>
        </w:tc>
        <w:tc>
          <w:tcPr>
            <w:tcW w:w="5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 </w:t>
            </w:r>
          </w:p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 </w:t>
            </w:r>
          </w:p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 </w:t>
            </w:r>
          </w:p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 </w:t>
            </w:r>
          </w:p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 </w:t>
            </w:r>
          </w:p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 </w:t>
            </w:r>
          </w:p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 </w:t>
            </w:r>
          </w:p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</w:tr>
      <w:tr w:rsidR="00F34CD2">
        <w:trPr>
          <w:trHeight w:val="340"/>
          <w:jc w:val="center"/>
        </w:trPr>
        <w:tc>
          <w:tcPr>
            <w:tcW w:w="769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F34CD2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F34CD2">
            <w:pPr>
              <w:rPr>
                <w:rFonts w:ascii="宋体"/>
                <w:sz w:val="24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3.其他</w:t>
            </w:r>
          </w:p>
        </w:tc>
        <w:tc>
          <w:tcPr>
            <w:tcW w:w="5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</w:tr>
      <w:tr w:rsidR="00F34CD2">
        <w:trPr>
          <w:trHeight w:val="340"/>
          <w:jc w:val="center"/>
        </w:trPr>
        <w:tc>
          <w:tcPr>
            <w:tcW w:w="769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F34CD2">
            <w:pPr>
              <w:rPr>
                <w:rFonts w:ascii="宋体"/>
                <w:sz w:val="24"/>
              </w:rPr>
            </w:pPr>
          </w:p>
        </w:tc>
        <w:tc>
          <w:tcPr>
            <w:tcW w:w="427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（七）总计</w:t>
            </w:r>
          </w:p>
        </w:tc>
        <w:tc>
          <w:tcPr>
            <w:tcW w:w="5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</w:tr>
      <w:tr w:rsidR="00F34CD2">
        <w:trPr>
          <w:trHeight w:val="340"/>
          <w:jc w:val="center"/>
        </w:trPr>
        <w:tc>
          <w:tcPr>
            <w:tcW w:w="504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四、结转下年度继续办理</w:t>
            </w:r>
          </w:p>
        </w:tc>
        <w:tc>
          <w:tcPr>
            <w:tcW w:w="5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34CD2" w:rsidRDefault="00750353">
            <w:pPr>
              <w:pStyle w:val="a3"/>
              <w:widowControl/>
              <w:spacing w:beforeAutospacing="0" w:afterAutospacing="0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等线" w:eastAsia="等线" w:hAnsi="等线" w:cs="等线"/>
                <w:color w:val="000000"/>
              </w:rPr>
              <w:t>0</w:t>
            </w:r>
          </w:p>
        </w:tc>
      </w:tr>
    </w:tbl>
    <w:p w:rsidR="00F34CD2" w:rsidRDefault="00750353">
      <w:pPr>
        <w:pStyle w:val="a3"/>
        <w:widowControl/>
        <w:shd w:val="clear" w:color="auto" w:fill="FFFFFF"/>
        <w:spacing w:beforeAutospacing="0" w:afterAutospacing="0" w:line="600" w:lineRule="atLeast"/>
        <w:jc w:val="both"/>
        <w:rPr>
          <w:rFonts w:ascii="等线" w:eastAsia="等线" w:hAnsi="等线" w:cs="等线"/>
          <w:color w:val="333333"/>
          <w:sz w:val="21"/>
          <w:szCs w:val="21"/>
        </w:rPr>
      </w:pPr>
      <w:r>
        <w:rPr>
          <w:rFonts w:ascii="方正仿宋简体" w:eastAsia="方正仿宋简体" w:hAnsi="方正仿宋简体" w:cs="方正仿宋简体"/>
          <w:color w:val="000000"/>
          <w:sz w:val="32"/>
          <w:szCs w:val="32"/>
          <w:shd w:val="clear" w:color="auto" w:fill="FFFFFF"/>
        </w:rPr>
        <w:t>   </w:t>
      </w:r>
      <w:r>
        <w:rPr>
          <w:rFonts w:ascii="方正仿宋简体" w:eastAsia="方正仿宋简体" w:hAnsi="方正仿宋简体" w:cs="方正仿宋简体"/>
          <w:b/>
          <w:bCs/>
          <w:color w:val="000000"/>
          <w:sz w:val="32"/>
          <w:szCs w:val="32"/>
          <w:shd w:val="clear" w:color="auto" w:fill="FFFFFF"/>
        </w:rPr>
        <w:t> </w:t>
      </w:r>
      <w:r>
        <w:rPr>
          <w:rFonts w:ascii="方正仿宋简体" w:eastAsia="方正仿宋简体" w:hAnsi="方正仿宋简体" w:cs="方正仿宋简体"/>
          <w:b/>
          <w:bCs/>
          <w:color w:val="00000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W w:w="8845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0"/>
        <w:gridCol w:w="590"/>
        <w:gridCol w:w="590"/>
        <w:gridCol w:w="590"/>
        <w:gridCol w:w="591"/>
        <w:gridCol w:w="589"/>
        <w:gridCol w:w="589"/>
        <w:gridCol w:w="589"/>
        <w:gridCol w:w="589"/>
        <w:gridCol w:w="590"/>
        <w:gridCol w:w="589"/>
        <w:gridCol w:w="590"/>
        <w:gridCol w:w="589"/>
        <w:gridCol w:w="590"/>
        <w:gridCol w:w="590"/>
      </w:tblGrid>
      <w:tr w:rsidR="00F34CD2">
        <w:trPr>
          <w:jc w:val="center"/>
        </w:trPr>
        <w:tc>
          <w:tcPr>
            <w:tcW w:w="29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 w:line="30" w:lineRule="atLeast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行政复议</w:t>
            </w:r>
          </w:p>
        </w:tc>
        <w:tc>
          <w:tcPr>
            <w:tcW w:w="5894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 w:line="30" w:lineRule="atLeast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行政诉讼</w:t>
            </w:r>
          </w:p>
        </w:tc>
      </w:tr>
      <w:tr w:rsidR="00F34CD2">
        <w:trPr>
          <w:jc w:val="center"/>
        </w:trPr>
        <w:tc>
          <w:tcPr>
            <w:tcW w:w="59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 w:line="30" w:lineRule="atLeast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结果维持</w:t>
            </w:r>
          </w:p>
        </w:tc>
        <w:tc>
          <w:tcPr>
            <w:tcW w:w="5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 w:line="30" w:lineRule="atLeast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结果</w:t>
            </w:r>
          </w:p>
          <w:p w:rsidR="00F34CD2" w:rsidRDefault="00750353">
            <w:pPr>
              <w:pStyle w:val="a3"/>
              <w:widowControl/>
              <w:spacing w:beforeAutospacing="0" w:afterAutospacing="0" w:line="30" w:lineRule="atLeast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纠正</w:t>
            </w:r>
          </w:p>
        </w:tc>
        <w:tc>
          <w:tcPr>
            <w:tcW w:w="5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 w:line="30" w:lineRule="atLeast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其他</w:t>
            </w:r>
          </w:p>
          <w:p w:rsidR="00F34CD2" w:rsidRDefault="00750353">
            <w:pPr>
              <w:pStyle w:val="a3"/>
              <w:widowControl/>
              <w:spacing w:beforeAutospacing="0" w:afterAutospacing="0" w:line="30" w:lineRule="atLeast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结果</w:t>
            </w:r>
          </w:p>
        </w:tc>
        <w:tc>
          <w:tcPr>
            <w:tcW w:w="5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 w:line="30" w:lineRule="atLeast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尚未</w:t>
            </w:r>
          </w:p>
          <w:p w:rsidR="00F34CD2" w:rsidRDefault="00750353">
            <w:pPr>
              <w:pStyle w:val="a3"/>
              <w:widowControl/>
              <w:spacing w:beforeAutospacing="0" w:afterAutospacing="0" w:line="30" w:lineRule="atLeast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审结</w:t>
            </w:r>
          </w:p>
        </w:tc>
        <w:tc>
          <w:tcPr>
            <w:tcW w:w="591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 w:line="30" w:lineRule="atLeast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总计</w:t>
            </w:r>
          </w:p>
        </w:tc>
        <w:tc>
          <w:tcPr>
            <w:tcW w:w="294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 w:line="30" w:lineRule="atLeast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未经复议直接起诉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 w:line="30" w:lineRule="atLeast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复议后起诉</w:t>
            </w:r>
          </w:p>
        </w:tc>
      </w:tr>
      <w:tr w:rsidR="00F34CD2">
        <w:trPr>
          <w:jc w:val="center"/>
        </w:trPr>
        <w:tc>
          <w:tcPr>
            <w:tcW w:w="5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4CD2" w:rsidRDefault="00F34CD2">
            <w:pPr>
              <w:rPr>
                <w:rFonts w:ascii="宋体"/>
                <w:sz w:val="24"/>
              </w:rPr>
            </w:pPr>
          </w:p>
        </w:tc>
        <w:tc>
          <w:tcPr>
            <w:tcW w:w="5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4CD2" w:rsidRDefault="00F34CD2">
            <w:pPr>
              <w:rPr>
                <w:rFonts w:ascii="宋体"/>
                <w:sz w:val="24"/>
              </w:rPr>
            </w:pPr>
          </w:p>
        </w:tc>
        <w:tc>
          <w:tcPr>
            <w:tcW w:w="5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4CD2" w:rsidRDefault="00F34CD2">
            <w:pPr>
              <w:rPr>
                <w:rFonts w:ascii="宋体"/>
                <w:sz w:val="24"/>
              </w:rPr>
            </w:pPr>
          </w:p>
        </w:tc>
        <w:tc>
          <w:tcPr>
            <w:tcW w:w="5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4CD2" w:rsidRDefault="00F34CD2">
            <w:pPr>
              <w:rPr>
                <w:rFonts w:ascii="宋体"/>
                <w:sz w:val="24"/>
              </w:rPr>
            </w:pPr>
          </w:p>
        </w:tc>
        <w:tc>
          <w:tcPr>
            <w:tcW w:w="59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4CD2" w:rsidRDefault="00F34CD2">
            <w:pPr>
              <w:rPr>
                <w:rFonts w:ascii="宋体"/>
                <w:sz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 w:line="30" w:lineRule="atLeast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结果</w:t>
            </w:r>
          </w:p>
          <w:p w:rsidR="00F34CD2" w:rsidRDefault="00750353">
            <w:pPr>
              <w:pStyle w:val="a3"/>
              <w:widowControl/>
              <w:spacing w:beforeAutospacing="0" w:afterAutospacing="0" w:line="30" w:lineRule="atLeast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维持</w:t>
            </w:r>
          </w:p>
        </w:tc>
        <w:tc>
          <w:tcPr>
            <w:tcW w:w="5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 w:line="30" w:lineRule="atLeast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结果</w:t>
            </w:r>
          </w:p>
          <w:p w:rsidR="00F34CD2" w:rsidRDefault="00750353">
            <w:pPr>
              <w:pStyle w:val="a3"/>
              <w:widowControl/>
              <w:spacing w:beforeAutospacing="0" w:afterAutospacing="0" w:line="30" w:lineRule="atLeast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纠正</w:t>
            </w:r>
          </w:p>
        </w:tc>
        <w:tc>
          <w:tcPr>
            <w:tcW w:w="5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 w:line="30" w:lineRule="atLeast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其他</w:t>
            </w:r>
          </w:p>
          <w:p w:rsidR="00F34CD2" w:rsidRDefault="00750353">
            <w:pPr>
              <w:pStyle w:val="a3"/>
              <w:widowControl/>
              <w:spacing w:beforeAutospacing="0" w:afterAutospacing="0" w:line="30" w:lineRule="atLeast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结果</w:t>
            </w:r>
          </w:p>
        </w:tc>
        <w:tc>
          <w:tcPr>
            <w:tcW w:w="5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 w:line="30" w:lineRule="atLeast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尚未</w:t>
            </w:r>
          </w:p>
          <w:p w:rsidR="00F34CD2" w:rsidRDefault="00750353">
            <w:pPr>
              <w:pStyle w:val="a3"/>
              <w:widowControl/>
              <w:spacing w:beforeAutospacing="0" w:afterAutospacing="0" w:line="30" w:lineRule="atLeast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审结</w:t>
            </w:r>
          </w:p>
        </w:tc>
        <w:tc>
          <w:tcPr>
            <w:tcW w:w="5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 w:line="30" w:lineRule="atLeast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总计</w:t>
            </w:r>
          </w:p>
        </w:tc>
        <w:tc>
          <w:tcPr>
            <w:tcW w:w="5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 w:line="30" w:lineRule="atLeast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结果</w:t>
            </w:r>
          </w:p>
          <w:p w:rsidR="00F34CD2" w:rsidRDefault="00750353">
            <w:pPr>
              <w:pStyle w:val="a3"/>
              <w:widowControl/>
              <w:spacing w:beforeAutospacing="0" w:afterAutospacing="0" w:line="30" w:lineRule="atLeast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维持</w:t>
            </w:r>
          </w:p>
        </w:tc>
        <w:tc>
          <w:tcPr>
            <w:tcW w:w="5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 w:line="30" w:lineRule="atLeast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结果</w:t>
            </w:r>
          </w:p>
          <w:p w:rsidR="00F34CD2" w:rsidRDefault="00750353">
            <w:pPr>
              <w:pStyle w:val="a3"/>
              <w:widowControl/>
              <w:spacing w:beforeAutospacing="0" w:afterAutospacing="0" w:line="30" w:lineRule="atLeast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纠正</w:t>
            </w:r>
          </w:p>
        </w:tc>
        <w:tc>
          <w:tcPr>
            <w:tcW w:w="5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 w:line="30" w:lineRule="atLeast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其他</w:t>
            </w:r>
          </w:p>
          <w:p w:rsidR="00F34CD2" w:rsidRDefault="00750353">
            <w:pPr>
              <w:pStyle w:val="a3"/>
              <w:widowControl/>
              <w:spacing w:beforeAutospacing="0" w:afterAutospacing="0" w:line="30" w:lineRule="atLeast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结果</w:t>
            </w:r>
          </w:p>
        </w:tc>
        <w:tc>
          <w:tcPr>
            <w:tcW w:w="5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 w:line="30" w:lineRule="atLeast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尚未</w:t>
            </w:r>
          </w:p>
          <w:p w:rsidR="00F34CD2" w:rsidRDefault="00750353">
            <w:pPr>
              <w:pStyle w:val="a3"/>
              <w:widowControl/>
              <w:spacing w:beforeAutospacing="0" w:afterAutospacing="0" w:line="30" w:lineRule="atLeast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审结</w:t>
            </w:r>
          </w:p>
        </w:tc>
        <w:tc>
          <w:tcPr>
            <w:tcW w:w="5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 w:line="30" w:lineRule="atLeast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总计</w:t>
            </w:r>
          </w:p>
        </w:tc>
      </w:tr>
      <w:tr w:rsidR="00F34CD2">
        <w:trPr>
          <w:trHeight w:val="672"/>
          <w:jc w:val="center"/>
        </w:trPr>
        <w:tc>
          <w:tcPr>
            <w:tcW w:w="5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 w:line="30" w:lineRule="atLeast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 w:line="30" w:lineRule="atLeast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 w:line="30" w:lineRule="atLeast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 w:line="30" w:lineRule="atLeast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 w:line="30" w:lineRule="atLeast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 w:line="30" w:lineRule="atLeast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 w:line="30" w:lineRule="atLeast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 w:line="30" w:lineRule="atLeast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 w:line="30" w:lineRule="atLeast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 w:line="30" w:lineRule="atLeast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 w:line="30" w:lineRule="atLeast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 w:line="30" w:lineRule="atLeast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 w:line="30" w:lineRule="atLeast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 w:line="30" w:lineRule="atLeast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34CD2" w:rsidRDefault="00750353">
            <w:pPr>
              <w:pStyle w:val="a3"/>
              <w:widowControl/>
              <w:spacing w:beforeAutospacing="0" w:afterAutospacing="0" w:line="30" w:lineRule="atLeast"/>
              <w:jc w:val="center"/>
              <w:rPr>
                <w:rFonts w:ascii="等线" w:eastAsia="等线" w:hAnsi="等线" w:cs="等线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</w:tbl>
    <w:p w:rsidR="00F34CD2" w:rsidRDefault="00750353">
      <w:pPr>
        <w:widowControl/>
        <w:overflowPunct w:val="0"/>
        <w:adjustRightInd w:val="0"/>
        <w:snapToGrid w:val="0"/>
        <w:spacing w:beforeAutospacing="1" w:afterAutospacing="1" w:line="600" w:lineRule="exact"/>
        <w:ind w:firstLine="641"/>
        <w:jc w:val="left"/>
        <w:rPr>
          <w:b/>
          <w:bCs/>
        </w:rPr>
      </w:pPr>
      <w:r>
        <w:rPr>
          <w:rFonts w:ascii="方正仿宋简体" w:eastAsia="方正仿宋简体" w:hAnsi="方正仿宋简体" w:cs="方正仿宋简体"/>
          <w:b/>
          <w:bCs/>
          <w:kern w:val="0"/>
          <w:sz w:val="32"/>
          <w:szCs w:val="32"/>
        </w:rPr>
        <w:t>五、存在的主要问题及改进情况</w:t>
      </w:r>
    </w:p>
    <w:p w:rsidR="00874C8F" w:rsidRPr="00874C8F" w:rsidRDefault="00874C8F" w:rsidP="00874C8F">
      <w:pPr>
        <w:widowControl/>
        <w:spacing w:line="600" w:lineRule="exact"/>
        <w:ind w:firstLineChars="200" w:firstLine="640"/>
        <w:jc w:val="left"/>
        <w:rPr>
          <w:rFonts w:ascii="方正仿宋简体" w:eastAsia="方正仿宋简体" w:hAnsi="仿宋" w:cs="宋体"/>
          <w:kern w:val="0"/>
          <w:sz w:val="32"/>
          <w:szCs w:val="32"/>
        </w:rPr>
      </w:pPr>
      <w:r w:rsidRPr="00874C8F">
        <w:rPr>
          <w:rFonts w:ascii="方正仿宋简体" w:eastAsia="方正仿宋简体" w:hAnsi="仿宋" w:cs="宋体" w:hint="eastAsia"/>
          <w:kern w:val="0"/>
          <w:sz w:val="32"/>
          <w:szCs w:val="32"/>
        </w:rPr>
        <w:lastRenderedPageBreak/>
        <w:t>（一）存在的问题。一是政务公开学习和培训力度不够；二是公开政府信息有时不够及时。</w:t>
      </w:r>
    </w:p>
    <w:p w:rsidR="00874C8F" w:rsidRPr="00874C8F" w:rsidRDefault="00874C8F" w:rsidP="00874C8F">
      <w:pPr>
        <w:widowControl/>
        <w:spacing w:line="600" w:lineRule="exact"/>
        <w:ind w:firstLineChars="200" w:firstLine="640"/>
        <w:jc w:val="left"/>
        <w:rPr>
          <w:rFonts w:ascii="方正仿宋简体" w:eastAsia="方正仿宋简体" w:hAnsi="仿宋" w:cs="宋体"/>
          <w:kern w:val="0"/>
          <w:sz w:val="32"/>
          <w:szCs w:val="32"/>
        </w:rPr>
      </w:pPr>
      <w:r w:rsidRPr="00874C8F">
        <w:rPr>
          <w:rFonts w:ascii="方正仿宋简体" w:eastAsia="方正仿宋简体" w:hAnsi="仿宋" w:cs="宋体" w:hint="eastAsia"/>
          <w:kern w:val="0"/>
          <w:sz w:val="32"/>
          <w:szCs w:val="32"/>
        </w:rPr>
        <w:t>（二）改进措施。一是加强政府信息公开业务学习和培训。通过鼓励自学，组织专人参加培训等方式，提高业务人员的素质，打造工作作风实、业务能力强的信息公开人才队伍。二是完善长效工作机制。在目前政府信息公开工作基础上，不断总结经验，逐步完善信息公开审查、发布制度，确保政府信息公开工作制度化、规范化发展，做到深入、持续、高效地开展政府信息公开工作。三是主动听取社会各界对我局政务信息公开工作的意见和建议，进一步实现政府信息公开的制度化、规范化、常态化。</w:t>
      </w:r>
    </w:p>
    <w:p w:rsidR="00F34CD2" w:rsidRDefault="00750353" w:rsidP="00874C8F">
      <w:pPr>
        <w:pStyle w:val="a3"/>
        <w:widowControl/>
        <w:shd w:val="clear" w:color="auto" w:fill="FFFFFF"/>
        <w:spacing w:beforeAutospacing="0" w:afterAutospacing="0" w:line="600" w:lineRule="atLeast"/>
        <w:jc w:val="both"/>
        <w:rPr>
          <w:rFonts w:ascii="Calibri" w:hAnsi="Calibri" w:cs="Calibri"/>
          <w:sz w:val="21"/>
          <w:szCs w:val="21"/>
        </w:rPr>
      </w:pPr>
      <w:r>
        <w:rPr>
          <w:rFonts w:ascii="方正仿宋简体" w:eastAsia="方正仿宋简体" w:hAnsi="方正仿宋简体" w:cs="方正仿宋简体"/>
          <w:sz w:val="32"/>
          <w:szCs w:val="32"/>
        </w:rPr>
        <w:t>    </w:t>
      </w:r>
      <w:r>
        <w:rPr>
          <w:rFonts w:ascii="方正仿宋简体" w:eastAsia="方正仿宋简体" w:hAnsi="方正仿宋简体" w:cs="方正仿宋简体"/>
          <w:b/>
          <w:bCs/>
          <w:sz w:val="32"/>
          <w:szCs w:val="32"/>
        </w:rPr>
        <w:t>六、其他需要报告的事项</w:t>
      </w:r>
    </w:p>
    <w:p w:rsidR="00F34CD2" w:rsidRDefault="00750353">
      <w:pPr>
        <w:pStyle w:val="a3"/>
        <w:widowControl/>
        <w:spacing w:before="100" w:beforeAutospacing="0" w:after="100" w:afterAutospacing="0" w:line="600" w:lineRule="atLeast"/>
        <w:rPr>
          <w:rFonts w:ascii="Calibri" w:hAnsi="Calibri" w:cs="Calibri"/>
          <w:sz w:val="21"/>
          <w:szCs w:val="21"/>
        </w:rPr>
      </w:pPr>
      <w:r>
        <w:rPr>
          <w:rFonts w:ascii="Times New Roman" w:hAnsi="Times New Roman"/>
          <w:sz w:val="32"/>
          <w:szCs w:val="32"/>
        </w:rPr>
        <w:t>    </w:t>
      </w:r>
      <w:r>
        <w:rPr>
          <w:rFonts w:ascii="方正仿宋简体" w:eastAsia="方正仿宋简体" w:hAnsi="方正仿宋简体" w:cs="方正仿宋简体"/>
          <w:sz w:val="32"/>
          <w:szCs w:val="32"/>
        </w:rPr>
        <w:t>本年度没有产生信息公开处理费。</w:t>
      </w:r>
    </w:p>
    <w:p w:rsidR="00F34CD2" w:rsidRDefault="00750353">
      <w:pPr>
        <w:pStyle w:val="a3"/>
        <w:widowControl/>
        <w:shd w:val="clear" w:color="auto" w:fill="FFFFFF"/>
        <w:spacing w:beforeAutospacing="0" w:afterAutospacing="0" w:line="600" w:lineRule="atLeast"/>
        <w:ind w:firstLine="482"/>
        <w:jc w:val="both"/>
        <w:rPr>
          <w:rFonts w:ascii="等线" w:eastAsia="等线" w:hAnsi="等线" w:cs="等线"/>
          <w:color w:val="333333"/>
          <w:sz w:val="21"/>
          <w:szCs w:val="21"/>
        </w:rPr>
      </w:pPr>
      <w:r>
        <w:rPr>
          <w:rFonts w:ascii="Times New Roman" w:eastAsia="等线" w:hAnsi="Times New Roman"/>
          <w:color w:val="000000"/>
          <w:sz w:val="32"/>
          <w:szCs w:val="32"/>
          <w:shd w:val="clear" w:color="auto" w:fill="FFFFFF"/>
        </w:rPr>
        <w:t> </w:t>
      </w:r>
    </w:p>
    <w:p w:rsidR="00F34CD2" w:rsidRDefault="00F34CD2">
      <w:pPr>
        <w:pStyle w:val="a3"/>
        <w:widowControl/>
        <w:shd w:val="clear" w:color="auto" w:fill="FFFFFF"/>
        <w:spacing w:beforeAutospacing="0" w:afterAutospacing="0"/>
        <w:jc w:val="right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F34CD2" w:rsidRDefault="00750353">
      <w:pPr>
        <w:pStyle w:val="a3"/>
        <w:widowControl/>
        <w:spacing w:beforeAutospacing="0" w:afterAutospacing="0" w:line="560" w:lineRule="atLeast"/>
        <w:ind w:firstLine="64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 </w:t>
      </w:r>
    </w:p>
    <w:p w:rsidR="00F34CD2" w:rsidRDefault="00750353">
      <w:pPr>
        <w:pStyle w:val="a3"/>
        <w:widowControl/>
        <w:spacing w:beforeAutospacing="0" w:afterAutospacing="0" w:line="560" w:lineRule="atLeast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 </w:t>
      </w:r>
    </w:p>
    <w:p w:rsidR="00F34CD2" w:rsidRDefault="00F34CD2"/>
    <w:sectPr w:rsidR="00F34CD2" w:rsidSect="00F34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DDE" w:rsidRDefault="00D26DDE" w:rsidP="008F3D69">
      <w:r>
        <w:separator/>
      </w:r>
    </w:p>
  </w:endnote>
  <w:endnote w:type="continuationSeparator" w:id="0">
    <w:p w:rsidR="00D26DDE" w:rsidRDefault="00D26DDE" w:rsidP="008F3D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黑体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微软雅黑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DDE" w:rsidRDefault="00D26DDE" w:rsidP="008F3D69">
      <w:r>
        <w:separator/>
      </w:r>
    </w:p>
  </w:footnote>
  <w:footnote w:type="continuationSeparator" w:id="0">
    <w:p w:rsidR="00D26DDE" w:rsidRDefault="00D26DDE" w:rsidP="008F3D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GQ5ZDA1NzI1YWUxMThiYjRiNGVlOTRjMTFhMDAyOTIifQ=="/>
  </w:docVars>
  <w:rsids>
    <w:rsidRoot w:val="316A3A85"/>
    <w:rsid w:val="00011165"/>
    <w:rsid w:val="0034589D"/>
    <w:rsid w:val="00497BC8"/>
    <w:rsid w:val="00544FFB"/>
    <w:rsid w:val="00652C55"/>
    <w:rsid w:val="006C11CD"/>
    <w:rsid w:val="00736FEA"/>
    <w:rsid w:val="00750353"/>
    <w:rsid w:val="00813A44"/>
    <w:rsid w:val="0083787D"/>
    <w:rsid w:val="00847A72"/>
    <w:rsid w:val="00874C8F"/>
    <w:rsid w:val="008F1906"/>
    <w:rsid w:val="008F3D69"/>
    <w:rsid w:val="00B1746A"/>
    <w:rsid w:val="00CF308D"/>
    <w:rsid w:val="00D26DDE"/>
    <w:rsid w:val="00D96811"/>
    <w:rsid w:val="00E070D1"/>
    <w:rsid w:val="00E56494"/>
    <w:rsid w:val="00ED0135"/>
    <w:rsid w:val="00F34CD2"/>
    <w:rsid w:val="316A3A85"/>
    <w:rsid w:val="44222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4CD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34CD2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8F3D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F3D6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8F3D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F3D6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八百逗比奔北坡</dc:creator>
  <cp:lastModifiedBy>Administrator</cp:lastModifiedBy>
  <cp:revision>5</cp:revision>
  <dcterms:created xsi:type="dcterms:W3CDTF">2024-11-08T01:51:00Z</dcterms:created>
  <dcterms:modified xsi:type="dcterms:W3CDTF">2025-01-03T06:36:00Z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73945C3B9FCD4A7398D11D9555D01D4C_11</vt:lpwstr>
  </property>
</Properties>
</file>