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AF" w:rsidRDefault="004C29AF" w:rsidP="00D6398F">
      <w:pPr>
        <w:tabs>
          <w:tab w:val="left" w:pos="4900"/>
        </w:tabs>
        <w:jc w:val="center"/>
        <w:rPr>
          <w:rFonts w:ascii="方正小标宋_GBK" w:eastAsia="方正小标宋_GBK" w:cs="Times New Roman"/>
          <w:b/>
          <w:bCs/>
          <w:sz w:val="36"/>
          <w:szCs w:val="36"/>
        </w:rPr>
      </w:pPr>
    </w:p>
    <w:p w:rsidR="004C29AF" w:rsidRDefault="004C29AF" w:rsidP="00D6398F">
      <w:pPr>
        <w:tabs>
          <w:tab w:val="left" w:pos="4900"/>
        </w:tabs>
        <w:spacing w:line="700" w:lineRule="exact"/>
        <w:jc w:val="center"/>
        <w:rPr>
          <w:rFonts w:ascii="方正小标宋_GBK" w:eastAsia="方正小标宋_GBK" w:cs="Times New Roman"/>
          <w:b/>
          <w:bCs/>
          <w:sz w:val="28"/>
          <w:szCs w:val="28"/>
        </w:rPr>
      </w:pPr>
    </w:p>
    <w:p w:rsidR="004C29AF" w:rsidRDefault="004C29AF" w:rsidP="00D6398F">
      <w:pPr>
        <w:tabs>
          <w:tab w:val="left" w:pos="4900"/>
        </w:tabs>
        <w:jc w:val="center"/>
        <w:rPr>
          <w:rFonts w:ascii="方正小标宋_GBK" w:eastAsia="方正小标宋_GBK" w:cs="Times New Roman"/>
          <w:b/>
          <w:bCs/>
          <w:sz w:val="18"/>
          <w:szCs w:val="18"/>
        </w:rPr>
      </w:pPr>
    </w:p>
    <w:p w:rsidR="004C29AF" w:rsidRDefault="004C29AF" w:rsidP="00D6398F">
      <w:pPr>
        <w:tabs>
          <w:tab w:val="left" w:pos="4900"/>
        </w:tabs>
        <w:jc w:val="center"/>
        <w:rPr>
          <w:rFonts w:ascii="方正小标宋_GBK" w:eastAsia="方正小标宋_GBK" w:cs="Times New Roman"/>
          <w:b/>
          <w:bCs/>
          <w:sz w:val="18"/>
          <w:szCs w:val="18"/>
        </w:rPr>
      </w:pPr>
    </w:p>
    <w:p w:rsidR="004C29AF" w:rsidRDefault="004C29AF" w:rsidP="00D6398F">
      <w:pPr>
        <w:tabs>
          <w:tab w:val="left" w:pos="4900"/>
        </w:tabs>
        <w:spacing w:line="380" w:lineRule="exact"/>
        <w:jc w:val="center"/>
        <w:rPr>
          <w:rFonts w:ascii="方正小标宋_GBK" w:eastAsia="方正小标宋_GBK" w:cs="Times New Roman"/>
          <w:b/>
          <w:bCs/>
          <w:sz w:val="18"/>
          <w:szCs w:val="18"/>
        </w:rPr>
      </w:pPr>
    </w:p>
    <w:p w:rsidR="004C29AF" w:rsidRDefault="004C29AF" w:rsidP="00D6398F">
      <w:pPr>
        <w:tabs>
          <w:tab w:val="left" w:pos="4900"/>
        </w:tabs>
        <w:spacing w:line="440" w:lineRule="exact"/>
        <w:jc w:val="center"/>
        <w:rPr>
          <w:rFonts w:ascii="方正小标宋_GBK" w:eastAsia="方正小标宋_GBK" w:cs="Times New Roman"/>
          <w:b/>
          <w:bCs/>
          <w:sz w:val="18"/>
          <w:szCs w:val="18"/>
        </w:rPr>
      </w:pPr>
    </w:p>
    <w:p w:rsidR="004C29AF" w:rsidRDefault="004C29AF" w:rsidP="00D6398F">
      <w:pPr>
        <w:tabs>
          <w:tab w:val="left" w:pos="4900"/>
        </w:tabs>
        <w:spacing w:line="640" w:lineRule="exact"/>
        <w:jc w:val="center"/>
        <w:rPr>
          <w:rFonts w:ascii="方正小标宋_GBK" w:eastAsia="方正小标宋_GBK" w:cs="Times New Roman"/>
          <w:b/>
          <w:bCs/>
          <w:sz w:val="36"/>
          <w:szCs w:val="36"/>
        </w:rPr>
      </w:pPr>
    </w:p>
    <w:p w:rsidR="004C29AF" w:rsidRDefault="004C29AF" w:rsidP="00D6398F">
      <w:pPr>
        <w:tabs>
          <w:tab w:val="left" w:pos="4900"/>
        </w:tabs>
        <w:spacing w:line="440" w:lineRule="exact"/>
        <w:jc w:val="center"/>
        <w:rPr>
          <w:rFonts w:ascii="方正小标宋_GBK" w:eastAsia="方正小标宋_GBK" w:cs="Times New Roman"/>
          <w:b/>
          <w:bCs/>
          <w:sz w:val="36"/>
          <w:szCs w:val="36"/>
        </w:rPr>
      </w:pPr>
    </w:p>
    <w:p w:rsidR="004C29AF" w:rsidRPr="000779CC" w:rsidRDefault="004C29AF" w:rsidP="00D6398F">
      <w:pPr>
        <w:tabs>
          <w:tab w:val="left" w:pos="4900"/>
        </w:tabs>
        <w:jc w:val="center"/>
        <w:rPr>
          <w:rFonts w:ascii="仿宋" w:eastAsia="仿宋" w:hAnsi="仿宋" w:cs="Times New Roman"/>
          <w:sz w:val="30"/>
          <w:szCs w:val="30"/>
        </w:rPr>
      </w:pPr>
      <w:r w:rsidRPr="000779CC">
        <w:rPr>
          <w:rFonts w:ascii="仿宋" w:eastAsia="仿宋" w:hAnsi="仿宋" w:cs="仿宋" w:hint="eastAsia"/>
          <w:sz w:val="30"/>
          <w:szCs w:val="30"/>
        </w:rPr>
        <w:t>赫政公办〔</w:t>
      </w:r>
      <w:r w:rsidRPr="000779CC">
        <w:rPr>
          <w:rFonts w:ascii="仿宋" w:eastAsia="仿宋" w:hAnsi="仿宋" w:cs="仿宋"/>
          <w:sz w:val="30"/>
          <w:szCs w:val="30"/>
        </w:rPr>
        <w:t>201</w:t>
      </w:r>
      <w:r>
        <w:rPr>
          <w:rFonts w:ascii="仿宋" w:eastAsia="仿宋" w:hAnsi="仿宋" w:cs="仿宋"/>
          <w:sz w:val="30"/>
          <w:szCs w:val="30"/>
        </w:rPr>
        <w:t>6</w:t>
      </w:r>
      <w:r w:rsidRPr="000779CC">
        <w:rPr>
          <w:rFonts w:ascii="仿宋" w:eastAsia="仿宋" w:hAnsi="仿宋" w:cs="仿宋" w:hint="eastAsia"/>
          <w:sz w:val="30"/>
          <w:szCs w:val="30"/>
        </w:rPr>
        <w:t>〕</w:t>
      </w:r>
      <w:r>
        <w:rPr>
          <w:rFonts w:ascii="仿宋" w:eastAsia="仿宋" w:hAnsi="仿宋" w:cs="仿宋"/>
          <w:sz w:val="30"/>
          <w:szCs w:val="30"/>
        </w:rPr>
        <w:t>9</w:t>
      </w:r>
      <w:r w:rsidRPr="000779CC">
        <w:rPr>
          <w:rFonts w:ascii="仿宋" w:eastAsia="仿宋" w:hAnsi="仿宋" w:cs="仿宋" w:hint="eastAsia"/>
          <w:sz w:val="30"/>
          <w:szCs w:val="30"/>
        </w:rPr>
        <w:t>号</w:t>
      </w:r>
    </w:p>
    <w:p w:rsidR="004C29AF" w:rsidRDefault="004C29AF" w:rsidP="00D6398F">
      <w:pPr>
        <w:tabs>
          <w:tab w:val="left" w:pos="4900"/>
        </w:tabs>
        <w:spacing w:line="560" w:lineRule="exact"/>
        <w:jc w:val="center"/>
        <w:rPr>
          <w:rFonts w:cs="Times New Roman"/>
          <w:sz w:val="18"/>
          <w:szCs w:val="18"/>
        </w:rPr>
      </w:pPr>
    </w:p>
    <w:p w:rsidR="004C29AF" w:rsidRDefault="004C29AF" w:rsidP="00D6398F">
      <w:pPr>
        <w:tabs>
          <w:tab w:val="left" w:pos="4900"/>
        </w:tabs>
        <w:spacing w:line="560" w:lineRule="exact"/>
        <w:jc w:val="center"/>
        <w:rPr>
          <w:rFonts w:cs="Times New Roman"/>
          <w:sz w:val="18"/>
          <w:szCs w:val="18"/>
        </w:rPr>
      </w:pPr>
    </w:p>
    <w:p w:rsidR="004C29AF" w:rsidRDefault="004C29AF" w:rsidP="00D6398F">
      <w:pPr>
        <w:tabs>
          <w:tab w:val="left" w:pos="4900"/>
        </w:tabs>
        <w:spacing w:line="560" w:lineRule="exact"/>
        <w:jc w:val="center"/>
        <w:rPr>
          <w:rFonts w:cs="Times New Roman"/>
          <w:sz w:val="18"/>
          <w:szCs w:val="18"/>
        </w:rPr>
      </w:pPr>
    </w:p>
    <w:p w:rsidR="004C29AF" w:rsidRPr="00D6398F" w:rsidRDefault="004C29AF" w:rsidP="00EB5DCB">
      <w:pPr>
        <w:spacing w:line="560" w:lineRule="exact"/>
        <w:jc w:val="center"/>
        <w:rPr>
          <w:rFonts w:ascii="方正小标宋简体" w:eastAsia="方正小标宋简体" w:cs="Times New Roman"/>
          <w:sz w:val="44"/>
          <w:szCs w:val="44"/>
        </w:rPr>
      </w:pPr>
      <w:r w:rsidRPr="00D6398F">
        <w:rPr>
          <w:rFonts w:ascii="方正小标宋简体" w:eastAsia="方正小标宋简体" w:cs="方正小标宋简体" w:hint="eastAsia"/>
          <w:spacing w:val="-16"/>
          <w:sz w:val="44"/>
          <w:szCs w:val="44"/>
        </w:rPr>
        <w:t>关于印发《赫山区政务公开负面清单管理制度》的</w:t>
      </w:r>
      <w:r w:rsidRPr="00D6398F">
        <w:rPr>
          <w:rFonts w:ascii="方正小标宋简体" w:eastAsia="方正小标宋简体" w:cs="方正小标宋简体" w:hint="eastAsia"/>
          <w:sz w:val="44"/>
          <w:szCs w:val="44"/>
        </w:rPr>
        <w:t>通</w:t>
      </w:r>
      <w:r>
        <w:rPr>
          <w:rFonts w:ascii="方正小标宋简体" w:eastAsia="方正小标宋简体" w:cs="方正小标宋简体"/>
          <w:sz w:val="44"/>
          <w:szCs w:val="44"/>
        </w:rPr>
        <w:t xml:space="preserve">      </w:t>
      </w:r>
      <w:r w:rsidRPr="00D6398F">
        <w:rPr>
          <w:rFonts w:ascii="方正小标宋简体" w:eastAsia="方正小标宋简体" w:cs="方正小标宋简体" w:hint="eastAsia"/>
          <w:sz w:val="44"/>
          <w:szCs w:val="44"/>
        </w:rPr>
        <w:t>知</w:t>
      </w:r>
    </w:p>
    <w:p w:rsidR="004C29AF" w:rsidRDefault="004C29AF" w:rsidP="00EB5DCB">
      <w:pPr>
        <w:spacing w:line="560" w:lineRule="exact"/>
        <w:rPr>
          <w:rFonts w:ascii="方正小标宋简体" w:eastAsia="方正小标宋简体" w:cs="Times New Roman"/>
          <w:sz w:val="44"/>
          <w:szCs w:val="44"/>
        </w:rPr>
      </w:pPr>
    </w:p>
    <w:p w:rsidR="004C29AF" w:rsidRPr="00341C77" w:rsidRDefault="004C29AF" w:rsidP="00EB5DCB">
      <w:pPr>
        <w:tabs>
          <w:tab w:val="left" w:pos="8160"/>
        </w:tabs>
        <w:spacing w:line="560" w:lineRule="exact"/>
        <w:rPr>
          <w:rFonts w:ascii="仿宋_GB2312" w:eastAsia="仿宋_GB2312" w:cs="Times New Roman"/>
          <w:sz w:val="32"/>
          <w:szCs w:val="32"/>
        </w:rPr>
      </w:pPr>
      <w:r w:rsidRPr="00341C77">
        <w:rPr>
          <w:rFonts w:ascii="仿宋_GB2312" w:eastAsia="仿宋_GB2312" w:cs="仿宋_GB2312" w:hint="eastAsia"/>
          <w:sz w:val="32"/>
          <w:szCs w:val="32"/>
        </w:rPr>
        <w:t>区直</w:t>
      </w:r>
      <w:r>
        <w:rPr>
          <w:rFonts w:ascii="仿宋_GB2312" w:eastAsia="仿宋_GB2312" w:cs="仿宋_GB2312" w:hint="eastAsia"/>
          <w:sz w:val="32"/>
          <w:szCs w:val="32"/>
        </w:rPr>
        <w:t>及</w:t>
      </w:r>
      <w:r w:rsidRPr="00341C77">
        <w:rPr>
          <w:rFonts w:ascii="仿宋_GB2312" w:eastAsia="仿宋_GB2312" w:cs="仿宋_GB2312" w:hint="eastAsia"/>
          <w:sz w:val="32"/>
          <w:szCs w:val="32"/>
        </w:rPr>
        <w:t>中央、省、市驻区</w:t>
      </w:r>
      <w:r>
        <w:rPr>
          <w:rFonts w:ascii="仿宋_GB2312" w:eastAsia="仿宋_GB2312" w:cs="仿宋_GB2312" w:hint="eastAsia"/>
          <w:sz w:val="32"/>
          <w:szCs w:val="32"/>
        </w:rPr>
        <w:t>有关</w:t>
      </w:r>
      <w:r w:rsidRPr="00341C77">
        <w:rPr>
          <w:rFonts w:ascii="仿宋_GB2312" w:eastAsia="仿宋_GB2312" w:cs="仿宋_GB2312" w:hint="eastAsia"/>
          <w:sz w:val="32"/>
          <w:szCs w:val="32"/>
        </w:rPr>
        <w:t>单位：</w:t>
      </w:r>
    </w:p>
    <w:p w:rsidR="004C29AF" w:rsidRPr="00341C77" w:rsidRDefault="004C29AF" w:rsidP="00EB5DCB">
      <w:pPr>
        <w:tabs>
          <w:tab w:val="left" w:pos="8160"/>
        </w:tabs>
        <w:spacing w:line="560" w:lineRule="exact"/>
        <w:ind w:firstLine="660"/>
        <w:rPr>
          <w:rFonts w:ascii="仿宋_GB2312" w:eastAsia="仿宋_GB2312" w:cs="Times New Roman"/>
          <w:sz w:val="32"/>
          <w:szCs w:val="32"/>
        </w:rPr>
      </w:pPr>
      <w:r w:rsidRPr="00341C77">
        <w:rPr>
          <w:rFonts w:ascii="仿宋_GB2312" w:eastAsia="仿宋_GB2312" w:cs="仿宋_GB2312" w:hint="eastAsia"/>
          <w:sz w:val="32"/>
          <w:szCs w:val="32"/>
        </w:rPr>
        <w:t>根据省、市政务公开主管部门的有关文件精神，结合我区实际情况，现将《</w:t>
      </w:r>
      <w:r>
        <w:rPr>
          <w:rFonts w:ascii="仿宋_GB2312" w:eastAsia="仿宋_GB2312" w:cs="仿宋_GB2312" w:hint="eastAsia"/>
          <w:sz w:val="32"/>
          <w:szCs w:val="32"/>
        </w:rPr>
        <w:t>赫山区政务公开负面清单管理制度</w:t>
      </w:r>
      <w:r w:rsidRPr="00341C77">
        <w:rPr>
          <w:rFonts w:ascii="仿宋_GB2312" w:eastAsia="仿宋_GB2312" w:cs="仿宋_GB2312" w:hint="eastAsia"/>
          <w:sz w:val="32"/>
          <w:szCs w:val="32"/>
        </w:rPr>
        <w:t>》印发给你们，请认真贯彻执行。</w:t>
      </w:r>
    </w:p>
    <w:p w:rsidR="004C29AF" w:rsidRPr="00341C77" w:rsidRDefault="004C29AF" w:rsidP="00EB5DCB">
      <w:pPr>
        <w:spacing w:line="560" w:lineRule="exact"/>
        <w:ind w:firstLine="658"/>
        <w:rPr>
          <w:rFonts w:ascii="仿宋_GB2312" w:eastAsia="仿宋_GB2312" w:cs="Times New Roman"/>
          <w:sz w:val="32"/>
          <w:szCs w:val="32"/>
        </w:rPr>
      </w:pPr>
    </w:p>
    <w:p w:rsidR="004C29AF" w:rsidRPr="00341C77" w:rsidRDefault="004C29AF" w:rsidP="00EB5DCB">
      <w:pPr>
        <w:spacing w:line="560" w:lineRule="exact"/>
        <w:ind w:firstLineChars="200" w:firstLine="31680"/>
        <w:rPr>
          <w:rFonts w:ascii="仿宋_GB2312" w:eastAsia="仿宋_GB2312" w:cs="Times New Roman"/>
          <w:sz w:val="32"/>
          <w:szCs w:val="32"/>
        </w:rPr>
      </w:pPr>
      <w:r w:rsidRPr="00341C77">
        <w:rPr>
          <w:rFonts w:ascii="仿宋_GB2312" w:eastAsia="仿宋_GB2312" w:cs="仿宋_GB2312" w:hint="eastAsia"/>
          <w:sz w:val="32"/>
          <w:szCs w:val="32"/>
        </w:rPr>
        <w:t>附件：《</w:t>
      </w:r>
      <w:r>
        <w:rPr>
          <w:rFonts w:ascii="仿宋_GB2312" w:eastAsia="仿宋_GB2312" w:cs="仿宋_GB2312" w:hint="eastAsia"/>
          <w:sz w:val="32"/>
          <w:szCs w:val="32"/>
        </w:rPr>
        <w:t>赫山区政务公开负面清单管理制度</w:t>
      </w:r>
      <w:r w:rsidRPr="00341C77">
        <w:rPr>
          <w:rFonts w:ascii="仿宋_GB2312" w:eastAsia="仿宋_GB2312" w:cs="仿宋_GB2312" w:hint="eastAsia"/>
          <w:sz w:val="32"/>
          <w:szCs w:val="32"/>
        </w:rPr>
        <w:t>》</w:t>
      </w:r>
    </w:p>
    <w:p w:rsidR="004C29AF" w:rsidRPr="00341C77" w:rsidRDefault="004C29AF" w:rsidP="00EB5DCB">
      <w:pPr>
        <w:spacing w:line="560" w:lineRule="exact"/>
        <w:ind w:firstLine="645"/>
        <w:rPr>
          <w:rFonts w:ascii="仿宋_GB2312" w:eastAsia="仿宋_GB2312" w:cs="Times New Roman"/>
          <w:sz w:val="32"/>
          <w:szCs w:val="32"/>
        </w:rPr>
      </w:pPr>
    </w:p>
    <w:p w:rsidR="004C29AF" w:rsidRPr="00341C77" w:rsidRDefault="004C29AF" w:rsidP="00EB5DCB">
      <w:pPr>
        <w:spacing w:line="560" w:lineRule="exact"/>
        <w:ind w:firstLine="645"/>
        <w:rPr>
          <w:rFonts w:ascii="仿宋_GB2312" w:eastAsia="仿宋_GB2312" w:cs="Times New Roman"/>
          <w:sz w:val="32"/>
          <w:szCs w:val="32"/>
        </w:rPr>
      </w:pPr>
    </w:p>
    <w:p w:rsidR="004C29AF" w:rsidRPr="00341C77" w:rsidRDefault="004C29AF" w:rsidP="00EB5DCB">
      <w:pPr>
        <w:tabs>
          <w:tab w:val="left" w:pos="8160"/>
          <w:tab w:val="left" w:pos="8320"/>
          <w:tab w:val="left" w:pos="8480"/>
        </w:tabs>
        <w:spacing w:line="560" w:lineRule="exact"/>
        <w:ind w:right="-159" w:firstLineChars="950" w:firstLine="31680"/>
        <w:rPr>
          <w:rFonts w:ascii="仿宋_GB2312" w:eastAsia="仿宋_GB2312" w:cs="Times New Roman"/>
          <w:sz w:val="32"/>
          <w:szCs w:val="32"/>
        </w:rPr>
      </w:pPr>
      <w:r w:rsidRPr="00341C77">
        <w:rPr>
          <w:rFonts w:ascii="仿宋_GB2312" w:eastAsia="仿宋_GB2312" w:cs="仿宋_GB2312"/>
          <w:sz w:val="32"/>
          <w:szCs w:val="32"/>
        </w:rPr>
        <w:t xml:space="preserve">    </w:t>
      </w:r>
      <w:r w:rsidRPr="00341C77">
        <w:rPr>
          <w:rFonts w:ascii="仿宋_GB2312" w:eastAsia="仿宋_GB2312" w:cs="仿宋_GB2312" w:hint="eastAsia"/>
          <w:sz w:val="32"/>
          <w:szCs w:val="32"/>
        </w:rPr>
        <w:t>赫山区政务公开领导小组办公室</w:t>
      </w:r>
    </w:p>
    <w:p w:rsidR="004C29AF" w:rsidRPr="00341C77" w:rsidRDefault="004C29AF" w:rsidP="00EB5DCB">
      <w:pPr>
        <w:spacing w:line="560" w:lineRule="exact"/>
        <w:jc w:val="center"/>
        <w:rPr>
          <w:rFonts w:ascii="仿宋_GB2312" w:eastAsia="仿宋_GB2312" w:cs="Times New Roman"/>
          <w:sz w:val="32"/>
          <w:szCs w:val="32"/>
        </w:rPr>
      </w:pPr>
      <w:r>
        <w:rPr>
          <w:rFonts w:ascii="仿宋_GB2312" w:eastAsia="仿宋_GB2312" w:cs="仿宋_GB2312"/>
          <w:sz w:val="32"/>
          <w:szCs w:val="32"/>
        </w:rPr>
        <w:t xml:space="preserve">                       </w:t>
      </w:r>
      <w:r w:rsidRPr="00341C77">
        <w:rPr>
          <w:rFonts w:ascii="仿宋_GB2312" w:eastAsia="仿宋_GB2312" w:cs="仿宋_GB2312"/>
          <w:sz w:val="32"/>
          <w:szCs w:val="32"/>
        </w:rPr>
        <w:t>2016</w:t>
      </w:r>
      <w:r w:rsidRPr="00341C77">
        <w:rPr>
          <w:rFonts w:ascii="仿宋_GB2312" w:eastAsia="仿宋_GB2312" w:cs="仿宋_GB2312" w:hint="eastAsia"/>
          <w:sz w:val="32"/>
          <w:szCs w:val="32"/>
        </w:rPr>
        <w:t>年</w:t>
      </w:r>
      <w:r w:rsidRPr="00341C77">
        <w:rPr>
          <w:rFonts w:ascii="仿宋_GB2312" w:eastAsia="仿宋_GB2312" w:cs="仿宋_GB2312"/>
          <w:sz w:val="32"/>
          <w:szCs w:val="32"/>
        </w:rPr>
        <w:t>9</w:t>
      </w:r>
      <w:r w:rsidRPr="00341C77">
        <w:rPr>
          <w:rFonts w:ascii="仿宋_GB2312" w:eastAsia="仿宋_GB2312" w:cs="仿宋_GB2312" w:hint="eastAsia"/>
          <w:sz w:val="32"/>
          <w:szCs w:val="32"/>
        </w:rPr>
        <w:t>月</w:t>
      </w:r>
      <w:r>
        <w:rPr>
          <w:rFonts w:ascii="仿宋_GB2312" w:eastAsia="仿宋_GB2312" w:cs="仿宋_GB2312"/>
          <w:sz w:val="32"/>
          <w:szCs w:val="32"/>
        </w:rPr>
        <w:t>15</w:t>
      </w:r>
      <w:r w:rsidRPr="00341C77">
        <w:rPr>
          <w:rFonts w:ascii="仿宋_GB2312" w:eastAsia="仿宋_GB2312" w:cs="仿宋_GB2312" w:hint="eastAsia"/>
          <w:sz w:val="32"/>
          <w:szCs w:val="32"/>
        </w:rPr>
        <w:t>日</w:t>
      </w:r>
    </w:p>
    <w:p w:rsidR="004C29AF" w:rsidRPr="00D6398F" w:rsidRDefault="004C29AF" w:rsidP="00CD185A">
      <w:pPr>
        <w:spacing w:line="600" w:lineRule="exact"/>
        <w:jc w:val="center"/>
        <w:rPr>
          <w:rFonts w:ascii="方正小标宋简体" w:eastAsia="方正小标宋简体" w:hAnsi="黑体" w:cs="Times New Roman"/>
          <w:sz w:val="44"/>
          <w:szCs w:val="44"/>
        </w:rPr>
      </w:pPr>
      <w:r w:rsidRPr="00D6398F">
        <w:rPr>
          <w:rFonts w:ascii="方正小标宋简体" w:eastAsia="方正小标宋简体" w:hAnsi="黑体" w:cs="方正小标宋简体" w:hint="eastAsia"/>
          <w:sz w:val="44"/>
          <w:szCs w:val="44"/>
        </w:rPr>
        <w:t>赫山区政务公开负面清单管理制度</w:t>
      </w:r>
    </w:p>
    <w:p w:rsidR="004C29AF" w:rsidRDefault="004C29AF" w:rsidP="00EB5DCB">
      <w:pPr>
        <w:spacing w:line="600" w:lineRule="exact"/>
        <w:ind w:firstLineChars="200" w:firstLine="31680"/>
        <w:rPr>
          <w:rFonts w:ascii="仿宋" w:eastAsia="仿宋" w:hAnsi="仿宋" w:cs="Times New Roman"/>
          <w:sz w:val="32"/>
          <w:szCs w:val="32"/>
        </w:rPr>
      </w:pPr>
    </w:p>
    <w:p w:rsidR="004C29AF" w:rsidRPr="005E5685" w:rsidRDefault="004C29AF" w:rsidP="00EB5DCB">
      <w:pPr>
        <w:spacing w:line="600" w:lineRule="exact"/>
        <w:ind w:firstLineChars="200" w:firstLine="31680"/>
        <w:rPr>
          <w:rFonts w:ascii="仿宋" w:eastAsia="仿宋" w:hAnsi="仿宋" w:cs="Times New Roman"/>
          <w:sz w:val="32"/>
          <w:szCs w:val="32"/>
        </w:rPr>
      </w:pPr>
      <w:r w:rsidRPr="005E5685">
        <w:rPr>
          <w:rFonts w:ascii="仿宋" w:eastAsia="仿宋" w:hAnsi="仿宋" w:cs="仿宋" w:hint="eastAsia"/>
          <w:sz w:val="32"/>
          <w:szCs w:val="32"/>
        </w:rPr>
        <w:t>为进一步完善政务公开制度，推进我区政务公开，根据中央、省、区有关文件精神，结合我区实际，制定我区政务公开负面清单制度。</w:t>
      </w:r>
    </w:p>
    <w:p w:rsidR="004C29AF" w:rsidRPr="00D6398F" w:rsidRDefault="004C29AF" w:rsidP="00EB5DCB">
      <w:pPr>
        <w:spacing w:line="600" w:lineRule="exact"/>
        <w:ind w:firstLineChars="200" w:firstLine="31680"/>
        <w:rPr>
          <w:rFonts w:ascii="黑体" w:eastAsia="黑体" w:hAnsi="黑体" w:cs="Times New Roman"/>
          <w:sz w:val="32"/>
          <w:szCs w:val="32"/>
        </w:rPr>
      </w:pPr>
      <w:r w:rsidRPr="00D6398F">
        <w:rPr>
          <w:rFonts w:ascii="黑体" w:eastAsia="黑体" w:hAnsi="黑体" w:cs="黑体" w:hint="eastAsia"/>
          <w:sz w:val="32"/>
          <w:szCs w:val="32"/>
        </w:rPr>
        <w:t>一、</w:t>
      </w:r>
      <w:r w:rsidRPr="00D6398F">
        <w:rPr>
          <w:rFonts w:ascii="黑体" w:eastAsia="黑体" w:hAnsi="黑体" w:cs="黑体"/>
          <w:sz w:val="32"/>
          <w:szCs w:val="32"/>
        </w:rPr>
        <w:t xml:space="preserve"> </w:t>
      </w:r>
      <w:r w:rsidRPr="00D6398F">
        <w:rPr>
          <w:rFonts w:ascii="黑体" w:eastAsia="黑体" w:hAnsi="黑体" w:cs="黑体" w:hint="eastAsia"/>
          <w:sz w:val="32"/>
          <w:szCs w:val="32"/>
        </w:rPr>
        <w:t>政务公开负面清单事项</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列入政务公开负面清单的事项不予公开，根据相关法律、法规和国务院办公厅有关文件，以下事项列入政务公开负面清单：</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224D3B">
        <w:rPr>
          <w:rFonts w:ascii="楷体" w:eastAsia="楷体" w:hAnsi="楷体" w:cs="楷体" w:hint="eastAsia"/>
          <w:b/>
          <w:bCs/>
          <w:sz w:val="32"/>
          <w:szCs w:val="32"/>
        </w:rPr>
        <w:t>（一）公开后危及国家安全、经济安全、公共安全和社会稳定的事项。</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依据：《中华人民共和国政府信息公开条例》第八条：“行政机关公开政府信息，不得危及国家安全、公共安全、经济安全和社会稳定。</w:t>
      </w:r>
      <w:r w:rsidRPr="005E5685">
        <w:rPr>
          <w:rFonts w:ascii="仿宋" w:eastAsia="仿宋" w:hAnsi="仿宋" w:cs="仿宋"/>
          <w:sz w:val="32"/>
          <w:szCs w:val="32"/>
        </w:rPr>
        <w:t xml:space="preserve"> </w:t>
      </w:r>
      <w:r w:rsidRPr="005E5685">
        <w:rPr>
          <w:rFonts w:ascii="仿宋" w:eastAsia="仿宋" w:hAnsi="仿宋" w:cs="仿宋" w:hint="eastAsia"/>
          <w:sz w:val="32"/>
          <w:szCs w:val="32"/>
        </w:rPr>
        <w:t>”</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224D3B">
        <w:rPr>
          <w:rFonts w:ascii="楷体" w:eastAsia="楷体" w:hAnsi="楷体" w:cs="楷体" w:hint="eastAsia"/>
          <w:b/>
          <w:bCs/>
          <w:sz w:val="32"/>
          <w:szCs w:val="32"/>
        </w:rPr>
        <w:t>（二）涉及国家秘密、商业秘密、个人隐私的政府信息。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以上信息不予公开，但是，经权利人同意公开或者行政机关认为不公开可能对公共利益造成重大影响的涉及商业秘密、个人隐私的政府信息，可予以公开。</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依据：《政府信息公开条例》第十四条：“行政机关不得公开涉及国家秘密、商业秘密、个人隐私的政府信息。但是，经权利人同意公开或者行政机关认为不公开可能对公共利益造成重大影响的涉及商业秘密、个人隐私的政府信息，可以予以公开。”</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商业秘密的界定。依据《反不正当竞争法》的规定，商业秘密是指不为公众知悉、能为权利人带来经济利益、具有实用性并经权利人采取保密措施的技术信息和经营信息。行政机关应当依此标准进行审查，而不应单纯以第三方是否同意公开作出决定。</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224D3B">
        <w:rPr>
          <w:rFonts w:ascii="楷体" w:eastAsia="楷体" w:hAnsi="楷体" w:cs="楷体" w:hint="eastAsia"/>
          <w:b/>
          <w:bCs/>
          <w:sz w:val="32"/>
          <w:szCs w:val="32"/>
        </w:rPr>
        <w:t>（三）过程性信息。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过程性信息一般是指在行政决定作出前行政机关内部或行政机关之间形成的研究、讨论、请示、汇报等信息。过程性信息可不予公开，但是，当决策、决定完成后，如果公开的需要大于不公开的需要，仍应公开</w:t>
      </w:r>
      <w:r>
        <w:rPr>
          <w:rFonts w:ascii="仿宋" w:eastAsia="仿宋" w:hAnsi="仿宋" w:cs="仿宋" w:hint="eastAsia"/>
          <w:sz w:val="32"/>
          <w:szCs w:val="32"/>
        </w:rPr>
        <w:t>。</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依据：《国务院办公厅关于做好政府信息依申请公开工作的意见》（国办发〔</w:t>
      </w:r>
      <w:r w:rsidRPr="005E5685">
        <w:rPr>
          <w:rFonts w:ascii="仿宋" w:eastAsia="仿宋" w:hAnsi="仿宋" w:cs="仿宋"/>
          <w:sz w:val="32"/>
          <w:szCs w:val="32"/>
        </w:rPr>
        <w:t>2010</w:t>
      </w:r>
      <w:r w:rsidRPr="005E5685">
        <w:rPr>
          <w:rFonts w:ascii="仿宋" w:eastAsia="仿宋" w:hAnsi="仿宋" w:cs="仿宋" w:hint="eastAsia"/>
          <w:sz w:val="32"/>
          <w:szCs w:val="32"/>
        </w:rPr>
        <w:t>〕</w:t>
      </w:r>
      <w:r w:rsidRPr="005E5685">
        <w:rPr>
          <w:rFonts w:ascii="仿宋" w:eastAsia="仿宋" w:hAnsi="仿宋" w:cs="仿宋"/>
          <w:sz w:val="32"/>
          <w:szCs w:val="32"/>
        </w:rPr>
        <w:t>5</w:t>
      </w:r>
      <w:r w:rsidRPr="005E5685">
        <w:rPr>
          <w:rFonts w:ascii="仿宋" w:eastAsia="仿宋" w:hAnsi="仿宋" w:cs="仿宋" w:hint="eastAsia"/>
          <w:sz w:val="32"/>
          <w:szCs w:val="32"/>
        </w:rPr>
        <w:t>号）“行政机关向申请人提供的政府信息，应当是正式、准确、完整的，申请人可以在生产、生活和科研中正式使用，也可以在诉讼或行政程序中作为书证使用。因此，行政机关在日常工作中制作或者获取的内部管理信息以及处于讨论、研究或者审查中的过程性信息，一般不属于《条例》所指应公开的政府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224D3B">
        <w:rPr>
          <w:rFonts w:ascii="楷体" w:eastAsia="楷体" w:hAnsi="楷体" w:cs="楷体" w:hint="eastAsia"/>
          <w:b/>
          <w:bCs/>
          <w:sz w:val="32"/>
          <w:szCs w:val="32"/>
        </w:rPr>
        <w:t>（四）部分内部管理信息。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内部管理信息一般是指对外部不产生直接约束力的普遍政策阐述或对个案的非终极性意见。主要指行政机关之间和行政机关内部不作为行政管理依据的请示、报告、批复、会议纪要、抄告单等文件和资料。</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依据：《国务院办公厅关于做好政府信息依申请公开工作的意见》（国办发〔</w:t>
      </w:r>
      <w:r w:rsidRPr="005E5685">
        <w:rPr>
          <w:rFonts w:ascii="仿宋" w:eastAsia="仿宋" w:hAnsi="仿宋" w:cs="仿宋"/>
          <w:sz w:val="32"/>
          <w:szCs w:val="32"/>
        </w:rPr>
        <w:t>2010</w:t>
      </w:r>
      <w:r w:rsidRPr="005E5685">
        <w:rPr>
          <w:rFonts w:ascii="仿宋" w:eastAsia="仿宋" w:hAnsi="仿宋" w:cs="仿宋" w:hint="eastAsia"/>
          <w:sz w:val="32"/>
          <w:szCs w:val="32"/>
        </w:rPr>
        <w:t>〕</w:t>
      </w:r>
      <w:r w:rsidRPr="005E5685">
        <w:rPr>
          <w:rFonts w:ascii="仿宋" w:eastAsia="仿宋" w:hAnsi="仿宋" w:cs="仿宋"/>
          <w:sz w:val="32"/>
          <w:szCs w:val="32"/>
        </w:rPr>
        <w:t>5</w:t>
      </w:r>
      <w:r w:rsidRPr="005E5685">
        <w:rPr>
          <w:rFonts w:ascii="仿宋" w:eastAsia="仿宋" w:hAnsi="仿宋" w:cs="仿宋" w:hint="eastAsia"/>
          <w:sz w:val="32"/>
          <w:szCs w:val="32"/>
        </w:rPr>
        <w:t>号）规定：“行政机关向申请人提供的政府信息，应当是正式、准确、完整的，申请人可以在生产、生活和科研中正式使用，也可以在诉讼或行政程序中作为书证使用。因此，行政机关在日常工作中制作或者获取的内部管理信息以及处于讨论、研究或者审查中的过程性信息，一般不属于《条例》所指应公开的政府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与过程性信息和内部管理信息内涵相近的工作秘密，也属可不予公开范围。根据有关规定，工作秘密是指在行政机关的公务活动和内部管理中，不属于国家秘密而又不宜对外公开的，依照规定程序确定并在一定时间内只限于一定范围人员知悉的工作事项。主要包括：拟制中不宜公开的政策文稿；不宜公开的会议材料、领导讲话材料；业务工作的管理和监督活动中不宜公开的事项；拟议中的机构设置、工作分工、人事调整和职务任免、奖惩事项；行政管理部门工作人员的档案及其有关材料；正在调查不宜公开的材料、证词、证据和其它事项；不宜公开的内部管理措施、方案等。</w:t>
      </w:r>
    </w:p>
    <w:p w:rsidR="004C29AF" w:rsidRPr="00224D3B" w:rsidRDefault="004C29AF" w:rsidP="00CD185A">
      <w:pPr>
        <w:spacing w:line="600" w:lineRule="exact"/>
        <w:rPr>
          <w:rFonts w:ascii="楷体" w:eastAsia="楷体" w:hAnsi="楷体" w:cs="Times New Roman"/>
          <w:b/>
          <w:bCs/>
          <w:sz w:val="32"/>
          <w:szCs w:val="32"/>
        </w:rPr>
      </w:pPr>
      <w:r w:rsidRPr="005E5685">
        <w:rPr>
          <w:rFonts w:ascii="仿宋" w:eastAsia="仿宋" w:hAnsi="仿宋" w:cs="仿宋" w:hint="eastAsia"/>
          <w:sz w:val="32"/>
          <w:szCs w:val="32"/>
        </w:rPr>
        <w:t xml:space="preserve">　　</w:t>
      </w:r>
      <w:r w:rsidRPr="00224D3B">
        <w:rPr>
          <w:rFonts w:ascii="楷体" w:eastAsia="楷体" w:hAnsi="楷体" w:cs="楷体" w:hint="eastAsia"/>
          <w:b/>
          <w:bCs/>
          <w:sz w:val="32"/>
          <w:szCs w:val="32"/>
        </w:rPr>
        <w:t>（五）需汇总、分析、加工或重新制作的政府信息。</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依据：《国务院办公厅关于做好政府信息依申请公开工作的意见》（国办发〔</w:t>
      </w:r>
      <w:r w:rsidRPr="005E5685">
        <w:rPr>
          <w:rFonts w:ascii="仿宋" w:eastAsia="仿宋" w:hAnsi="仿宋" w:cs="仿宋"/>
          <w:sz w:val="32"/>
          <w:szCs w:val="32"/>
        </w:rPr>
        <w:t>2010</w:t>
      </w:r>
      <w:r w:rsidRPr="005E5685">
        <w:rPr>
          <w:rFonts w:ascii="仿宋" w:eastAsia="仿宋" w:hAnsi="仿宋" w:cs="仿宋" w:hint="eastAsia"/>
          <w:sz w:val="32"/>
          <w:szCs w:val="32"/>
        </w:rPr>
        <w:t>〕</w:t>
      </w:r>
      <w:r w:rsidRPr="005E5685">
        <w:rPr>
          <w:rFonts w:ascii="仿宋" w:eastAsia="仿宋" w:hAnsi="仿宋" w:cs="仿宋"/>
          <w:sz w:val="32"/>
          <w:szCs w:val="32"/>
        </w:rPr>
        <w:t>5</w:t>
      </w:r>
      <w:r w:rsidRPr="005E5685">
        <w:rPr>
          <w:rFonts w:ascii="仿宋" w:eastAsia="仿宋" w:hAnsi="仿宋" w:cs="仿宋" w:hint="eastAsia"/>
          <w:sz w:val="32"/>
          <w:szCs w:val="32"/>
        </w:rPr>
        <w:t>号）规定：“行政机关向申请人提供的政府信息，应当是现有的，一般不需要行政机关汇总、加工或重新制作（作区分处理的除外）。依据《条例》精神，行政机关一般不承担为申请人汇总、加工或重新制作政府信息，以及向其他行政机关和公民、法人或者其他组织搜集信息的义务。”</w:t>
      </w:r>
    </w:p>
    <w:p w:rsidR="004C29AF" w:rsidRPr="00D6398F" w:rsidRDefault="004C29AF" w:rsidP="00EB5DCB">
      <w:pPr>
        <w:spacing w:line="600" w:lineRule="exact"/>
        <w:ind w:firstLineChars="200" w:firstLine="31680"/>
        <w:rPr>
          <w:rFonts w:ascii="黑体" w:eastAsia="黑体" w:hAnsi="黑体" w:cs="Times New Roman"/>
          <w:sz w:val="32"/>
          <w:szCs w:val="32"/>
        </w:rPr>
      </w:pPr>
      <w:r w:rsidRPr="00D6398F">
        <w:rPr>
          <w:rFonts w:ascii="黑体" w:eastAsia="黑体" w:hAnsi="黑体" w:cs="黑体" w:hint="eastAsia"/>
          <w:sz w:val="32"/>
          <w:szCs w:val="32"/>
        </w:rPr>
        <w:t>二、相关要求</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5E5685">
        <w:rPr>
          <w:rFonts w:ascii="仿宋" w:eastAsia="仿宋" w:hAnsi="仿宋" w:cs="仿宋"/>
          <w:sz w:val="32"/>
          <w:szCs w:val="32"/>
        </w:rPr>
        <w:t>1.</w:t>
      </w:r>
      <w:r w:rsidRPr="005E5685">
        <w:rPr>
          <w:rFonts w:ascii="仿宋" w:eastAsia="仿宋" w:hAnsi="仿宋" w:cs="仿宋" w:hint="eastAsia"/>
          <w:sz w:val="32"/>
          <w:szCs w:val="32"/>
        </w:rPr>
        <w:t>政务公开负面清单外的事项，原则上都要依法依规予以公开。</w:t>
      </w:r>
    </w:p>
    <w:p w:rsidR="004C29AF" w:rsidRPr="005E5685" w:rsidRDefault="004C29AF" w:rsidP="00CD185A">
      <w:pPr>
        <w:spacing w:line="600" w:lineRule="exact"/>
        <w:rPr>
          <w:rFonts w:ascii="仿宋" w:eastAsia="仿宋" w:hAnsi="仿宋" w:cs="Times New Roman"/>
          <w:sz w:val="32"/>
          <w:szCs w:val="32"/>
        </w:rPr>
      </w:pPr>
      <w:r w:rsidRPr="005E5685">
        <w:rPr>
          <w:rFonts w:ascii="仿宋" w:eastAsia="仿宋" w:hAnsi="仿宋" w:cs="仿宋" w:hint="eastAsia"/>
          <w:sz w:val="32"/>
          <w:szCs w:val="32"/>
        </w:rPr>
        <w:t xml:space="preserve">　　</w:t>
      </w:r>
      <w:r w:rsidRPr="005E5685">
        <w:rPr>
          <w:rFonts w:ascii="仿宋" w:eastAsia="仿宋" w:hAnsi="仿宋" w:cs="仿宋"/>
          <w:sz w:val="32"/>
          <w:szCs w:val="32"/>
        </w:rPr>
        <w:t>2.</w:t>
      </w:r>
      <w:r w:rsidRPr="005E5685">
        <w:rPr>
          <w:rFonts w:ascii="仿宋" w:eastAsia="仿宋" w:hAnsi="仿宋" w:cs="仿宋" w:hint="eastAsia"/>
          <w:sz w:val="32"/>
          <w:szCs w:val="32"/>
        </w:rPr>
        <w:t>区政府各部门、单位应根据本指导意见精神，对本部门、单位存在的各类事项信息进行梳理，细化本部门、单位的政务公开负面清单，做到具体、详细、明确。</w:t>
      </w:r>
    </w:p>
    <w:p w:rsidR="004C29AF" w:rsidRPr="005E5685" w:rsidRDefault="004C29AF" w:rsidP="00CD185A">
      <w:pPr>
        <w:spacing w:line="600" w:lineRule="exact"/>
        <w:rPr>
          <w:rFonts w:cs="Times New Roman"/>
        </w:rPr>
      </w:pPr>
      <w:r w:rsidRPr="005E5685">
        <w:rPr>
          <w:rFonts w:ascii="仿宋" w:eastAsia="仿宋" w:hAnsi="仿宋" w:cs="仿宋" w:hint="eastAsia"/>
          <w:sz w:val="32"/>
          <w:szCs w:val="32"/>
        </w:rPr>
        <w:t xml:space="preserve">　　</w:t>
      </w:r>
      <w:r w:rsidRPr="005E5685">
        <w:rPr>
          <w:rFonts w:ascii="仿宋" w:eastAsia="仿宋" w:hAnsi="仿宋" w:cs="仿宋"/>
          <w:sz w:val="32"/>
          <w:szCs w:val="32"/>
        </w:rPr>
        <w:t>3.</w:t>
      </w:r>
      <w:r w:rsidRPr="005E5685">
        <w:rPr>
          <w:rFonts w:ascii="仿宋" w:eastAsia="仿宋" w:hAnsi="仿宋" w:cs="仿宋" w:hint="eastAsia"/>
          <w:sz w:val="32"/>
          <w:szCs w:val="32"/>
        </w:rPr>
        <w:t>对纳入负面清单管理的事项，如情况变化，应及时予以调整更新。</w:t>
      </w:r>
    </w:p>
    <w:sectPr w:rsidR="004C29AF" w:rsidRPr="005E5685" w:rsidSect="00CD185A">
      <w:footerReference w:type="default" r:id="rId6"/>
      <w:pgSz w:w="11906" w:h="16838"/>
      <w:pgMar w:top="1701" w:right="1474" w:bottom="1474"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9AF" w:rsidRDefault="004C29AF">
      <w:pPr>
        <w:rPr>
          <w:rFonts w:cs="Times New Roman"/>
        </w:rPr>
      </w:pPr>
      <w:r>
        <w:rPr>
          <w:rFonts w:cs="Times New Roman"/>
        </w:rPr>
        <w:separator/>
      </w:r>
    </w:p>
  </w:endnote>
  <w:endnote w:type="continuationSeparator" w:id="0">
    <w:p w:rsidR="004C29AF" w:rsidRDefault="004C29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script"/>
    <w:notTrueType/>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AF" w:rsidRPr="00CD185A" w:rsidRDefault="004C29AF" w:rsidP="002D4DAE">
    <w:pPr>
      <w:pStyle w:val="Footer"/>
      <w:framePr w:wrap="auto" w:vAnchor="text" w:hAnchor="margin" w:xAlign="outside" w:y="1"/>
      <w:rPr>
        <w:rStyle w:val="PageNumber"/>
        <w:rFonts w:ascii="宋体" w:cs="Times New Roman"/>
        <w:sz w:val="28"/>
        <w:szCs w:val="28"/>
      </w:rPr>
    </w:pPr>
    <w:r w:rsidRPr="00CD185A">
      <w:rPr>
        <w:rStyle w:val="PageNumber"/>
        <w:rFonts w:ascii="宋体" w:hAnsi="宋体" w:cs="宋体"/>
        <w:sz w:val="28"/>
        <w:szCs w:val="28"/>
      </w:rPr>
      <w:fldChar w:fldCharType="begin"/>
    </w:r>
    <w:r w:rsidRPr="00CD185A">
      <w:rPr>
        <w:rStyle w:val="PageNumber"/>
        <w:rFonts w:ascii="宋体" w:hAnsi="宋体" w:cs="宋体"/>
        <w:sz w:val="28"/>
        <w:szCs w:val="28"/>
      </w:rPr>
      <w:instrText xml:space="preserve">PAGE  </w:instrText>
    </w:r>
    <w:r w:rsidRPr="00CD185A">
      <w:rPr>
        <w:rStyle w:val="PageNumber"/>
        <w:rFonts w:ascii="宋体" w:hAnsi="宋体" w:cs="宋体"/>
        <w:sz w:val="28"/>
        <w:szCs w:val="28"/>
      </w:rPr>
      <w:fldChar w:fldCharType="separate"/>
    </w:r>
    <w:r>
      <w:rPr>
        <w:rStyle w:val="PageNumber"/>
        <w:rFonts w:ascii="宋体" w:hAnsi="宋体" w:cs="宋体"/>
        <w:noProof/>
        <w:sz w:val="28"/>
        <w:szCs w:val="28"/>
      </w:rPr>
      <w:t>- 5 -</w:t>
    </w:r>
    <w:r w:rsidRPr="00CD185A">
      <w:rPr>
        <w:rStyle w:val="PageNumber"/>
        <w:rFonts w:ascii="宋体" w:hAnsi="宋体" w:cs="宋体"/>
        <w:sz w:val="28"/>
        <w:szCs w:val="28"/>
      </w:rPr>
      <w:fldChar w:fldCharType="end"/>
    </w:r>
  </w:p>
  <w:p w:rsidR="004C29AF" w:rsidRDefault="004C29AF" w:rsidP="00CD185A">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9AF" w:rsidRDefault="004C29AF">
      <w:pPr>
        <w:rPr>
          <w:rFonts w:cs="Times New Roman"/>
        </w:rPr>
      </w:pPr>
      <w:r>
        <w:rPr>
          <w:rFonts w:cs="Times New Roman"/>
        </w:rPr>
        <w:separator/>
      </w:r>
    </w:p>
  </w:footnote>
  <w:footnote w:type="continuationSeparator" w:id="0">
    <w:p w:rsidR="004C29AF" w:rsidRDefault="004C29A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685"/>
    <w:rsid w:val="000779CC"/>
    <w:rsid w:val="001061AF"/>
    <w:rsid w:val="001873E6"/>
    <w:rsid w:val="001A15D0"/>
    <w:rsid w:val="001D62D3"/>
    <w:rsid w:val="002243E3"/>
    <w:rsid w:val="00224D3B"/>
    <w:rsid w:val="002D4DAE"/>
    <w:rsid w:val="00341C77"/>
    <w:rsid w:val="003A5A6A"/>
    <w:rsid w:val="004C29AF"/>
    <w:rsid w:val="005E5685"/>
    <w:rsid w:val="006C4137"/>
    <w:rsid w:val="00755FB2"/>
    <w:rsid w:val="00816BF5"/>
    <w:rsid w:val="008B2B40"/>
    <w:rsid w:val="00921DB3"/>
    <w:rsid w:val="00924A4C"/>
    <w:rsid w:val="009B34DD"/>
    <w:rsid w:val="009B7F27"/>
    <w:rsid w:val="00CA7F1D"/>
    <w:rsid w:val="00CD185A"/>
    <w:rsid w:val="00D410AE"/>
    <w:rsid w:val="00D6398F"/>
    <w:rsid w:val="00D83BC0"/>
    <w:rsid w:val="00E51678"/>
    <w:rsid w:val="00E67765"/>
    <w:rsid w:val="00EB5D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7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41C77"/>
    <w:pPr>
      <w:ind w:leftChars="2500" w:left="100"/>
    </w:pPr>
  </w:style>
  <w:style w:type="character" w:customStyle="1" w:styleId="DateChar">
    <w:name w:val="Date Char"/>
    <w:basedOn w:val="DefaultParagraphFont"/>
    <w:link w:val="Date"/>
    <w:uiPriority w:val="99"/>
    <w:semiHidden/>
    <w:locked/>
    <w:rsid w:val="002243E3"/>
  </w:style>
  <w:style w:type="paragraph" w:styleId="Footer">
    <w:name w:val="footer"/>
    <w:basedOn w:val="Normal"/>
    <w:link w:val="FooterChar"/>
    <w:uiPriority w:val="99"/>
    <w:rsid w:val="00CD18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CD185A"/>
  </w:style>
  <w:style w:type="paragraph" w:styleId="Header">
    <w:name w:val="header"/>
    <w:basedOn w:val="Normal"/>
    <w:link w:val="HeaderChar"/>
    <w:uiPriority w:val="99"/>
    <w:rsid w:val="00CD18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5</Pages>
  <Words>294</Words>
  <Characters>1677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赫政公办〔2016〕9号</dc:title>
  <dc:subject/>
  <dc:creator>Administrator</dc:creator>
  <cp:keywords/>
  <dc:description/>
  <cp:lastModifiedBy>admin</cp:lastModifiedBy>
  <cp:revision>7</cp:revision>
  <cp:lastPrinted>2016-11-16T03:36:00Z</cp:lastPrinted>
  <dcterms:created xsi:type="dcterms:W3CDTF">2016-11-16T03:00:00Z</dcterms:created>
  <dcterms:modified xsi:type="dcterms:W3CDTF">2016-11-16T03:37:00Z</dcterms:modified>
</cp:coreProperties>
</file>