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A3F" w:rsidRDefault="003636F6">
      <w:pPr>
        <w:tabs>
          <w:tab w:val="left" w:pos="3"/>
          <w:tab w:val="center" w:pos="4479"/>
        </w:tabs>
        <w:spacing w:beforeLines="100" w:before="313" w:line="900" w:lineRule="exact"/>
        <w:jc w:val="center"/>
        <w:rPr>
          <w:rFonts w:ascii="Times New Roman" w:eastAsia="方正小标宋简体" w:hAnsi="Times New Roman" w:cs="Times New Roman"/>
          <w:b/>
          <w:bCs/>
          <w:sz w:val="52"/>
          <w:szCs w:val="52"/>
        </w:rPr>
      </w:pPr>
      <w:r>
        <w:rPr>
          <w:rFonts w:ascii="Times New Roman" w:eastAsia="方正小标宋简体" w:hAnsi="Times New Roman" w:cs="Times New Roman"/>
          <w:b/>
          <w:bCs/>
          <w:sz w:val="52"/>
          <w:szCs w:val="52"/>
        </w:rPr>
        <w:t>政</w:t>
      </w:r>
      <w:r>
        <w:rPr>
          <w:rFonts w:ascii="Times New Roman" w:eastAsia="方正小标宋简体" w:hAnsi="Times New Roman" w:cs="Times New Roman"/>
          <w:b/>
          <w:bCs/>
          <w:sz w:val="52"/>
          <w:szCs w:val="52"/>
        </w:rPr>
        <w:t xml:space="preserve"> </w:t>
      </w:r>
      <w:r>
        <w:rPr>
          <w:rFonts w:ascii="Times New Roman" w:eastAsia="方正小标宋简体" w:hAnsi="Times New Roman" w:cs="Times New Roman"/>
          <w:b/>
          <w:bCs/>
          <w:sz w:val="52"/>
          <w:szCs w:val="52"/>
        </w:rPr>
        <w:t>府</w:t>
      </w:r>
      <w:r>
        <w:rPr>
          <w:rFonts w:ascii="Times New Roman" w:eastAsia="方正小标宋简体" w:hAnsi="Times New Roman" w:cs="Times New Roman"/>
          <w:b/>
          <w:bCs/>
          <w:sz w:val="52"/>
          <w:szCs w:val="52"/>
        </w:rPr>
        <w:t xml:space="preserve"> </w:t>
      </w:r>
      <w:r>
        <w:rPr>
          <w:rFonts w:ascii="Times New Roman" w:eastAsia="方正小标宋简体" w:hAnsi="Times New Roman" w:cs="Times New Roman"/>
          <w:b/>
          <w:bCs/>
          <w:sz w:val="52"/>
          <w:szCs w:val="52"/>
        </w:rPr>
        <w:t>工</w:t>
      </w:r>
      <w:r>
        <w:rPr>
          <w:rFonts w:ascii="Times New Roman" w:eastAsia="方正小标宋简体" w:hAnsi="Times New Roman" w:cs="Times New Roman"/>
          <w:b/>
          <w:bCs/>
          <w:sz w:val="52"/>
          <w:szCs w:val="52"/>
        </w:rPr>
        <w:t xml:space="preserve"> </w:t>
      </w:r>
      <w:r>
        <w:rPr>
          <w:rFonts w:ascii="Times New Roman" w:eastAsia="方正小标宋简体" w:hAnsi="Times New Roman" w:cs="Times New Roman"/>
          <w:b/>
          <w:bCs/>
          <w:sz w:val="52"/>
          <w:szCs w:val="52"/>
        </w:rPr>
        <w:t>作</w:t>
      </w:r>
      <w:r>
        <w:rPr>
          <w:rFonts w:ascii="Times New Roman" w:eastAsia="方正小标宋简体" w:hAnsi="Times New Roman" w:cs="Times New Roman"/>
          <w:b/>
          <w:bCs/>
          <w:sz w:val="52"/>
          <w:szCs w:val="52"/>
        </w:rPr>
        <w:t xml:space="preserve"> </w:t>
      </w:r>
      <w:r>
        <w:rPr>
          <w:rFonts w:ascii="Times New Roman" w:eastAsia="方正小标宋简体" w:hAnsi="Times New Roman" w:cs="Times New Roman"/>
          <w:b/>
          <w:bCs/>
          <w:sz w:val="52"/>
          <w:szCs w:val="52"/>
        </w:rPr>
        <w:t>报</w:t>
      </w:r>
      <w:r>
        <w:rPr>
          <w:rFonts w:ascii="Times New Roman" w:eastAsia="方正小标宋简体" w:hAnsi="Times New Roman" w:cs="Times New Roman"/>
          <w:b/>
          <w:bCs/>
          <w:sz w:val="52"/>
          <w:szCs w:val="52"/>
        </w:rPr>
        <w:t xml:space="preserve"> </w:t>
      </w:r>
      <w:r>
        <w:rPr>
          <w:rFonts w:ascii="Times New Roman" w:eastAsia="方正小标宋简体" w:hAnsi="Times New Roman" w:cs="Times New Roman"/>
          <w:b/>
          <w:bCs/>
          <w:sz w:val="52"/>
          <w:szCs w:val="52"/>
        </w:rPr>
        <w:t>告</w:t>
      </w:r>
    </w:p>
    <w:p w:rsidR="000F3A3F" w:rsidRDefault="003636F6">
      <w:pPr>
        <w:spacing w:beforeLines="50" w:before="156" w:line="640" w:lineRule="exact"/>
        <w:jc w:val="center"/>
        <w:rPr>
          <w:rFonts w:ascii="Times New Roman" w:eastAsia="楷体_GB2312" w:hAnsi="Times New Roman" w:cs="Times New Roman"/>
          <w:b/>
          <w:bCs/>
          <w:spacing w:val="-12"/>
          <w:sz w:val="32"/>
          <w:szCs w:val="32"/>
        </w:rPr>
      </w:pPr>
      <w:r>
        <w:rPr>
          <w:rFonts w:ascii="Times New Roman" w:eastAsia="楷体" w:hAnsi="Times New Roman" w:cs="Times New Roman"/>
          <w:b/>
          <w:bCs/>
          <w:spacing w:val="-12"/>
          <w:sz w:val="32"/>
          <w:szCs w:val="32"/>
        </w:rPr>
        <w:t>——</w:t>
      </w:r>
      <w:r>
        <w:rPr>
          <w:rFonts w:ascii="Times New Roman" w:eastAsia="楷体_GB2312" w:hAnsi="Times New Roman" w:cs="Times New Roman"/>
          <w:b/>
          <w:bCs/>
          <w:spacing w:val="-12"/>
          <w:sz w:val="32"/>
          <w:szCs w:val="32"/>
        </w:rPr>
        <w:t xml:space="preserve"> 2018</w:t>
      </w:r>
      <w:r>
        <w:rPr>
          <w:rFonts w:ascii="Times New Roman" w:eastAsia="楷体_GB2312" w:hAnsi="Times New Roman" w:cs="Times New Roman"/>
          <w:b/>
          <w:bCs/>
          <w:spacing w:val="-12"/>
          <w:sz w:val="32"/>
          <w:szCs w:val="32"/>
        </w:rPr>
        <w:t>年</w:t>
      </w:r>
      <w:r>
        <w:rPr>
          <w:rFonts w:ascii="Times New Roman" w:eastAsia="楷体_GB2312" w:hAnsi="Times New Roman" w:cs="Times New Roman"/>
          <w:b/>
          <w:bCs/>
          <w:spacing w:val="-12"/>
          <w:sz w:val="32"/>
          <w:szCs w:val="32"/>
        </w:rPr>
        <w:t>12</w:t>
      </w:r>
      <w:r>
        <w:rPr>
          <w:rFonts w:ascii="Times New Roman" w:eastAsia="楷体_GB2312" w:hAnsi="Times New Roman" w:cs="Times New Roman"/>
          <w:b/>
          <w:bCs/>
          <w:spacing w:val="-12"/>
          <w:sz w:val="32"/>
          <w:szCs w:val="32"/>
        </w:rPr>
        <w:t>月</w:t>
      </w:r>
      <w:r>
        <w:rPr>
          <w:rFonts w:ascii="Times New Roman" w:eastAsia="楷体_GB2312" w:hAnsi="Times New Roman" w:cs="Times New Roman" w:hint="eastAsia"/>
          <w:b/>
          <w:bCs/>
          <w:spacing w:val="-12"/>
          <w:sz w:val="32"/>
          <w:szCs w:val="32"/>
        </w:rPr>
        <w:t>26</w:t>
      </w:r>
      <w:r>
        <w:rPr>
          <w:rFonts w:ascii="Times New Roman" w:eastAsia="楷体_GB2312" w:hAnsi="Times New Roman" w:cs="Times New Roman"/>
          <w:b/>
          <w:bCs/>
          <w:spacing w:val="-12"/>
          <w:sz w:val="32"/>
          <w:szCs w:val="32"/>
        </w:rPr>
        <w:t>日在</w:t>
      </w:r>
      <w:proofErr w:type="gramStart"/>
      <w:r>
        <w:rPr>
          <w:rFonts w:ascii="Times New Roman" w:eastAsia="楷体_GB2312" w:hAnsi="Times New Roman" w:cs="Times New Roman"/>
          <w:b/>
          <w:bCs/>
          <w:spacing w:val="-12"/>
          <w:sz w:val="32"/>
          <w:szCs w:val="32"/>
        </w:rPr>
        <w:t>赫</w:t>
      </w:r>
      <w:proofErr w:type="gramEnd"/>
      <w:r>
        <w:rPr>
          <w:rFonts w:ascii="Times New Roman" w:eastAsia="楷体_GB2312" w:hAnsi="Times New Roman" w:cs="Times New Roman"/>
          <w:b/>
          <w:bCs/>
          <w:spacing w:val="-12"/>
          <w:sz w:val="32"/>
          <w:szCs w:val="32"/>
        </w:rPr>
        <w:t>山区第五届人民代表大会第</w:t>
      </w:r>
      <w:r>
        <w:rPr>
          <w:rFonts w:ascii="Times New Roman" w:eastAsia="楷体_GB2312" w:hAnsi="Times New Roman" w:cs="Times New Roman" w:hint="eastAsia"/>
          <w:b/>
          <w:bCs/>
          <w:spacing w:val="-12"/>
          <w:sz w:val="32"/>
          <w:szCs w:val="32"/>
        </w:rPr>
        <w:t>三</w:t>
      </w:r>
      <w:r>
        <w:rPr>
          <w:rFonts w:ascii="Times New Roman" w:eastAsia="楷体_GB2312" w:hAnsi="Times New Roman" w:cs="Times New Roman"/>
          <w:b/>
          <w:bCs/>
          <w:spacing w:val="-12"/>
          <w:sz w:val="32"/>
          <w:szCs w:val="32"/>
        </w:rPr>
        <w:t>次会议上</w:t>
      </w:r>
    </w:p>
    <w:p w:rsidR="000F3A3F" w:rsidRDefault="003636F6">
      <w:pPr>
        <w:spacing w:line="640" w:lineRule="exact"/>
        <w:jc w:val="center"/>
        <w:rPr>
          <w:rFonts w:ascii="Times New Roman" w:eastAsia="楷体" w:hAnsi="Times New Roman" w:cs="Times New Roman"/>
          <w:b/>
          <w:sz w:val="32"/>
          <w:szCs w:val="32"/>
        </w:rPr>
      </w:pPr>
      <w:r>
        <w:rPr>
          <w:rFonts w:ascii="Times New Roman" w:eastAsia="楷体" w:hAnsi="Times New Roman" w:cs="Times New Roman" w:hint="eastAsia"/>
          <w:b/>
          <w:sz w:val="32"/>
          <w:szCs w:val="32"/>
        </w:rPr>
        <w:t>区长</w:t>
      </w:r>
      <w:r>
        <w:rPr>
          <w:rFonts w:ascii="Times New Roman" w:eastAsia="楷体" w:hAnsi="Times New Roman" w:cs="Times New Roman" w:hint="eastAsia"/>
          <w:b/>
          <w:sz w:val="32"/>
          <w:szCs w:val="32"/>
        </w:rPr>
        <w:t xml:space="preserve"> </w:t>
      </w:r>
      <w:r>
        <w:rPr>
          <w:rFonts w:ascii="Times New Roman" w:eastAsia="楷体" w:hAnsi="Times New Roman" w:cs="Times New Roman" w:hint="eastAsia"/>
          <w:b/>
          <w:sz w:val="32"/>
          <w:szCs w:val="32"/>
        </w:rPr>
        <w:t>马文才</w:t>
      </w:r>
    </w:p>
    <w:p w:rsidR="000F3A3F" w:rsidRDefault="000F3A3F">
      <w:pPr>
        <w:spacing w:line="100" w:lineRule="exact"/>
        <w:rPr>
          <w:rFonts w:ascii="Times New Roman" w:eastAsia="楷体" w:hAnsi="Times New Roman" w:cs="Times New Roman"/>
          <w:b/>
          <w:sz w:val="32"/>
          <w:szCs w:val="32"/>
        </w:rPr>
      </w:pPr>
    </w:p>
    <w:p w:rsidR="000F3A3F" w:rsidRDefault="000F3A3F">
      <w:pPr>
        <w:spacing w:line="400" w:lineRule="exact"/>
        <w:rPr>
          <w:rFonts w:ascii="Times New Roman" w:eastAsia="楷体_GB2312" w:hAnsi="Times New Roman" w:cs="Times New Roman"/>
          <w:b/>
          <w:bCs/>
          <w:sz w:val="32"/>
          <w:szCs w:val="32"/>
        </w:rPr>
      </w:pPr>
    </w:p>
    <w:p w:rsidR="000F3A3F" w:rsidRDefault="003636F6">
      <w:pPr>
        <w:spacing w:line="560" w:lineRule="exac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各位代表：</w:t>
      </w:r>
    </w:p>
    <w:p w:rsidR="000F3A3F" w:rsidRDefault="003636F6">
      <w:pPr>
        <w:spacing w:line="560" w:lineRule="exact"/>
        <w:ind w:firstLineChars="200" w:firstLine="640"/>
        <w:rPr>
          <w:rFonts w:ascii="Times New Roman" w:eastAsia="黑体" w:hAnsi="Times New Roman" w:cs="Times New Roman"/>
          <w:sz w:val="32"/>
          <w:szCs w:val="32"/>
        </w:rPr>
      </w:pPr>
      <w:r>
        <w:rPr>
          <w:rFonts w:ascii="Times New Roman" w:eastAsia="仿宋" w:hAnsi="Times New Roman" w:cs="Times New Roman"/>
          <w:bCs/>
          <w:sz w:val="32"/>
          <w:szCs w:val="32"/>
        </w:rPr>
        <w:t>现在，我代表区人民政府向大会报告工作，请</w:t>
      </w:r>
      <w:proofErr w:type="gramStart"/>
      <w:r>
        <w:rPr>
          <w:rFonts w:ascii="Times New Roman" w:eastAsia="仿宋" w:hAnsi="Times New Roman" w:cs="Times New Roman"/>
          <w:bCs/>
          <w:sz w:val="32"/>
          <w:szCs w:val="32"/>
        </w:rPr>
        <w:t>予</w:t>
      </w:r>
      <w:r>
        <w:rPr>
          <w:rFonts w:ascii="Times New Roman" w:eastAsia="仿宋" w:hAnsi="Times New Roman" w:cs="Times New Roman" w:hint="eastAsia"/>
          <w:bCs/>
          <w:sz w:val="32"/>
          <w:szCs w:val="32"/>
        </w:rPr>
        <w:t>审</w:t>
      </w:r>
      <w:proofErr w:type="gramEnd"/>
      <w:r>
        <w:rPr>
          <w:rFonts w:ascii="Times New Roman" w:eastAsia="仿宋" w:hAnsi="Times New Roman" w:cs="Times New Roman" w:hint="eastAsia"/>
          <w:bCs/>
          <w:sz w:val="32"/>
          <w:szCs w:val="32"/>
        </w:rPr>
        <w:t>议</w:t>
      </w:r>
      <w:r>
        <w:rPr>
          <w:rFonts w:ascii="Times New Roman" w:eastAsia="仿宋" w:hAnsi="Times New Roman" w:cs="Times New Roman"/>
          <w:bCs/>
          <w:sz w:val="32"/>
          <w:szCs w:val="32"/>
        </w:rPr>
        <w:t>。请各位政协委员和其他列席大会的同志提出意见。</w:t>
      </w:r>
    </w:p>
    <w:p w:rsidR="000F3A3F" w:rsidRDefault="003636F6">
      <w:pPr>
        <w:adjustRightInd w:val="0"/>
        <w:snapToGrid w:val="0"/>
        <w:spacing w:beforeLines="100" w:before="313" w:line="560" w:lineRule="exact"/>
        <w:jc w:val="center"/>
        <w:rPr>
          <w:rFonts w:ascii="Times New Roman" w:eastAsia="黑体" w:hAnsi="Times New Roman" w:cs="Times New Roman"/>
          <w:sz w:val="36"/>
          <w:szCs w:val="36"/>
        </w:rPr>
      </w:pPr>
      <w:r>
        <w:rPr>
          <w:rFonts w:ascii="Times New Roman" w:eastAsia="黑体" w:hAnsi="Times New Roman" w:cs="Times New Roman"/>
          <w:sz w:val="36"/>
          <w:szCs w:val="36"/>
        </w:rPr>
        <w:t>坚韧担当</w:t>
      </w:r>
      <w:r>
        <w:rPr>
          <w:rFonts w:ascii="Times New Roman" w:eastAsia="黑体" w:hAnsi="Times New Roman" w:cs="Times New Roman"/>
          <w:sz w:val="36"/>
          <w:szCs w:val="36"/>
        </w:rPr>
        <w:t xml:space="preserve">  </w:t>
      </w:r>
      <w:r>
        <w:rPr>
          <w:rFonts w:ascii="Times New Roman" w:eastAsia="黑体" w:hAnsi="Times New Roman" w:cs="Times New Roman" w:hint="eastAsia"/>
          <w:sz w:val="36"/>
          <w:szCs w:val="36"/>
        </w:rPr>
        <w:t>勇毅</w:t>
      </w:r>
      <w:r>
        <w:rPr>
          <w:rFonts w:ascii="Times New Roman" w:eastAsia="黑体" w:hAnsi="Times New Roman" w:cs="Times New Roman"/>
          <w:sz w:val="36"/>
          <w:szCs w:val="36"/>
        </w:rPr>
        <w:t>前行</w:t>
      </w:r>
    </w:p>
    <w:p w:rsidR="000F3A3F" w:rsidRDefault="003636F6">
      <w:pPr>
        <w:adjustRightInd w:val="0"/>
        <w:snapToGrid w:val="0"/>
        <w:spacing w:afterLines="100" w:after="313" w:line="560" w:lineRule="exact"/>
        <w:jc w:val="center"/>
        <w:rPr>
          <w:rFonts w:ascii="Times New Roman" w:eastAsia="黑体" w:hAnsi="Times New Roman" w:cs="Times New Roman"/>
          <w:sz w:val="36"/>
          <w:szCs w:val="36"/>
          <w:u w:val="single"/>
        </w:rPr>
      </w:pPr>
      <w:r>
        <w:rPr>
          <w:rFonts w:ascii="Times New Roman" w:eastAsia="黑体" w:hAnsi="Times New Roman" w:cs="Times New Roman"/>
          <w:sz w:val="36"/>
          <w:szCs w:val="36"/>
        </w:rPr>
        <w:t>稳健</w:t>
      </w:r>
      <w:r>
        <w:rPr>
          <w:rFonts w:ascii="Times New Roman" w:eastAsia="黑体" w:hAnsi="Times New Roman" w:cs="Times New Roman" w:hint="eastAsia"/>
          <w:sz w:val="36"/>
          <w:szCs w:val="36"/>
        </w:rPr>
        <w:t>迈出高质量</w:t>
      </w:r>
      <w:r>
        <w:rPr>
          <w:rFonts w:ascii="Times New Roman" w:eastAsia="黑体" w:hAnsi="Times New Roman" w:cs="Times New Roman"/>
          <w:sz w:val="36"/>
          <w:szCs w:val="36"/>
        </w:rPr>
        <w:t>发展</w:t>
      </w:r>
      <w:r>
        <w:rPr>
          <w:rFonts w:ascii="Times New Roman" w:eastAsia="黑体" w:hAnsi="Times New Roman" w:cs="Times New Roman" w:hint="eastAsia"/>
          <w:sz w:val="36"/>
          <w:szCs w:val="36"/>
        </w:rPr>
        <w:t>坚实</w:t>
      </w:r>
      <w:r>
        <w:rPr>
          <w:rFonts w:ascii="Times New Roman" w:eastAsia="黑体" w:hAnsi="Times New Roman" w:cs="Times New Roman"/>
          <w:sz w:val="36"/>
          <w:szCs w:val="36"/>
        </w:rPr>
        <w:t>步伐</w:t>
      </w:r>
    </w:p>
    <w:p w:rsidR="000F3A3F" w:rsidRDefault="003636F6">
      <w:pPr>
        <w:spacing w:line="560" w:lineRule="exact"/>
        <w:ind w:firstLineChars="200" w:firstLine="640"/>
        <w:rPr>
          <w:rFonts w:ascii="Times New Roman" w:eastAsia="仿宋" w:hAnsi="Times New Roman" w:cs="仿宋"/>
          <w:bCs/>
          <w:sz w:val="32"/>
          <w:szCs w:val="32"/>
        </w:rPr>
      </w:pPr>
      <w:r>
        <w:rPr>
          <w:rFonts w:ascii="Times New Roman" w:eastAsia="仿宋" w:hAnsi="Times New Roman" w:cs="仿宋" w:hint="eastAsia"/>
          <w:bCs/>
          <w:sz w:val="32"/>
          <w:szCs w:val="32"/>
        </w:rPr>
        <w:t>2018</w:t>
      </w:r>
      <w:r>
        <w:rPr>
          <w:rFonts w:ascii="Times New Roman" w:eastAsia="仿宋" w:hAnsi="Times New Roman" w:cs="仿宋" w:hint="eastAsia"/>
          <w:bCs/>
          <w:sz w:val="32"/>
          <w:szCs w:val="32"/>
        </w:rPr>
        <w:t>年，是全面贯彻党的十九大精神开局之年，是全面打响</w:t>
      </w:r>
      <w:proofErr w:type="gramStart"/>
      <w:r>
        <w:rPr>
          <w:rFonts w:ascii="Times New Roman" w:eastAsia="仿宋" w:hAnsi="Times New Roman" w:cs="仿宋" w:hint="eastAsia"/>
          <w:bCs/>
          <w:sz w:val="32"/>
          <w:szCs w:val="32"/>
        </w:rPr>
        <w:t>赫</w:t>
      </w:r>
      <w:proofErr w:type="gramEnd"/>
      <w:r>
        <w:rPr>
          <w:rFonts w:ascii="Times New Roman" w:eastAsia="仿宋" w:hAnsi="Times New Roman" w:cs="仿宋" w:hint="eastAsia"/>
          <w:bCs/>
          <w:sz w:val="32"/>
          <w:szCs w:val="32"/>
        </w:rPr>
        <w:t>山“四大品牌”推进之年。一年来，在中央、省、市和区委坚强领导下，在区人大、区政协监督支持下，我们坚持抓重点、补短板、强弱项，</w:t>
      </w:r>
      <w:proofErr w:type="gramStart"/>
      <w:r>
        <w:rPr>
          <w:rFonts w:ascii="Times New Roman" w:eastAsia="仿宋" w:hAnsi="Times New Roman" w:cs="仿宋" w:hint="eastAsia"/>
          <w:bCs/>
          <w:sz w:val="32"/>
          <w:szCs w:val="32"/>
        </w:rPr>
        <w:t>突出稳</w:t>
      </w:r>
      <w:proofErr w:type="gramEnd"/>
      <w:r>
        <w:rPr>
          <w:rFonts w:ascii="Times New Roman" w:eastAsia="仿宋" w:hAnsi="Times New Roman" w:cs="仿宋" w:hint="eastAsia"/>
          <w:bCs/>
          <w:sz w:val="32"/>
          <w:szCs w:val="32"/>
        </w:rPr>
        <w:t>增长、惠民生、守底线，攻坚克难、爬坡过坎，区域经济发展保持稳中有进、进中趋</w:t>
      </w:r>
      <w:proofErr w:type="gramStart"/>
      <w:r>
        <w:rPr>
          <w:rFonts w:ascii="Times New Roman" w:eastAsia="仿宋" w:hAnsi="Times New Roman" w:cs="仿宋" w:hint="eastAsia"/>
          <w:bCs/>
          <w:sz w:val="32"/>
          <w:szCs w:val="32"/>
        </w:rPr>
        <w:t>优良好</w:t>
      </w:r>
      <w:proofErr w:type="gramEnd"/>
      <w:r>
        <w:rPr>
          <w:rFonts w:ascii="Times New Roman" w:eastAsia="仿宋" w:hAnsi="Times New Roman" w:cs="仿宋" w:hint="eastAsia"/>
          <w:bCs/>
          <w:sz w:val="32"/>
          <w:szCs w:val="32"/>
        </w:rPr>
        <w:t>态势。</w:t>
      </w:r>
    </w:p>
    <w:p w:rsidR="000F3A3F" w:rsidRDefault="003636F6">
      <w:pPr>
        <w:spacing w:line="560" w:lineRule="exact"/>
        <w:ind w:firstLineChars="200" w:firstLine="640"/>
        <w:rPr>
          <w:rFonts w:ascii="Times New Roman" w:eastAsia="仿宋" w:hAnsi="Times New Roman" w:cs="仿宋"/>
          <w:bCs/>
          <w:sz w:val="32"/>
          <w:szCs w:val="32"/>
        </w:rPr>
      </w:pPr>
      <w:r>
        <w:rPr>
          <w:rFonts w:ascii="Times New Roman" w:eastAsia="仿宋" w:hAnsi="Times New Roman" w:cs="仿宋" w:hint="eastAsia"/>
          <w:bCs/>
          <w:sz w:val="32"/>
          <w:szCs w:val="32"/>
        </w:rPr>
        <w:t>全年完成地区生产总值</w:t>
      </w:r>
      <w:r>
        <w:rPr>
          <w:rFonts w:ascii="Times New Roman" w:eastAsia="仿宋" w:hAnsi="Times New Roman" w:cs="仿宋" w:hint="eastAsia"/>
          <w:bCs/>
          <w:sz w:val="32"/>
          <w:szCs w:val="32"/>
        </w:rPr>
        <w:t>380</w:t>
      </w:r>
      <w:r>
        <w:rPr>
          <w:rFonts w:ascii="Times New Roman" w:eastAsia="仿宋" w:hAnsi="Times New Roman" w:cs="仿宋" w:hint="eastAsia"/>
          <w:bCs/>
          <w:sz w:val="32"/>
          <w:szCs w:val="32"/>
        </w:rPr>
        <w:t>亿元（预计，下同），增长</w:t>
      </w:r>
      <w:r>
        <w:rPr>
          <w:rFonts w:ascii="Times New Roman" w:eastAsia="仿宋" w:hAnsi="Times New Roman" w:cs="仿宋" w:hint="eastAsia"/>
          <w:bCs/>
          <w:sz w:val="32"/>
          <w:szCs w:val="32"/>
        </w:rPr>
        <w:t>8.5%</w:t>
      </w:r>
      <w:r>
        <w:rPr>
          <w:rFonts w:ascii="Times New Roman" w:eastAsia="仿宋" w:hAnsi="Times New Roman" w:cs="仿宋" w:hint="eastAsia"/>
          <w:bCs/>
          <w:sz w:val="32"/>
          <w:szCs w:val="32"/>
        </w:rPr>
        <w:t>；一般公共预算收入</w:t>
      </w:r>
      <w:r>
        <w:rPr>
          <w:rFonts w:ascii="Times New Roman" w:eastAsia="仿宋" w:hAnsi="Times New Roman" w:cs="仿宋" w:hint="eastAsia"/>
          <w:bCs/>
          <w:sz w:val="32"/>
          <w:szCs w:val="32"/>
        </w:rPr>
        <w:t>21.8</w:t>
      </w:r>
      <w:r>
        <w:rPr>
          <w:rFonts w:ascii="Times New Roman" w:eastAsia="仿宋" w:hAnsi="Times New Roman" w:cs="仿宋" w:hint="eastAsia"/>
          <w:bCs/>
          <w:sz w:val="32"/>
          <w:szCs w:val="32"/>
        </w:rPr>
        <w:t>亿元，较上年预算收入增长</w:t>
      </w:r>
      <w:r>
        <w:rPr>
          <w:rFonts w:ascii="Times New Roman" w:eastAsia="仿宋" w:hAnsi="Times New Roman" w:cs="仿宋" w:hint="eastAsia"/>
          <w:bCs/>
          <w:sz w:val="32"/>
          <w:szCs w:val="32"/>
        </w:rPr>
        <w:t>9.0%</w:t>
      </w:r>
      <w:r>
        <w:rPr>
          <w:rFonts w:ascii="Times New Roman" w:eastAsia="仿宋" w:hAnsi="Times New Roman" w:cs="仿宋" w:hint="eastAsia"/>
          <w:bCs/>
          <w:sz w:val="32"/>
          <w:szCs w:val="32"/>
        </w:rPr>
        <w:t>；固定资产投资增长</w:t>
      </w:r>
      <w:r>
        <w:rPr>
          <w:rFonts w:ascii="Times New Roman" w:eastAsia="仿宋" w:hAnsi="Times New Roman" w:cs="仿宋" w:hint="eastAsia"/>
          <w:bCs/>
          <w:sz w:val="32"/>
          <w:szCs w:val="32"/>
        </w:rPr>
        <w:t>18.0%</w:t>
      </w:r>
      <w:r>
        <w:rPr>
          <w:rFonts w:ascii="Times New Roman" w:eastAsia="仿宋" w:hAnsi="Times New Roman" w:cs="仿宋" w:hint="eastAsia"/>
          <w:bCs/>
          <w:sz w:val="32"/>
          <w:szCs w:val="32"/>
        </w:rPr>
        <w:t>；规模工业增加值增长</w:t>
      </w:r>
      <w:r>
        <w:rPr>
          <w:rFonts w:ascii="Times New Roman" w:eastAsia="仿宋" w:hAnsi="Times New Roman" w:cs="仿宋" w:hint="eastAsia"/>
          <w:bCs/>
          <w:sz w:val="32"/>
          <w:szCs w:val="32"/>
        </w:rPr>
        <w:t>8.8%</w:t>
      </w:r>
      <w:r>
        <w:rPr>
          <w:rFonts w:ascii="Times New Roman" w:eastAsia="仿宋" w:hAnsi="Times New Roman" w:cs="仿宋" w:hint="eastAsia"/>
          <w:bCs/>
          <w:sz w:val="32"/>
          <w:szCs w:val="32"/>
        </w:rPr>
        <w:t>；实现社会消费品零售总额</w:t>
      </w:r>
      <w:r>
        <w:rPr>
          <w:rFonts w:ascii="Times New Roman" w:eastAsia="仿宋" w:hAnsi="Times New Roman" w:cs="仿宋" w:hint="eastAsia"/>
          <w:bCs/>
          <w:sz w:val="32"/>
          <w:szCs w:val="32"/>
        </w:rPr>
        <w:t>148.2</w:t>
      </w:r>
      <w:r>
        <w:rPr>
          <w:rFonts w:ascii="Times New Roman" w:eastAsia="仿宋" w:hAnsi="Times New Roman" w:cs="仿宋" w:hint="eastAsia"/>
          <w:bCs/>
          <w:sz w:val="32"/>
          <w:szCs w:val="32"/>
        </w:rPr>
        <w:t>亿元，增长</w:t>
      </w:r>
      <w:r>
        <w:rPr>
          <w:rFonts w:ascii="Times New Roman" w:eastAsia="仿宋" w:hAnsi="Times New Roman" w:cs="仿宋" w:hint="eastAsia"/>
          <w:bCs/>
          <w:sz w:val="32"/>
          <w:szCs w:val="32"/>
        </w:rPr>
        <w:t>11.2%</w:t>
      </w:r>
      <w:r>
        <w:rPr>
          <w:rFonts w:ascii="Times New Roman" w:eastAsia="仿宋" w:hAnsi="Times New Roman" w:cs="仿宋" w:hint="eastAsia"/>
          <w:bCs/>
          <w:sz w:val="32"/>
          <w:szCs w:val="32"/>
        </w:rPr>
        <w:t>；城乡居民人均可支配收入</w:t>
      </w:r>
      <w:r>
        <w:rPr>
          <w:rFonts w:ascii="Times New Roman" w:eastAsia="仿宋" w:hAnsi="Times New Roman" w:cs="仿宋" w:hint="eastAsia"/>
          <w:bCs/>
          <w:sz w:val="32"/>
          <w:szCs w:val="32"/>
        </w:rPr>
        <w:t>29850</w:t>
      </w:r>
      <w:r>
        <w:rPr>
          <w:rFonts w:ascii="Times New Roman" w:eastAsia="仿宋" w:hAnsi="Times New Roman" w:cs="仿宋" w:hint="eastAsia"/>
          <w:bCs/>
          <w:sz w:val="32"/>
          <w:szCs w:val="32"/>
        </w:rPr>
        <w:t>元，增长</w:t>
      </w:r>
      <w:r>
        <w:rPr>
          <w:rFonts w:ascii="Times New Roman" w:eastAsia="仿宋" w:hAnsi="Times New Roman" w:cs="仿宋" w:hint="eastAsia"/>
          <w:bCs/>
          <w:sz w:val="32"/>
          <w:szCs w:val="32"/>
        </w:rPr>
        <w:t>9.0%</w:t>
      </w:r>
      <w:r>
        <w:rPr>
          <w:rFonts w:ascii="Times New Roman" w:eastAsia="仿宋" w:hAnsi="Times New Roman" w:cs="仿宋" w:hint="eastAsia"/>
          <w:bCs/>
          <w:sz w:val="32"/>
          <w:szCs w:val="32"/>
        </w:rPr>
        <w:t>。金融机构本外币存款余额</w:t>
      </w:r>
      <w:r>
        <w:rPr>
          <w:rFonts w:ascii="Times New Roman" w:eastAsia="仿宋" w:hAnsi="Times New Roman" w:cs="仿宋" w:hint="eastAsia"/>
          <w:bCs/>
          <w:sz w:val="32"/>
          <w:szCs w:val="32"/>
        </w:rPr>
        <w:t>430.1</w:t>
      </w:r>
      <w:r>
        <w:rPr>
          <w:rFonts w:ascii="Times New Roman" w:eastAsia="仿宋" w:hAnsi="Times New Roman" w:cs="仿宋" w:hint="eastAsia"/>
          <w:bCs/>
          <w:sz w:val="32"/>
          <w:szCs w:val="32"/>
        </w:rPr>
        <w:t>亿元、贷款余额</w:t>
      </w:r>
      <w:r>
        <w:rPr>
          <w:rFonts w:ascii="Times New Roman" w:eastAsia="仿宋" w:hAnsi="Times New Roman" w:cs="仿宋" w:hint="eastAsia"/>
          <w:bCs/>
          <w:sz w:val="32"/>
          <w:szCs w:val="32"/>
        </w:rPr>
        <w:t>343.6</w:t>
      </w:r>
      <w:r>
        <w:rPr>
          <w:rFonts w:ascii="Times New Roman" w:eastAsia="仿宋" w:hAnsi="Times New Roman" w:cs="仿宋" w:hint="eastAsia"/>
          <w:bCs/>
          <w:sz w:val="32"/>
          <w:szCs w:val="32"/>
        </w:rPr>
        <w:t>亿元，较年初分别增加</w:t>
      </w:r>
      <w:r>
        <w:rPr>
          <w:rFonts w:ascii="Times New Roman" w:eastAsia="仿宋" w:hAnsi="Times New Roman" w:cs="仿宋" w:hint="eastAsia"/>
          <w:bCs/>
          <w:sz w:val="32"/>
          <w:szCs w:val="32"/>
        </w:rPr>
        <w:t>21.1</w:t>
      </w:r>
      <w:r>
        <w:rPr>
          <w:rFonts w:ascii="Times New Roman" w:eastAsia="仿宋" w:hAnsi="Times New Roman" w:cs="仿宋" w:hint="eastAsia"/>
          <w:bCs/>
          <w:sz w:val="32"/>
          <w:szCs w:val="32"/>
        </w:rPr>
        <w:t>亿元、</w:t>
      </w:r>
      <w:r>
        <w:rPr>
          <w:rFonts w:ascii="Times New Roman" w:eastAsia="仿宋" w:hAnsi="Times New Roman" w:cs="仿宋" w:hint="eastAsia"/>
          <w:bCs/>
          <w:sz w:val="32"/>
          <w:szCs w:val="32"/>
        </w:rPr>
        <w:t>58.7</w:t>
      </w:r>
      <w:r>
        <w:rPr>
          <w:rFonts w:ascii="Times New Roman" w:eastAsia="仿宋" w:hAnsi="Times New Roman" w:cs="仿宋" w:hint="eastAsia"/>
          <w:bCs/>
          <w:sz w:val="32"/>
          <w:szCs w:val="32"/>
        </w:rPr>
        <w:t>亿元。全面小康总体实现程度达</w:t>
      </w:r>
      <w:r>
        <w:rPr>
          <w:rFonts w:ascii="Times New Roman" w:eastAsia="仿宋" w:hAnsi="Times New Roman" w:cs="仿宋" w:hint="eastAsia"/>
          <w:bCs/>
          <w:sz w:val="32"/>
          <w:szCs w:val="32"/>
        </w:rPr>
        <w:t>99.0%</w:t>
      </w:r>
      <w:r>
        <w:rPr>
          <w:rFonts w:ascii="Times New Roman" w:eastAsia="仿宋" w:hAnsi="Times New Roman" w:cs="仿宋" w:hint="eastAsia"/>
          <w:bCs/>
          <w:sz w:val="32"/>
          <w:szCs w:val="32"/>
        </w:rPr>
        <w:t>。</w:t>
      </w:r>
    </w:p>
    <w:p w:rsidR="000F3A3F" w:rsidRDefault="003636F6">
      <w:pPr>
        <w:spacing w:line="560" w:lineRule="exact"/>
        <w:ind w:firstLineChars="200" w:firstLine="640"/>
        <w:rPr>
          <w:rFonts w:ascii="Times New Roman" w:eastAsia="楷体" w:hAnsi="Times New Roman" w:cs="Times New Roman"/>
          <w:b/>
          <w:bCs/>
          <w:sz w:val="32"/>
          <w:szCs w:val="32"/>
        </w:rPr>
      </w:pPr>
      <w:r>
        <w:rPr>
          <w:rFonts w:ascii="Times New Roman" w:eastAsia="黑体" w:hAnsi="Times New Roman" w:hint="eastAsia"/>
          <w:sz w:val="32"/>
          <w:szCs w:val="32"/>
        </w:rPr>
        <w:lastRenderedPageBreak/>
        <w:t>一、对标对表、从严从实，全力构筑高质量发展根基</w:t>
      </w:r>
    </w:p>
    <w:p w:rsidR="000F3A3F" w:rsidRDefault="003636F6">
      <w:pPr>
        <w:spacing w:line="560"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我们以决战决胜的昂扬斗志，严格执行“三大攻坚战”任务书、作战图，奋力迎战场场硬仗，如期完成张张答卷。</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bCs/>
          <w:sz w:val="32"/>
          <w:szCs w:val="32"/>
        </w:rPr>
        <w:t>风险防范取得突破性进展。</w:t>
      </w:r>
      <w:r>
        <w:rPr>
          <w:rFonts w:ascii="Times New Roman" w:eastAsia="仿宋" w:hAnsi="Times New Roman" w:cs="仿宋" w:hint="eastAsia"/>
          <w:sz w:val="32"/>
          <w:szCs w:val="32"/>
        </w:rPr>
        <w:t>收入征管体制改革基本完成，税收较上年净增</w:t>
      </w:r>
      <w:r>
        <w:rPr>
          <w:rFonts w:ascii="Times New Roman" w:eastAsia="仿宋" w:hAnsi="Times New Roman" w:cs="仿宋" w:hint="eastAsia"/>
          <w:sz w:val="32"/>
          <w:szCs w:val="32"/>
        </w:rPr>
        <w:t>2.53</w:t>
      </w:r>
      <w:r>
        <w:rPr>
          <w:rFonts w:ascii="Times New Roman" w:eastAsia="仿宋" w:hAnsi="Times New Roman" w:cs="仿宋" w:hint="eastAsia"/>
          <w:sz w:val="32"/>
          <w:szCs w:val="32"/>
        </w:rPr>
        <w:t>亿元、增长</w:t>
      </w:r>
      <w:r>
        <w:rPr>
          <w:rFonts w:ascii="Times New Roman" w:eastAsia="仿宋" w:hAnsi="Times New Roman" w:cs="仿宋" w:hint="eastAsia"/>
          <w:sz w:val="32"/>
          <w:szCs w:val="32"/>
        </w:rPr>
        <w:t>15.6%</w:t>
      </w:r>
      <w:r>
        <w:rPr>
          <w:rFonts w:ascii="Times New Roman" w:eastAsia="仿宋" w:hAnsi="Times New Roman" w:cs="仿宋" w:hint="eastAsia"/>
          <w:sz w:val="32"/>
          <w:szCs w:val="32"/>
        </w:rPr>
        <w:t>，占总收入的</w:t>
      </w:r>
      <w:r>
        <w:rPr>
          <w:rFonts w:ascii="Times New Roman" w:eastAsia="仿宋" w:hAnsi="Times New Roman" w:cs="仿宋" w:hint="eastAsia"/>
          <w:sz w:val="32"/>
          <w:szCs w:val="32"/>
        </w:rPr>
        <w:t>86.1%</w:t>
      </w:r>
      <w:r>
        <w:rPr>
          <w:rFonts w:ascii="Times New Roman" w:eastAsia="仿宋" w:hAnsi="Times New Roman" w:cs="仿宋" w:hint="eastAsia"/>
          <w:sz w:val="32"/>
          <w:szCs w:val="32"/>
        </w:rPr>
        <w:t>，较上年提高</w:t>
      </w:r>
      <w:r>
        <w:rPr>
          <w:rFonts w:ascii="Times New Roman" w:eastAsia="仿宋" w:hAnsi="Times New Roman" w:cs="仿宋" w:hint="eastAsia"/>
          <w:sz w:val="32"/>
          <w:szCs w:val="32"/>
        </w:rPr>
        <w:t>6.5</w:t>
      </w:r>
      <w:r>
        <w:rPr>
          <w:rFonts w:ascii="Times New Roman" w:eastAsia="仿宋" w:hAnsi="Times New Roman" w:cs="仿宋" w:hint="eastAsia"/>
          <w:sz w:val="32"/>
          <w:szCs w:val="32"/>
        </w:rPr>
        <w:t>个百分点，实现收入总量质量双提升、创新高。政府债务全面清理甄别，规模适度、风险可控，正在利用政府债券置换、土地收益偿还、银行展期降息等方式逐步化解。梳理项目</w:t>
      </w:r>
      <w:r>
        <w:rPr>
          <w:rFonts w:ascii="Times New Roman" w:eastAsia="仿宋" w:hAnsi="Times New Roman" w:cs="仿宋" w:hint="eastAsia"/>
          <w:sz w:val="32"/>
          <w:szCs w:val="32"/>
        </w:rPr>
        <w:t>116</w:t>
      </w:r>
      <w:r>
        <w:rPr>
          <w:rFonts w:ascii="Times New Roman" w:eastAsia="仿宋" w:hAnsi="Times New Roman" w:cs="仿宋" w:hint="eastAsia"/>
          <w:sz w:val="32"/>
          <w:szCs w:val="32"/>
        </w:rPr>
        <w:t>个，</w:t>
      </w:r>
      <w:proofErr w:type="gramStart"/>
      <w:r>
        <w:rPr>
          <w:rFonts w:ascii="Times New Roman" w:eastAsia="仿宋" w:hAnsi="Times New Roman" w:cs="仿宋" w:hint="eastAsia"/>
          <w:sz w:val="32"/>
          <w:szCs w:val="32"/>
        </w:rPr>
        <w:t>停缓调撤压减</w:t>
      </w:r>
      <w:proofErr w:type="gramEnd"/>
      <w:r>
        <w:rPr>
          <w:rFonts w:ascii="Times New Roman" w:eastAsia="仿宋" w:hAnsi="Times New Roman" w:cs="仿宋" w:hint="eastAsia"/>
          <w:sz w:val="32"/>
          <w:szCs w:val="32"/>
        </w:rPr>
        <w:t>政府性投资</w:t>
      </w:r>
      <w:r>
        <w:rPr>
          <w:rFonts w:ascii="Times New Roman" w:eastAsia="仿宋" w:hAnsi="Times New Roman" w:cs="仿宋" w:hint="eastAsia"/>
          <w:sz w:val="32"/>
          <w:szCs w:val="32"/>
        </w:rPr>
        <w:t>16.7</w:t>
      </w:r>
      <w:r>
        <w:rPr>
          <w:rFonts w:ascii="Times New Roman" w:eastAsia="仿宋" w:hAnsi="Times New Roman" w:cs="仿宋" w:hint="eastAsia"/>
          <w:sz w:val="32"/>
          <w:szCs w:val="32"/>
        </w:rPr>
        <w:t>亿元。依法处置</w:t>
      </w:r>
      <w:r>
        <w:rPr>
          <w:rFonts w:ascii="Times New Roman" w:eastAsia="仿宋" w:hAnsi="Times New Roman" w:cs="仿宋" w:hint="eastAsia"/>
          <w:sz w:val="32"/>
          <w:szCs w:val="32"/>
        </w:rPr>
        <w:t>5</w:t>
      </w:r>
      <w:r>
        <w:rPr>
          <w:rFonts w:ascii="Times New Roman" w:eastAsia="仿宋" w:hAnsi="Times New Roman" w:cs="仿宋" w:hint="eastAsia"/>
          <w:sz w:val="32"/>
          <w:szCs w:val="32"/>
        </w:rPr>
        <w:t>起非法集资案，平台公司转型有序推进，区域性金融风险有效防控。财政资</w:t>
      </w:r>
      <w:r>
        <w:rPr>
          <w:rFonts w:ascii="Times New Roman" w:eastAsia="仿宋" w:hAnsi="Times New Roman" w:cs="仿宋" w:hint="eastAsia"/>
          <w:sz w:val="32"/>
          <w:szCs w:val="32"/>
        </w:rPr>
        <w:t>金投向更加精准，保工资、保运转、保基本民生全面实现。</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bCs/>
          <w:sz w:val="32"/>
          <w:szCs w:val="32"/>
        </w:rPr>
        <w:t>精准脱贫取得关键性胜利。</w:t>
      </w:r>
      <w:proofErr w:type="gramStart"/>
      <w:r>
        <w:rPr>
          <w:rFonts w:ascii="Times New Roman" w:eastAsia="仿宋" w:hAnsi="Times New Roman" w:cs="仿宋" w:hint="eastAsia"/>
          <w:sz w:val="32"/>
          <w:szCs w:val="32"/>
        </w:rPr>
        <w:t>坚持尽锐出征</w:t>
      </w:r>
      <w:proofErr w:type="gramEnd"/>
      <w:r>
        <w:rPr>
          <w:rFonts w:ascii="Times New Roman" w:eastAsia="仿宋" w:hAnsi="Times New Roman" w:cs="仿宋" w:hint="eastAsia"/>
          <w:sz w:val="32"/>
          <w:szCs w:val="32"/>
        </w:rPr>
        <w:t>，驻村帮扶覆盖</w:t>
      </w:r>
      <w:r>
        <w:rPr>
          <w:rFonts w:ascii="Times New Roman" w:eastAsia="仿宋" w:hAnsi="Times New Roman" w:cs="仿宋" w:hint="eastAsia"/>
          <w:sz w:val="32"/>
          <w:szCs w:val="32"/>
        </w:rPr>
        <w:t>118</w:t>
      </w:r>
      <w:r>
        <w:rPr>
          <w:rFonts w:ascii="Times New Roman" w:eastAsia="仿宋" w:hAnsi="Times New Roman" w:cs="仿宋" w:hint="eastAsia"/>
          <w:sz w:val="32"/>
          <w:szCs w:val="32"/>
        </w:rPr>
        <w:t>个行政村。“六个一批”“六大建设”强力推进，社会扶贫成效明显。</w:t>
      </w:r>
      <w:r>
        <w:rPr>
          <w:rFonts w:ascii="Times New Roman" w:eastAsia="仿宋" w:hAnsi="Times New Roman" w:cs="仿宋" w:hint="eastAsia"/>
          <w:sz w:val="32"/>
          <w:szCs w:val="32"/>
        </w:rPr>
        <w:t>450</w:t>
      </w:r>
      <w:r>
        <w:rPr>
          <w:rFonts w:ascii="Times New Roman" w:eastAsia="仿宋" w:hAnsi="Times New Roman" w:cs="仿宋" w:hint="eastAsia"/>
          <w:sz w:val="32"/>
          <w:szCs w:val="32"/>
        </w:rPr>
        <w:t>名贫困人口实现转移就业、</w:t>
      </w:r>
      <w:r>
        <w:rPr>
          <w:rFonts w:ascii="Times New Roman" w:eastAsia="仿宋" w:hAnsi="Times New Roman" w:cs="仿宋" w:hint="eastAsia"/>
          <w:sz w:val="32"/>
          <w:szCs w:val="32"/>
        </w:rPr>
        <w:t>722</w:t>
      </w:r>
      <w:r>
        <w:rPr>
          <w:rFonts w:ascii="Times New Roman" w:eastAsia="仿宋" w:hAnsi="Times New Roman" w:cs="仿宋" w:hint="eastAsia"/>
          <w:sz w:val="32"/>
          <w:szCs w:val="32"/>
        </w:rPr>
        <w:t>户实施危房改造，</w:t>
      </w:r>
      <w:r>
        <w:rPr>
          <w:rFonts w:ascii="Times New Roman" w:eastAsia="仿宋" w:hAnsi="Times New Roman" w:cs="仿宋" w:hint="eastAsia"/>
          <w:sz w:val="32"/>
          <w:szCs w:val="32"/>
        </w:rPr>
        <w:t>145</w:t>
      </w:r>
      <w:r>
        <w:rPr>
          <w:rFonts w:ascii="Times New Roman" w:eastAsia="仿宋" w:hAnsi="Times New Roman" w:cs="仿宋" w:hint="eastAsia"/>
          <w:sz w:val="32"/>
          <w:szCs w:val="32"/>
        </w:rPr>
        <w:t>人入住易地搬迁集中安置点，兜底保障</w:t>
      </w:r>
      <w:r>
        <w:rPr>
          <w:rFonts w:ascii="Times New Roman" w:eastAsia="仿宋" w:hAnsi="Times New Roman" w:cs="仿宋" w:hint="eastAsia"/>
          <w:sz w:val="32"/>
          <w:szCs w:val="32"/>
        </w:rPr>
        <w:t>1835</w:t>
      </w:r>
      <w:r>
        <w:rPr>
          <w:rFonts w:ascii="Times New Roman" w:eastAsia="仿宋" w:hAnsi="Times New Roman" w:cs="仿宋" w:hint="eastAsia"/>
          <w:sz w:val="32"/>
          <w:szCs w:val="32"/>
        </w:rPr>
        <w:t>人，“雨露计划”惠及</w:t>
      </w:r>
      <w:r>
        <w:rPr>
          <w:rFonts w:ascii="Times New Roman" w:eastAsia="仿宋" w:hAnsi="Times New Roman" w:cs="仿宋" w:hint="eastAsia"/>
          <w:sz w:val="32"/>
          <w:szCs w:val="32"/>
        </w:rPr>
        <w:t>1976</w:t>
      </w:r>
      <w:r>
        <w:rPr>
          <w:rFonts w:ascii="Times New Roman" w:eastAsia="仿宋" w:hAnsi="Times New Roman" w:cs="仿宋" w:hint="eastAsia"/>
          <w:sz w:val="32"/>
          <w:szCs w:val="32"/>
        </w:rPr>
        <w:t>人次，健康扶贫保障</w:t>
      </w:r>
      <w:r>
        <w:rPr>
          <w:rFonts w:ascii="Times New Roman" w:eastAsia="仿宋" w:hAnsi="Times New Roman" w:cs="仿宋" w:hint="eastAsia"/>
          <w:sz w:val="32"/>
          <w:szCs w:val="32"/>
        </w:rPr>
        <w:t>1.5</w:t>
      </w:r>
      <w:r>
        <w:rPr>
          <w:rFonts w:ascii="Times New Roman" w:eastAsia="仿宋" w:hAnsi="Times New Roman" w:cs="仿宋" w:hint="eastAsia"/>
          <w:sz w:val="32"/>
          <w:szCs w:val="32"/>
        </w:rPr>
        <w:t>万人次，产业扶贫让</w:t>
      </w:r>
      <w:r>
        <w:rPr>
          <w:rFonts w:ascii="Times New Roman" w:eastAsia="仿宋" w:hAnsi="Times New Roman" w:cs="仿宋" w:hint="eastAsia"/>
          <w:sz w:val="32"/>
          <w:szCs w:val="32"/>
        </w:rPr>
        <w:t>5000</w:t>
      </w:r>
      <w:r>
        <w:rPr>
          <w:rFonts w:ascii="Times New Roman" w:eastAsia="仿宋" w:hAnsi="Times New Roman" w:cs="仿宋" w:hint="eastAsia"/>
          <w:sz w:val="32"/>
          <w:szCs w:val="32"/>
        </w:rPr>
        <w:t>余户受益。培训贫困村致富带头人</w:t>
      </w:r>
      <w:r>
        <w:rPr>
          <w:rFonts w:ascii="Times New Roman" w:eastAsia="仿宋" w:hAnsi="Times New Roman" w:cs="仿宋" w:hint="eastAsia"/>
          <w:sz w:val="32"/>
          <w:szCs w:val="32"/>
        </w:rPr>
        <w:t>124</w:t>
      </w:r>
      <w:r>
        <w:rPr>
          <w:rFonts w:ascii="Times New Roman" w:eastAsia="仿宋" w:hAnsi="Times New Roman" w:cs="仿宋" w:hint="eastAsia"/>
          <w:sz w:val="32"/>
          <w:szCs w:val="32"/>
        </w:rPr>
        <w:t>名，凯特密欧等企业在全市率先建成扶贫车间</w:t>
      </w:r>
      <w:r>
        <w:rPr>
          <w:rFonts w:ascii="Times New Roman" w:eastAsia="仿宋" w:hAnsi="Times New Roman" w:cs="仿宋" w:hint="eastAsia"/>
          <w:sz w:val="32"/>
          <w:szCs w:val="32"/>
        </w:rPr>
        <w:t>5</w:t>
      </w:r>
      <w:r>
        <w:rPr>
          <w:rFonts w:ascii="Times New Roman" w:eastAsia="仿宋" w:hAnsi="Times New Roman" w:cs="仿宋" w:hint="eastAsia"/>
          <w:sz w:val="32"/>
          <w:szCs w:val="32"/>
        </w:rPr>
        <w:t>个。脱贫攻坚作风建设年活动扎实开展，一项项有温度、可感知的举措精准落地，帮扶</w:t>
      </w:r>
      <w:r>
        <w:rPr>
          <w:rFonts w:ascii="Times New Roman" w:eastAsia="仿宋" w:hAnsi="Times New Roman" w:cs="仿宋" w:hint="eastAsia"/>
          <w:sz w:val="32"/>
          <w:szCs w:val="32"/>
        </w:rPr>
        <w:t>1104</w:t>
      </w:r>
      <w:r>
        <w:rPr>
          <w:rFonts w:ascii="Times New Roman" w:eastAsia="仿宋" w:hAnsi="Times New Roman" w:cs="仿宋" w:hint="eastAsia"/>
          <w:sz w:val="32"/>
          <w:szCs w:val="32"/>
        </w:rPr>
        <w:t>1</w:t>
      </w:r>
      <w:r>
        <w:rPr>
          <w:rFonts w:ascii="Times New Roman" w:eastAsia="仿宋" w:hAnsi="Times New Roman" w:cs="仿宋" w:hint="eastAsia"/>
          <w:sz w:val="32"/>
          <w:szCs w:val="32"/>
        </w:rPr>
        <w:t>人脱贫，米香、大河坪等</w:t>
      </w:r>
      <w:r>
        <w:rPr>
          <w:rFonts w:ascii="Times New Roman" w:eastAsia="仿宋" w:hAnsi="Times New Roman" w:cs="仿宋" w:hint="eastAsia"/>
          <w:sz w:val="32"/>
          <w:szCs w:val="32"/>
        </w:rPr>
        <w:t>9</w:t>
      </w:r>
      <w:r>
        <w:rPr>
          <w:rFonts w:ascii="Times New Roman" w:eastAsia="仿宋" w:hAnsi="Times New Roman" w:cs="仿宋" w:hint="eastAsia"/>
          <w:sz w:val="32"/>
          <w:szCs w:val="32"/>
        </w:rPr>
        <w:t>个贫困村出列，贫困发生率降至</w:t>
      </w:r>
      <w:r>
        <w:rPr>
          <w:rFonts w:ascii="Times New Roman" w:eastAsia="仿宋" w:hAnsi="Times New Roman" w:cs="仿宋" w:hint="eastAsia"/>
          <w:sz w:val="32"/>
          <w:szCs w:val="32"/>
        </w:rPr>
        <w:t>1.45%</w:t>
      </w:r>
      <w:r>
        <w:rPr>
          <w:rFonts w:ascii="Times New Roman" w:eastAsia="仿宋" w:hAnsi="Times New Roman" w:cs="仿宋" w:hint="eastAsia"/>
          <w:sz w:val="32"/>
          <w:szCs w:val="32"/>
        </w:rPr>
        <w:t>。</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bCs/>
          <w:sz w:val="32"/>
          <w:szCs w:val="32"/>
        </w:rPr>
        <w:t>污染防治取得阶段性成效。</w:t>
      </w:r>
      <w:r>
        <w:rPr>
          <w:rFonts w:ascii="Times New Roman" w:eastAsia="仿宋" w:hAnsi="Times New Roman" w:cs="仿宋" w:hint="eastAsia"/>
          <w:sz w:val="32"/>
          <w:szCs w:val="32"/>
        </w:rPr>
        <w:t>在全市率先掀起生态文明建设热潮，第二次污染源普查基本完成，利剑行动、夏季攻势、百日会战高位推进，蓝天、碧水、净土保卫战全面打响，中央和省、市交办问题严实整改，华昌锑业老厂区、原九二五历史遗留问题治</w:t>
      </w:r>
      <w:r>
        <w:rPr>
          <w:rFonts w:ascii="Times New Roman" w:eastAsia="仿宋" w:hAnsi="Times New Roman" w:cs="仿宋" w:hint="eastAsia"/>
          <w:sz w:val="32"/>
          <w:szCs w:val="32"/>
        </w:rPr>
        <w:lastRenderedPageBreak/>
        <w:t>理成效显著。以雷霆手段开展联合执法，</w:t>
      </w:r>
      <w:proofErr w:type="gramStart"/>
      <w:r>
        <w:rPr>
          <w:rFonts w:ascii="Times New Roman" w:eastAsia="仿宋" w:hAnsi="Times New Roman" w:cs="仿宋" w:hint="eastAsia"/>
          <w:sz w:val="32"/>
          <w:szCs w:val="32"/>
        </w:rPr>
        <w:t>拆除长</w:t>
      </w:r>
      <w:proofErr w:type="gramEnd"/>
      <w:r>
        <w:rPr>
          <w:rFonts w:ascii="Times New Roman" w:eastAsia="仿宋" w:hAnsi="Times New Roman" w:cs="仿宋" w:hint="eastAsia"/>
          <w:sz w:val="32"/>
          <w:szCs w:val="32"/>
        </w:rPr>
        <w:t>益等砂石场</w:t>
      </w:r>
      <w:r>
        <w:rPr>
          <w:rFonts w:ascii="Times New Roman" w:eastAsia="仿宋" w:hAnsi="Times New Roman" w:cs="仿宋" w:hint="eastAsia"/>
          <w:sz w:val="32"/>
          <w:szCs w:val="32"/>
        </w:rPr>
        <w:t>38</w:t>
      </w:r>
      <w:r>
        <w:rPr>
          <w:rFonts w:ascii="Times New Roman" w:eastAsia="仿宋" w:hAnsi="Times New Roman" w:cs="仿宋" w:hint="eastAsia"/>
          <w:sz w:val="32"/>
          <w:szCs w:val="32"/>
        </w:rPr>
        <w:t>处、</w:t>
      </w:r>
      <w:proofErr w:type="gramStart"/>
      <w:r>
        <w:rPr>
          <w:rFonts w:ascii="Times New Roman" w:eastAsia="仿宋" w:hAnsi="Times New Roman" w:cs="仿宋" w:hint="eastAsia"/>
          <w:sz w:val="32"/>
          <w:szCs w:val="32"/>
        </w:rPr>
        <w:t>九洲</w:t>
      </w:r>
      <w:proofErr w:type="gramEnd"/>
      <w:r>
        <w:rPr>
          <w:rFonts w:ascii="Times New Roman" w:eastAsia="仿宋" w:hAnsi="Times New Roman" w:cs="仿宋" w:hint="eastAsia"/>
          <w:sz w:val="32"/>
          <w:szCs w:val="32"/>
        </w:rPr>
        <w:t>等</w:t>
      </w:r>
      <w:proofErr w:type="gramStart"/>
      <w:r>
        <w:rPr>
          <w:rFonts w:ascii="Times New Roman" w:eastAsia="仿宋" w:hAnsi="Times New Roman" w:cs="仿宋" w:hint="eastAsia"/>
          <w:sz w:val="32"/>
          <w:szCs w:val="32"/>
        </w:rPr>
        <w:t>搅拌场</w:t>
      </w:r>
      <w:proofErr w:type="gramEnd"/>
      <w:r>
        <w:rPr>
          <w:rFonts w:ascii="Times New Roman" w:eastAsia="仿宋" w:hAnsi="Times New Roman" w:cs="仿宋" w:hint="eastAsia"/>
          <w:sz w:val="32"/>
          <w:szCs w:val="32"/>
        </w:rPr>
        <w:t>20</w:t>
      </w:r>
      <w:r>
        <w:rPr>
          <w:rFonts w:ascii="Times New Roman" w:eastAsia="仿宋" w:hAnsi="Times New Roman" w:cs="仿宋" w:hint="eastAsia"/>
          <w:sz w:val="32"/>
          <w:szCs w:val="32"/>
        </w:rPr>
        <w:t>个、粘土砖厂</w:t>
      </w:r>
      <w:r>
        <w:rPr>
          <w:rFonts w:ascii="Times New Roman" w:eastAsia="仿宋" w:hAnsi="Times New Roman" w:cs="仿宋" w:hint="eastAsia"/>
          <w:sz w:val="32"/>
          <w:szCs w:val="32"/>
        </w:rPr>
        <w:t>41</w:t>
      </w:r>
      <w:r>
        <w:rPr>
          <w:rFonts w:ascii="Times New Roman" w:eastAsia="仿宋" w:hAnsi="Times New Roman" w:cs="仿宋" w:hint="eastAsia"/>
          <w:sz w:val="32"/>
          <w:szCs w:val="32"/>
        </w:rPr>
        <w:t>家，关闭石煤矿山</w:t>
      </w:r>
      <w:r>
        <w:rPr>
          <w:rFonts w:ascii="Times New Roman" w:eastAsia="仿宋" w:hAnsi="Times New Roman" w:cs="仿宋" w:hint="eastAsia"/>
          <w:sz w:val="32"/>
          <w:szCs w:val="32"/>
        </w:rPr>
        <w:t>7</w:t>
      </w:r>
      <w:r>
        <w:rPr>
          <w:rFonts w:ascii="Times New Roman" w:eastAsia="仿宋" w:hAnsi="Times New Roman" w:cs="仿宋" w:hint="eastAsia"/>
          <w:sz w:val="32"/>
          <w:szCs w:val="32"/>
        </w:rPr>
        <w:t>家，清理拆解涉污船舶</w:t>
      </w:r>
      <w:r>
        <w:rPr>
          <w:rFonts w:ascii="Times New Roman" w:eastAsia="仿宋" w:hAnsi="Times New Roman" w:cs="仿宋" w:hint="eastAsia"/>
          <w:sz w:val="32"/>
          <w:szCs w:val="32"/>
        </w:rPr>
        <w:t>20</w:t>
      </w:r>
      <w:r>
        <w:rPr>
          <w:rFonts w:ascii="Times New Roman" w:eastAsia="仿宋" w:hAnsi="Times New Roman" w:cs="仿宋" w:hint="eastAsia"/>
          <w:sz w:val="32"/>
          <w:szCs w:val="32"/>
        </w:rPr>
        <w:t>艘。畜禽养殖场关停拆除</w:t>
      </w:r>
      <w:r>
        <w:rPr>
          <w:rFonts w:ascii="Times New Roman" w:eastAsia="仿宋" w:hAnsi="Times New Roman" w:cs="仿宋" w:hint="eastAsia"/>
          <w:sz w:val="32"/>
          <w:szCs w:val="32"/>
        </w:rPr>
        <w:t>335</w:t>
      </w:r>
      <w:r>
        <w:rPr>
          <w:rFonts w:ascii="Times New Roman" w:eastAsia="仿宋" w:hAnsi="Times New Roman" w:cs="仿宋" w:hint="eastAsia"/>
          <w:sz w:val="32"/>
          <w:szCs w:val="32"/>
        </w:rPr>
        <w:t>户、治理改造</w:t>
      </w:r>
      <w:r>
        <w:rPr>
          <w:rFonts w:ascii="Times New Roman" w:eastAsia="仿宋" w:hAnsi="Times New Roman" w:cs="仿宋" w:hint="eastAsia"/>
          <w:sz w:val="32"/>
          <w:szCs w:val="32"/>
        </w:rPr>
        <w:t>498</w:t>
      </w:r>
      <w:r>
        <w:rPr>
          <w:rFonts w:ascii="Times New Roman" w:eastAsia="仿宋" w:hAnsi="Times New Roman" w:cs="仿宋" w:hint="eastAsia"/>
          <w:sz w:val="32"/>
          <w:szCs w:val="32"/>
        </w:rPr>
        <w:t>户，病死动物无害化处理体系全面运行，畜禽粪污</w:t>
      </w:r>
      <w:r>
        <w:rPr>
          <w:rFonts w:ascii="Times New Roman" w:eastAsia="仿宋" w:hAnsi="Times New Roman" w:cs="仿宋" w:hint="eastAsia"/>
          <w:sz w:val="32"/>
          <w:szCs w:val="32"/>
        </w:rPr>
        <w:t>资源化利用整区推进项目启动实施，天然水域网箱、网围、</w:t>
      </w:r>
      <w:proofErr w:type="gramStart"/>
      <w:r>
        <w:rPr>
          <w:rFonts w:ascii="Times New Roman" w:eastAsia="仿宋" w:hAnsi="Times New Roman" w:cs="仿宋" w:hint="eastAsia"/>
          <w:sz w:val="32"/>
          <w:szCs w:val="32"/>
        </w:rPr>
        <w:t>矮围及时</w:t>
      </w:r>
      <w:proofErr w:type="gramEnd"/>
      <w:r>
        <w:rPr>
          <w:rFonts w:ascii="Times New Roman" w:eastAsia="仿宋" w:hAnsi="Times New Roman" w:cs="仿宋" w:hint="eastAsia"/>
          <w:sz w:val="32"/>
          <w:szCs w:val="32"/>
        </w:rPr>
        <w:t>清除。城东污水处理厂建成运行，污水收集管网逐步完善。兰溪、新市渡、泥江口和</w:t>
      </w:r>
      <w:proofErr w:type="gramStart"/>
      <w:r>
        <w:rPr>
          <w:rFonts w:ascii="Times New Roman" w:eastAsia="仿宋" w:hAnsi="Times New Roman" w:cs="仿宋" w:hint="eastAsia"/>
          <w:sz w:val="32"/>
          <w:szCs w:val="32"/>
        </w:rPr>
        <w:t>衡龙</w:t>
      </w:r>
      <w:proofErr w:type="gramEnd"/>
      <w:r>
        <w:rPr>
          <w:rFonts w:ascii="Times New Roman" w:eastAsia="仿宋" w:hAnsi="Times New Roman" w:cs="仿宋" w:hint="eastAsia"/>
          <w:sz w:val="32"/>
          <w:szCs w:val="32"/>
        </w:rPr>
        <w:t>新区污水处理厂加速建设，黑臭水体整治、河湖清“四乱”有序推进。合力创建环境空气质量达标城市，助力益阳空气质量在全国</w:t>
      </w:r>
      <w:r>
        <w:rPr>
          <w:rFonts w:ascii="Times New Roman" w:eastAsia="仿宋" w:hAnsi="Times New Roman" w:cs="仿宋" w:hint="eastAsia"/>
          <w:sz w:val="32"/>
          <w:szCs w:val="32"/>
        </w:rPr>
        <w:t>169</w:t>
      </w:r>
      <w:r>
        <w:rPr>
          <w:rFonts w:ascii="Times New Roman" w:eastAsia="仿宋" w:hAnsi="Times New Roman" w:cs="仿宋" w:hint="eastAsia"/>
          <w:sz w:val="32"/>
          <w:szCs w:val="32"/>
        </w:rPr>
        <w:t>个城市排名稳居前</w:t>
      </w:r>
      <w:r>
        <w:rPr>
          <w:rFonts w:ascii="Times New Roman" w:eastAsia="仿宋" w:hAnsi="Times New Roman" w:cs="仿宋" w:hint="eastAsia"/>
          <w:sz w:val="32"/>
          <w:szCs w:val="32"/>
        </w:rPr>
        <w:t>20</w:t>
      </w:r>
      <w:r>
        <w:rPr>
          <w:rFonts w:ascii="Times New Roman" w:eastAsia="仿宋" w:hAnsi="Times New Roman" w:cs="仿宋" w:hint="eastAsia"/>
          <w:sz w:val="32"/>
          <w:szCs w:val="32"/>
        </w:rPr>
        <w:t>位。</w:t>
      </w:r>
    </w:p>
    <w:p w:rsidR="000F3A3F" w:rsidRDefault="003636F6">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二、稳打稳扎、善作善成，着力提升高质量发展水平</w:t>
      </w:r>
    </w:p>
    <w:p w:rsidR="000F3A3F" w:rsidRDefault="003636F6">
      <w:pPr>
        <w:spacing w:line="560"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我们科学统筹，全面打响项目推进、产业升级、城乡提质、民生保障“四场主动仗”，用实效回应人民群众的向往与关切。</w:t>
      </w:r>
    </w:p>
    <w:p w:rsidR="000F3A3F" w:rsidRDefault="003636F6">
      <w:pPr>
        <w:spacing w:line="560" w:lineRule="exact"/>
        <w:ind w:firstLineChars="200" w:firstLine="643"/>
        <w:rPr>
          <w:rFonts w:ascii="Times New Roman" w:eastAsia="楷体" w:hAnsi="Times New Roman"/>
          <w:b/>
          <w:sz w:val="32"/>
          <w:szCs w:val="32"/>
        </w:rPr>
      </w:pPr>
      <w:r>
        <w:rPr>
          <w:rFonts w:ascii="Times New Roman" w:eastAsia="楷体" w:hAnsi="Times New Roman" w:cs="Times New Roman" w:hint="eastAsia"/>
          <w:b/>
          <w:bCs/>
          <w:sz w:val="32"/>
          <w:szCs w:val="32"/>
        </w:rPr>
        <w:t>——</w:t>
      </w:r>
      <w:r>
        <w:rPr>
          <w:rFonts w:ascii="Times New Roman" w:eastAsia="楷体" w:hAnsi="Times New Roman" w:cs="Times New Roman"/>
          <w:b/>
          <w:bCs/>
          <w:sz w:val="32"/>
          <w:szCs w:val="32"/>
        </w:rPr>
        <w:t>抓项目</w:t>
      </w:r>
      <w:r>
        <w:rPr>
          <w:rFonts w:ascii="Times New Roman" w:eastAsia="楷体" w:hAnsi="Times New Roman" w:cs="Times New Roman" w:hint="eastAsia"/>
          <w:b/>
          <w:bCs/>
          <w:sz w:val="32"/>
          <w:szCs w:val="32"/>
        </w:rPr>
        <w:t>、</w:t>
      </w:r>
      <w:r>
        <w:rPr>
          <w:rFonts w:ascii="Times New Roman" w:eastAsia="楷体" w:hAnsi="Times New Roman" w:cs="Times New Roman"/>
          <w:b/>
          <w:bCs/>
          <w:sz w:val="32"/>
          <w:szCs w:val="32"/>
        </w:rPr>
        <w:t>强</w:t>
      </w:r>
      <w:r>
        <w:rPr>
          <w:rFonts w:ascii="Times New Roman" w:eastAsia="楷体" w:hAnsi="Times New Roman" w:cs="Times New Roman" w:hint="eastAsia"/>
          <w:b/>
          <w:bCs/>
          <w:sz w:val="32"/>
          <w:szCs w:val="32"/>
        </w:rPr>
        <w:t>要素，区域发展注入新动力</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bCs/>
          <w:sz w:val="32"/>
          <w:szCs w:val="32"/>
        </w:rPr>
        <w:t>产业项目亮点纷呈。</w:t>
      </w:r>
      <w:r>
        <w:rPr>
          <w:rFonts w:ascii="Times New Roman" w:eastAsia="仿宋" w:hAnsi="Times New Roman" w:cs="仿宋" w:hint="eastAsia"/>
          <w:sz w:val="32"/>
          <w:szCs w:val="32"/>
        </w:rPr>
        <w:t>坚持以高质量</w:t>
      </w:r>
      <w:r>
        <w:rPr>
          <w:rFonts w:ascii="Times New Roman" w:eastAsia="仿宋" w:hAnsi="Times New Roman" w:cs="仿宋" w:hint="eastAsia"/>
          <w:sz w:val="32"/>
          <w:szCs w:val="32"/>
        </w:rPr>
        <w:t>项目支撑高质量发展，产业项目建设年活动扎实开展。实施产业项目</w:t>
      </w:r>
      <w:r>
        <w:rPr>
          <w:rFonts w:ascii="Times New Roman" w:eastAsia="仿宋" w:hAnsi="Times New Roman" w:cs="仿宋" w:hint="eastAsia"/>
          <w:sz w:val="32"/>
          <w:szCs w:val="32"/>
        </w:rPr>
        <w:t>69</w:t>
      </w:r>
      <w:r>
        <w:rPr>
          <w:rFonts w:ascii="Times New Roman" w:eastAsia="仿宋" w:hAnsi="Times New Roman" w:cs="仿宋" w:hint="eastAsia"/>
          <w:sz w:val="32"/>
          <w:szCs w:val="32"/>
        </w:rPr>
        <w:t>个，完成投资</w:t>
      </w:r>
      <w:r>
        <w:rPr>
          <w:rFonts w:ascii="Times New Roman" w:eastAsia="仿宋" w:hAnsi="Times New Roman" w:cs="仿宋" w:hint="eastAsia"/>
          <w:sz w:val="32"/>
          <w:szCs w:val="32"/>
        </w:rPr>
        <w:t>107.2</w:t>
      </w:r>
      <w:r>
        <w:rPr>
          <w:rFonts w:ascii="Times New Roman" w:eastAsia="仿宋" w:hAnsi="Times New Roman" w:cs="仿宋" w:hint="eastAsia"/>
          <w:sz w:val="32"/>
          <w:szCs w:val="32"/>
        </w:rPr>
        <w:t>亿元。吉祥家纺等</w:t>
      </w:r>
      <w:r>
        <w:rPr>
          <w:rFonts w:ascii="Times New Roman" w:eastAsia="仿宋" w:hAnsi="Times New Roman" w:cs="仿宋" w:hint="eastAsia"/>
          <w:sz w:val="32"/>
          <w:szCs w:val="32"/>
        </w:rPr>
        <w:t>7</w:t>
      </w:r>
      <w:r>
        <w:rPr>
          <w:rFonts w:ascii="Times New Roman" w:eastAsia="仿宋" w:hAnsi="Times New Roman" w:cs="仿宋" w:hint="eastAsia"/>
          <w:sz w:val="32"/>
          <w:szCs w:val="32"/>
        </w:rPr>
        <w:t>个项目入选全省“五个</w:t>
      </w:r>
      <w:r>
        <w:rPr>
          <w:rFonts w:ascii="Times New Roman" w:eastAsia="仿宋" w:hAnsi="Times New Roman" w:cs="仿宋" w:hint="eastAsia"/>
          <w:sz w:val="32"/>
          <w:szCs w:val="32"/>
        </w:rPr>
        <w:t>100</w:t>
      </w:r>
      <w:r>
        <w:rPr>
          <w:rFonts w:ascii="Times New Roman" w:eastAsia="仿宋" w:hAnsi="Times New Roman" w:cs="仿宋" w:hint="eastAsia"/>
          <w:sz w:val="32"/>
          <w:szCs w:val="32"/>
        </w:rPr>
        <w:t>”工程，</w:t>
      </w:r>
      <w:proofErr w:type="gramStart"/>
      <w:r>
        <w:rPr>
          <w:rFonts w:ascii="Times New Roman" w:eastAsia="仿宋" w:hAnsi="Times New Roman" w:cs="仿宋" w:hint="eastAsia"/>
          <w:sz w:val="32"/>
          <w:szCs w:val="32"/>
        </w:rPr>
        <w:t>鼎一致远</w:t>
      </w:r>
      <w:proofErr w:type="gramEnd"/>
      <w:r>
        <w:rPr>
          <w:rFonts w:ascii="Times New Roman" w:eastAsia="仿宋" w:hAnsi="Times New Roman" w:cs="仿宋" w:hint="eastAsia"/>
          <w:sz w:val="32"/>
          <w:szCs w:val="32"/>
        </w:rPr>
        <w:t>等</w:t>
      </w:r>
      <w:r>
        <w:rPr>
          <w:rFonts w:ascii="Times New Roman" w:eastAsia="仿宋" w:hAnsi="Times New Roman" w:cs="仿宋" w:hint="eastAsia"/>
          <w:sz w:val="32"/>
          <w:szCs w:val="32"/>
        </w:rPr>
        <w:t>10</w:t>
      </w:r>
      <w:r>
        <w:rPr>
          <w:rFonts w:ascii="Times New Roman" w:eastAsia="仿宋" w:hAnsi="Times New Roman" w:cs="仿宋" w:hint="eastAsia"/>
          <w:sz w:val="32"/>
          <w:szCs w:val="32"/>
        </w:rPr>
        <w:t>个项目入选全市“六个</w:t>
      </w:r>
      <w:r>
        <w:rPr>
          <w:rFonts w:ascii="Times New Roman" w:eastAsia="仿宋" w:hAnsi="Times New Roman" w:cs="仿宋" w:hint="eastAsia"/>
          <w:sz w:val="32"/>
          <w:szCs w:val="32"/>
        </w:rPr>
        <w:t>10</w:t>
      </w:r>
      <w:r>
        <w:rPr>
          <w:rFonts w:ascii="Times New Roman" w:eastAsia="仿宋" w:hAnsi="Times New Roman" w:cs="仿宋" w:hint="eastAsia"/>
          <w:sz w:val="32"/>
          <w:szCs w:val="32"/>
        </w:rPr>
        <w:t>”工程，分别完成投资</w:t>
      </w:r>
      <w:r>
        <w:rPr>
          <w:rFonts w:ascii="Times New Roman" w:eastAsia="仿宋" w:hAnsi="Times New Roman" w:cs="仿宋" w:hint="eastAsia"/>
          <w:sz w:val="32"/>
          <w:szCs w:val="32"/>
        </w:rPr>
        <w:t>13.6</w:t>
      </w:r>
      <w:r>
        <w:rPr>
          <w:rFonts w:ascii="Times New Roman" w:eastAsia="仿宋" w:hAnsi="Times New Roman" w:cs="仿宋" w:hint="eastAsia"/>
          <w:sz w:val="32"/>
          <w:szCs w:val="32"/>
        </w:rPr>
        <w:t>亿元、</w:t>
      </w:r>
      <w:r>
        <w:rPr>
          <w:rFonts w:ascii="Times New Roman" w:eastAsia="仿宋" w:hAnsi="Times New Roman" w:cs="仿宋" w:hint="eastAsia"/>
          <w:sz w:val="32"/>
          <w:szCs w:val="32"/>
        </w:rPr>
        <w:t>17.8</w:t>
      </w:r>
      <w:r>
        <w:rPr>
          <w:rFonts w:ascii="Times New Roman" w:eastAsia="仿宋" w:hAnsi="Times New Roman" w:cs="仿宋" w:hint="eastAsia"/>
          <w:sz w:val="32"/>
          <w:szCs w:val="32"/>
        </w:rPr>
        <w:t>亿元。龙岭工业集中区实施产业项目</w:t>
      </w:r>
      <w:r>
        <w:rPr>
          <w:rFonts w:ascii="Times New Roman" w:eastAsia="仿宋" w:hAnsi="Times New Roman" w:cs="仿宋" w:hint="eastAsia"/>
          <w:sz w:val="32"/>
          <w:szCs w:val="32"/>
        </w:rPr>
        <w:t>29</w:t>
      </w:r>
      <w:r>
        <w:rPr>
          <w:rFonts w:ascii="Times New Roman" w:eastAsia="仿宋" w:hAnsi="Times New Roman" w:cs="仿宋" w:hint="eastAsia"/>
          <w:sz w:val="32"/>
          <w:szCs w:val="32"/>
        </w:rPr>
        <w:t>个，完成投资</w:t>
      </w:r>
      <w:r>
        <w:rPr>
          <w:rFonts w:ascii="Times New Roman" w:eastAsia="仿宋" w:hAnsi="Times New Roman" w:cs="仿宋" w:hint="eastAsia"/>
          <w:sz w:val="32"/>
          <w:szCs w:val="32"/>
        </w:rPr>
        <w:t>38.9</w:t>
      </w:r>
      <w:r>
        <w:rPr>
          <w:rFonts w:ascii="Times New Roman" w:eastAsia="仿宋" w:hAnsi="Times New Roman" w:cs="仿宋" w:hint="eastAsia"/>
          <w:sz w:val="32"/>
          <w:szCs w:val="32"/>
        </w:rPr>
        <w:t>亿元。衡龙新区新引进产业项目</w:t>
      </w:r>
      <w:r>
        <w:rPr>
          <w:rFonts w:ascii="Times New Roman" w:eastAsia="仿宋" w:hAnsi="Times New Roman" w:cs="仿宋" w:hint="eastAsia"/>
          <w:sz w:val="32"/>
          <w:szCs w:val="32"/>
        </w:rPr>
        <w:t>15</w:t>
      </w:r>
      <w:r>
        <w:rPr>
          <w:rFonts w:ascii="Times New Roman" w:eastAsia="仿宋" w:hAnsi="Times New Roman" w:cs="仿宋" w:hint="eastAsia"/>
          <w:sz w:val="32"/>
          <w:szCs w:val="32"/>
        </w:rPr>
        <w:t>个、新开工</w:t>
      </w:r>
      <w:r>
        <w:rPr>
          <w:rFonts w:ascii="Times New Roman" w:eastAsia="仿宋" w:hAnsi="Times New Roman" w:cs="仿宋" w:hint="eastAsia"/>
          <w:sz w:val="32"/>
          <w:szCs w:val="32"/>
        </w:rPr>
        <w:t>12</w:t>
      </w:r>
      <w:r>
        <w:rPr>
          <w:rFonts w:ascii="Times New Roman" w:eastAsia="仿宋" w:hAnsi="Times New Roman" w:cs="仿宋" w:hint="eastAsia"/>
          <w:sz w:val="32"/>
          <w:szCs w:val="32"/>
        </w:rPr>
        <w:t>个，完成投资</w:t>
      </w:r>
      <w:r>
        <w:rPr>
          <w:rFonts w:ascii="Times New Roman" w:eastAsia="仿宋" w:hAnsi="Times New Roman" w:cs="仿宋" w:hint="eastAsia"/>
          <w:sz w:val="32"/>
          <w:szCs w:val="32"/>
        </w:rPr>
        <w:t>21.8</w:t>
      </w:r>
      <w:r>
        <w:rPr>
          <w:rFonts w:ascii="Times New Roman" w:eastAsia="仿宋" w:hAnsi="Times New Roman" w:cs="仿宋" w:hint="eastAsia"/>
          <w:sz w:val="32"/>
          <w:szCs w:val="32"/>
        </w:rPr>
        <w:t>亿元。兰溪粮食产业园入驻企业</w:t>
      </w:r>
      <w:r>
        <w:rPr>
          <w:rFonts w:ascii="Times New Roman" w:eastAsia="仿宋" w:hAnsi="Times New Roman" w:cs="仿宋" w:hint="eastAsia"/>
          <w:sz w:val="32"/>
          <w:szCs w:val="32"/>
        </w:rPr>
        <w:t>6</w:t>
      </w:r>
      <w:r>
        <w:rPr>
          <w:rFonts w:ascii="Times New Roman" w:eastAsia="仿宋" w:hAnsi="Times New Roman" w:cs="仿宋" w:hint="eastAsia"/>
          <w:sz w:val="32"/>
          <w:szCs w:val="32"/>
        </w:rPr>
        <w:t>家，累计完成投资</w:t>
      </w:r>
      <w:r>
        <w:rPr>
          <w:rFonts w:ascii="Times New Roman" w:eastAsia="仿宋" w:hAnsi="Times New Roman" w:cs="仿宋" w:hint="eastAsia"/>
          <w:sz w:val="32"/>
          <w:szCs w:val="32"/>
        </w:rPr>
        <w:t>3.3</w:t>
      </w:r>
      <w:r>
        <w:rPr>
          <w:rFonts w:ascii="Times New Roman" w:eastAsia="仿宋" w:hAnsi="Times New Roman" w:cs="仿宋" w:hint="eastAsia"/>
          <w:sz w:val="32"/>
          <w:szCs w:val="32"/>
        </w:rPr>
        <w:t>亿元。招商引资签约项目</w:t>
      </w:r>
      <w:r>
        <w:rPr>
          <w:rFonts w:ascii="Times New Roman" w:eastAsia="仿宋" w:hAnsi="Times New Roman" w:cs="仿宋" w:hint="eastAsia"/>
          <w:sz w:val="32"/>
          <w:szCs w:val="32"/>
        </w:rPr>
        <w:t>40</w:t>
      </w:r>
      <w:r>
        <w:rPr>
          <w:rFonts w:ascii="Times New Roman" w:eastAsia="仿宋" w:hAnsi="Times New Roman" w:cs="仿宋" w:hint="eastAsia"/>
          <w:sz w:val="32"/>
          <w:szCs w:val="32"/>
        </w:rPr>
        <w:t>个，</w:t>
      </w:r>
      <w:proofErr w:type="gramStart"/>
      <w:r>
        <w:rPr>
          <w:rFonts w:ascii="Times New Roman" w:eastAsia="仿宋" w:hAnsi="Times New Roman" w:cs="仿宋" w:hint="eastAsia"/>
          <w:sz w:val="32"/>
          <w:szCs w:val="32"/>
        </w:rPr>
        <w:t>引进市</w:t>
      </w:r>
      <w:proofErr w:type="gramEnd"/>
      <w:r>
        <w:rPr>
          <w:rFonts w:ascii="Times New Roman" w:eastAsia="仿宋" w:hAnsi="Times New Roman" w:cs="仿宋" w:hint="eastAsia"/>
          <w:sz w:val="32"/>
          <w:szCs w:val="32"/>
        </w:rPr>
        <w:t>域外资金形成固定资产投资</w:t>
      </w:r>
      <w:r>
        <w:rPr>
          <w:rFonts w:ascii="Times New Roman" w:eastAsia="仿宋" w:hAnsi="Times New Roman" w:cs="仿宋" w:hint="eastAsia"/>
          <w:sz w:val="32"/>
          <w:szCs w:val="32"/>
        </w:rPr>
        <w:t>110</w:t>
      </w:r>
      <w:r>
        <w:rPr>
          <w:rFonts w:ascii="Times New Roman" w:eastAsia="仿宋" w:hAnsi="Times New Roman" w:cs="仿宋" w:hint="eastAsia"/>
          <w:sz w:val="32"/>
          <w:szCs w:val="32"/>
        </w:rPr>
        <w:t>亿元，引进外资</w:t>
      </w:r>
      <w:r>
        <w:rPr>
          <w:rFonts w:ascii="Times New Roman" w:eastAsia="仿宋" w:hAnsi="Times New Roman" w:cs="仿宋" w:hint="eastAsia"/>
          <w:sz w:val="32"/>
          <w:szCs w:val="32"/>
        </w:rPr>
        <w:t>6550</w:t>
      </w:r>
      <w:r>
        <w:rPr>
          <w:rFonts w:ascii="Times New Roman" w:eastAsia="仿宋" w:hAnsi="Times New Roman" w:cs="仿宋" w:hint="eastAsia"/>
          <w:sz w:val="32"/>
          <w:szCs w:val="32"/>
        </w:rPr>
        <w:t>万美元。微电子产业园、中广核七里</w:t>
      </w:r>
      <w:r>
        <w:rPr>
          <w:rFonts w:ascii="Times New Roman" w:eastAsia="仿宋" w:hAnsi="Times New Roman" w:cs="仿宋" w:hint="eastAsia"/>
          <w:sz w:val="32"/>
          <w:szCs w:val="32"/>
        </w:rPr>
        <w:t>松风电开发等重大项目相继落户。</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bCs/>
          <w:sz w:val="32"/>
          <w:szCs w:val="32"/>
        </w:rPr>
        <w:t>要素保障重点突出。</w:t>
      </w:r>
      <w:r>
        <w:rPr>
          <w:rFonts w:ascii="Times New Roman" w:eastAsia="仿宋" w:hAnsi="Times New Roman" w:cs="仿宋" w:hint="eastAsia"/>
          <w:sz w:val="32"/>
          <w:szCs w:val="32"/>
        </w:rPr>
        <w:t>聚焦</w:t>
      </w:r>
      <w:r>
        <w:rPr>
          <w:rFonts w:ascii="Times New Roman" w:eastAsia="仿宋" w:hAnsi="Times New Roman" w:cs="仿宋" w:hint="eastAsia"/>
          <w:sz w:val="32"/>
          <w:szCs w:val="32"/>
        </w:rPr>
        <w:t>102</w:t>
      </w:r>
      <w:r>
        <w:rPr>
          <w:rFonts w:ascii="Times New Roman" w:eastAsia="仿宋" w:hAnsi="Times New Roman" w:cs="仿宋" w:hint="eastAsia"/>
          <w:sz w:val="32"/>
          <w:szCs w:val="32"/>
        </w:rPr>
        <w:t>个重点项目，持续</w:t>
      </w:r>
      <w:proofErr w:type="gramStart"/>
      <w:r>
        <w:rPr>
          <w:rFonts w:ascii="Times New Roman" w:eastAsia="仿宋" w:hAnsi="Times New Roman" w:cs="仿宋" w:hint="eastAsia"/>
          <w:sz w:val="32"/>
          <w:szCs w:val="32"/>
        </w:rPr>
        <w:t>开展征拆攻</w:t>
      </w:r>
      <w:r>
        <w:rPr>
          <w:rFonts w:ascii="Times New Roman" w:eastAsia="仿宋" w:hAnsi="Times New Roman" w:cs="仿宋" w:hint="eastAsia"/>
          <w:sz w:val="32"/>
          <w:szCs w:val="32"/>
        </w:rPr>
        <w:lastRenderedPageBreak/>
        <w:t>坚</w:t>
      </w:r>
      <w:proofErr w:type="gramEnd"/>
      <w:r>
        <w:rPr>
          <w:rFonts w:ascii="Times New Roman" w:eastAsia="仿宋" w:hAnsi="Times New Roman" w:cs="仿宋" w:hint="eastAsia"/>
          <w:sz w:val="32"/>
          <w:szCs w:val="32"/>
        </w:rPr>
        <w:t>，拆除房屋</w:t>
      </w:r>
      <w:r>
        <w:rPr>
          <w:rFonts w:ascii="Times New Roman" w:eastAsia="仿宋" w:hAnsi="Times New Roman" w:cs="仿宋" w:hint="eastAsia"/>
          <w:sz w:val="32"/>
          <w:szCs w:val="32"/>
        </w:rPr>
        <w:t>3701</w:t>
      </w:r>
      <w:r>
        <w:rPr>
          <w:rFonts w:ascii="Times New Roman" w:eastAsia="仿宋" w:hAnsi="Times New Roman" w:cs="仿宋" w:hint="eastAsia"/>
          <w:sz w:val="32"/>
          <w:szCs w:val="32"/>
        </w:rPr>
        <w:t>栋，汉森南侧地块、隆平高科、</w:t>
      </w:r>
      <w:r>
        <w:rPr>
          <w:rFonts w:ascii="Times New Roman" w:eastAsia="仿宋" w:hAnsi="Times New Roman" w:cs="仿宋" w:hint="eastAsia"/>
          <w:sz w:val="32"/>
          <w:szCs w:val="32"/>
        </w:rPr>
        <w:t>S308</w:t>
      </w:r>
      <w:r>
        <w:rPr>
          <w:rFonts w:ascii="Times New Roman" w:eastAsia="仿宋" w:hAnsi="Times New Roman" w:cs="仿宋" w:hint="eastAsia"/>
          <w:sz w:val="32"/>
          <w:szCs w:val="32"/>
        </w:rPr>
        <w:t>补偿用地、会龙山</w:t>
      </w:r>
      <w:proofErr w:type="gramStart"/>
      <w:r>
        <w:rPr>
          <w:rFonts w:ascii="Times New Roman" w:eastAsia="仿宋" w:hAnsi="Times New Roman" w:cs="仿宋" w:hint="eastAsia"/>
          <w:sz w:val="32"/>
          <w:szCs w:val="32"/>
        </w:rPr>
        <w:t>橡</w:t>
      </w:r>
      <w:proofErr w:type="gramEnd"/>
      <w:r>
        <w:rPr>
          <w:rFonts w:ascii="Times New Roman" w:eastAsia="仿宋" w:hAnsi="Times New Roman" w:cs="仿宋" w:hint="eastAsia"/>
          <w:sz w:val="32"/>
          <w:szCs w:val="32"/>
        </w:rPr>
        <w:t>机</w:t>
      </w:r>
      <w:r>
        <w:rPr>
          <w:rFonts w:ascii="Times New Roman" w:eastAsia="仿宋" w:hAnsi="Times New Roman" w:cs="仿宋" w:hint="eastAsia"/>
          <w:sz w:val="32"/>
          <w:szCs w:val="32"/>
        </w:rPr>
        <w:t>片区棚改等</w:t>
      </w:r>
      <w:r>
        <w:rPr>
          <w:rFonts w:ascii="Times New Roman" w:eastAsia="仿宋" w:hAnsi="Times New Roman" w:cs="仿宋" w:hint="eastAsia"/>
          <w:sz w:val="32"/>
          <w:szCs w:val="32"/>
        </w:rPr>
        <w:t>24</w:t>
      </w:r>
      <w:r>
        <w:rPr>
          <w:rFonts w:ascii="Times New Roman" w:eastAsia="仿宋" w:hAnsi="Times New Roman" w:cs="仿宋" w:hint="eastAsia"/>
          <w:sz w:val="32"/>
          <w:szCs w:val="32"/>
        </w:rPr>
        <w:t>个项目拆迁清零，腾地</w:t>
      </w:r>
      <w:r>
        <w:rPr>
          <w:rFonts w:ascii="Times New Roman" w:eastAsia="仿宋" w:hAnsi="Times New Roman" w:cs="仿宋" w:hint="eastAsia"/>
          <w:sz w:val="32"/>
          <w:szCs w:val="32"/>
        </w:rPr>
        <w:t>3850</w:t>
      </w:r>
      <w:r>
        <w:rPr>
          <w:rFonts w:ascii="Times New Roman" w:eastAsia="仿宋" w:hAnsi="Times New Roman" w:cs="仿宋" w:hint="eastAsia"/>
          <w:sz w:val="32"/>
          <w:szCs w:val="32"/>
        </w:rPr>
        <w:t>亩。用好用活城乡建设用地增减挂钩政策，报批土地</w:t>
      </w:r>
      <w:r>
        <w:rPr>
          <w:rFonts w:ascii="Times New Roman" w:eastAsia="仿宋" w:hAnsi="Times New Roman" w:cs="仿宋" w:hint="eastAsia"/>
          <w:sz w:val="32"/>
          <w:szCs w:val="32"/>
        </w:rPr>
        <w:t>3560</w:t>
      </w:r>
      <w:r>
        <w:rPr>
          <w:rFonts w:ascii="Times New Roman" w:eastAsia="仿宋" w:hAnsi="Times New Roman" w:cs="仿宋" w:hint="eastAsia"/>
          <w:sz w:val="32"/>
          <w:szCs w:val="32"/>
        </w:rPr>
        <w:t>亩，出让土地</w:t>
      </w:r>
      <w:r>
        <w:rPr>
          <w:rFonts w:ascii="Times New Roman" w:eastAsia="仿宋" w:hAnsi="Times New Roman" w:cs="仿宋" w:hint="eastAsia"/>
          <w:sz w:val="32"/>
          <w:szCs w:val="32"/>
        </w:rPr>
        <w:t>1158</w:t>
      </w:r>
      <w:r>
        <w:rPr>
          <w:rFonts w:ascii="Times New Roman" w:eastAsia="仿宋" w:hAnsi="Times New Roman" w:cs="仿宋" w:hint="eastAsia"/>
          <w:sz w:val="32"/>
          <w:szCs w:val="32"/>
        </w:rPr>
        <w:t>亩。“对接北上广，优化大环境”行动深入推进，重拳打击破坏施工</w:t>
      </w:r>
      <w:proofErr w:type="gramStart"/>
      <w:r>
        <w:rPr>
          <w:rFonts w:ascii="Times New Roman" w:eastAsia="仿宋" w:hAnsi="Times New Roman" w:cs="仿宋" w:hint="eastAsia"/>
          <w:sz w:val="32"/>
          <w:szCs w:val="32"/>
        </w:rPr>
        <w:t>环境案</w:t>
      </w:r>
      <w:proofErr w:type="gramEnd"/>
      <w:r>
        <w:rPr>
          <w:rFonts w:ascii="Times New Roman" w:eastAsia="仿宋" w:hAnsi="Times New Roman" w:cs="仿宋" w:hint="eastAsia"/>
          <w:sz w:val="32"/>
          <w:szCs w:val="32"/>
        </w:rPr>
        <w:t>16</w:t>
      </w:r>
      <w:r>
        <w:rPr>
          <w:rFonts w:ascii="Times New Roman" w:eastAsia="仿宋" w:hAnsi="Times New Roman" w:cs="仿宋" w:hint="eastAsia"/>
          <w:sz w:val="32"/>
          <w:szCs w:val="32"/>
        </w:rPr>
        <w:t>起。</w:t>
      </w:r>
      <w:proofErr w:type="gramStart"/>
      <w:r>
        <w:rPr>
          <w:rFonts w:ascii="Times New Roman" w:eastAsia="仿宋" w:hAnsi="Times New Roman" w:cs="仿宋" w:hint="eastAsia"/>
          <w:sz w:val="32"/>
          <w:szCs w:val="32"/>
        </w:rPr>
        <w:t>立项争资到位</w:t>
      </w:r>
      <w:proofErr w:type="gramEnd"/>
      <w:r>
        <w:rPr>
          <w:rFonts w:ascii="Times New Roman" w:eastAsia="仿宋" w:hAnsi="Times New Roman" w:cs="仿宋" w:hint="eastAsia"/>
          <w:sz w:val="32"/>
          <w:szCs w:val="32"/>
        </w:rPr>
        <w:t>资金</w:t>
      </w:r>
      <w:r>
        <w:rPr>
          <w:rFonts w:ascii="Times New Roman" w:eastAsia="仿宋" w:hAnsi="Times New Roman" w:cs="仿宋" w:hint="eastAsia"/>
          <w:sz w:val="32"/>
          <w:szCs w:val="32"/>
        </w:rPr>
        <w:t>29.6</w:t>
      </w:r>
      <w:r>
        <w:rPr>
          <w:rFonts w:ascii="Times New Roman" w:eastAsia="仿宋" w:hAnsi="Times New Roman" w:cs="仿宋" w:hint="eastAsia"/>
          <w:sz w:val="32"/>
          <w:szCs w:val="32"/>
        </w:rPr>
        <w:t>亿元，平台公司</w:t>
      </w:r>
      <w:r>
        <w:rPr>
          <w:rFonts w:ascii="Times New Roman" w:eastAsia="仿宋" w:hAnsi="Times New Roman" w:cs="仿宋" w:hint="eastAsia"/>
          <w:sz w:val="32"/>
          <w:szCs w:val="32"/>
        </w:rPr>
        <w:t>依规融资</w:t>
      </w:r>
      <w:r>
        <w:rPr>
          <w:rFonts w:ascii="Times New Roman" w:eastAsia="仿宋" w:hAnsi="Times New Roman" w:cs="仿宋" w:hint="eastAsia"/>
          <w:sz w:val="32"/>
          <w:szCs w:val="32"/>
        </w:rPr>
        <w:t>21.9</w:t>
      </w:r>
      <w:r>
        <w:rPr>
          <w:rFonts w:ascii="Times New Roman" w:eastAsia="仿宋" w:hAnsi="Times New Roman" w:cs="仿宋" w:hint="eastAsia"/>
          <w:sz w:val="32"/>
          <w:szCs w:val="32"/>
        </w:rPr>
        <w:t>亿元。实施“</w:t>
      </w:r>
      <w:r>
        <w:rPr>
          <w:rFonts w:ascii="Times New Roman" w:eastAsia="仿宋" w:hAnsi="Times New Roman" w:cs="仿宋" w:hint="eastAsia"/>
          <w:sz w:val="32"/>
          <w:szCs w:val="32"/>
        </w:rPr>
        <w:t>513</w:t>
      </w:r>
      <w:r>
        <w:rPr>
          <w:rFonts w:ascii="Times New Roman" w:eastAsia="仿宋" w:hAnsi="Times New Roman" w:cs="仿宋" w:hint="eastAsia"/>
          <w:sz w:val="32"/>
          <w:szCs w:val="32"/>
        </w:rPr>
        <w:t>”规划，引进人才</w:t>
      </w:r>
      <w:r>
        <w:rPr>
          <w:rFonts w:ascii="Times New Roman" w:eastAsia="仿宋" w:hAnsi="Times New Roman" w:cs="仿宋" w:hint="eastAsia"/>
          <w:sz w:val="32"/>
          <w:szCs w:val="32"/>
        </w:rPr>
        <w:t>506</w:t>
      </w:r>
      <w:r>
        <w:rPr>
          <w:rFonts w:ascii="Times New Roman" w:eastAsia="仿宋" w:hAnsi="Times New Roman" w:cs="仿宋" w:hint="eastAsia"/>
          <w:sz w:val="32"/>
          <w:szCs w:val="32"/>
        </w:rPr>
        <w:t>人。</w:t>
      </w:r>
    </w:p>
    <w:p w:rsidR="000F3A3F" w:rsidRDefault="003636F6">
      <w:pPr>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w:t>
      </w:r>
      <w:r>
        <w:rPr>
          <w:rFonts w:ascii="Times New Roman" w:eastAsia="楷体" w:hAnsi="Times New Roman" w:cs="Times New Roman"/>
          <w:b/>
          <w:bCs/>
          <w:sz w:val="32"/>
          <w:szCs w:val="32"/>
        </w:rPr>
        <w:t>抓</w:t>
      </w:r>
      <w:r>
        <w:rPr>
          <w:rFonts w:ascii="Times New Roman" w:eastAsia="楷体" w:hAnsi="Times New Roman" w:cs="Times New Roman" w:hint="eastAsia"/>
          <w:b/>
          <w:bCs/>
          <w:sz w:val="32"/>
          <w:szCs w:val="32"/>
        </w:rPr>
        <w:t>实体、稳增长，</w:t>
      </w:r>
      <w:r>
        <w:rPr>
          <w:rFonts w:ascii="Times New Roman" w:eastAsia="楷体" w:hAnsi="Times New Roman" w:cs="Times New Roman"/>
          <w:b/>
          <w:bCs/>
          <w:sz w:val="32"/>
          <w:szCs w:val="32"/>
        </w:rPr>
        <w:t>产业建设</w:t>
      </w:r>
      <w:r>
        <w:rPr>
          <w:rFonts w:ascii="Times New Roman" w:eastAsia="楷体" w:hAnsi="Times New Roman" w:cs="Times New Roman" w:hint="eastAsia"/>
          <w:b/>
          <w:bCs/>
          <w:sz w:val="32"/>
          <w:szCs w:val="32"/>
        </w:rPr>
        <w:t>迈上</w:t>
      </w:r>
      <w:r>
        <w:rPr>
          <w:rFonts w:ascii="Times New Roman" w:eastAsia="楷体" w:hAnsi="Times New Roman" w:cs="Times New Roman"/>
          <w:b/>
          <w:bCs/>
          <w:sz w:val="32"/>
          <w:szCs w:val="32"/>
        </w:rPr>
        <w:t>新</w:t>
      </w:r>
      <w:r>
        <w:rPr>
          <w:rFonts w:ascii="Times New Roman" w:eastAsia="楷体" w:hAnsi="Times New Roman" w:cs="Times New Roman" w:hint="eastAsia"/>
          <w:b/>
          <w:bCs/>
          <w:sz w:val="32"/>
          <w:szCs w:val="32"/>
        </w:rPr>
        <w:t>台阶</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bCs/>
          <w:sz w:val="32"/>
          <w:szCs w:val="32"/>
        </w:rPr>
        <w:t>园区品牌支撑力更足。</w:t>
      </w:r>
      <w:r>
        <w:rPr>
          <w:rFonts w:ascii="Times New Roman" w:eastAsia="仿宋" w:hAnsi="Times New Roman" w:cs="仿宋" w:hint="eastAsia"/>
          <w:sz w:val="32"/>
          <w:szCs w:val="32"/>
        </w:rPr>
        <w:t>精准帮扶重点企业，兑现</w:t>
      </w:r>
      <w:proofErr w:type="gramStart"/>
      <w:r>
        <w:rPr>
          <w:rFonts w:ascii="Times New Roman" w:eastAsia="仿宋" w:hAnsi="Times New Roman" w:cs="仿宋" w:hint="eastAsia"/>
          <w:sz w:val="32"/>
          <w:szCs w:val="32"/>
        </w:rPr>
        <w:t>“工业十条”奖扶资金</w:t>
      </w:r>
      <w:proofErr w:type="gramEnd"/>
      <w:r>
        <w:rPr>
          <w:rFonts w:ascii="Times New Roman" w:eastAsia="仿宋" w:hAnsi="Times New Roman" w:cs="仿宋" w:hint="eastAsia"/>
          <w:sz w:val="32"/>
          <w:szCs w:val="32"/>
        </w:rPr>
        <w:t>513.3</w:t>
      </w:r>
      <w:r>
        <w:rPr>
          <w:rFonts w:ascii="Times New Roman" w:eastAsia="仿宋" w:hAnsi="Times New Roman" w:cs="仿宋" w:hint="eastAsia"/>
          <w:sz w:val="32"/>
          <w:szCs w:val="32"/>
        </w:rPr>
        <w:t>万元，</w:t>
      </w:r>
      <w:proofErr w:type="gramStart"/>
      <w:r>
        <w:rPr>
          <w:rFonts w:ascii="Times New Roman" w:eastAsia="仿宋" w:hAnsi="Times New Roman" w:cs="仿宋" w:hint="eastAsia"/>
          <w:sz w:val="32"/>
          <w:szCs w:val="32"/>
        </w:rPr>
        <w:t>政银企</w:t>
      </w:r>
      <w:proofErr w:type="gramEnd"/>
      <w:r>
        <w:rPr>
          <w:rFonts w:ascii="Times New Roman" w:eastAsia="仿宋" w:hAnsi="Times New Roman" w:cs="仿宋" w:hint="eastAsia"/>
          <w:sz w:val="32"/>
          <w:szCs w:val="32"/>
        </w:rPr>
        <w:t>对接会签约融资</w:t>
      </w:r>
      <w:r>
        <w:rPr>
          <w:rFonts w:ascii="Times New Roman" w:eastAsia="仿宋" w:hAnsi="Times New Roman" w:cs="仿宋" w:hint="eastAsia"/>
          <w:sz w:val="32"/>
          <w:szCs w:val="32"/>
        </w:rPr>
        <w:t>18.8</w:t>
      </w:r>
      <w:r>
        <w:rPr>
          <w:rFonts w:ascii="Times New Roman" w:eastAsia="仿宋" w:hAnsi="Times New Roman" w:cs="仿宋" w:hint="eastAsia"/>
          <w:sz w:val="32"/>
          <w:szCs w:val="32"/>
        </w:rPr>
        <w:t>亿元。艾华集团、</w:t>
      </w:r>
      <w:proofErr w:type="gramStart"/>
      <w:r>
        <w:rPr>
          <w:rFonts w:ascii="Times New Roman" w:eastAsia="仿宋" w:hAnsi="Times New Roman" w:cs="仿宋" w:hint="eastAsia"/>
          <w:sz w:val="32"/>
          <w:szCs w:val="32"/>
        </w:rPr>
        <w:t>津湘药业</w:t>
      </w:r>
      <w:proofErr w:type="gramEnd"/>
      <w:r>
        <w:rPr>
          <w:rFonts w:ascii="Times New Roman" w:eastAsia="仿宋" w:hAnsi="Times New Roman" w:cs="仿宋" w:hint="eastAsia"/>
          <w:sz w:val="32"/>
          <w:szCs w:val="32"/>
        </w:rPr>
        <w:t>跻身全省民营企业百强，艾华集团、龙源</w:t>
      </w:r>
      <w:proofErr w:type="gramStart"/>
      <w:r>
        <w:rPr>
          <w:rFonts w:ascii="Times New Roman" w:eastAsia="仿宋" w:hAnsi="Times New Roman" w:cs="仿宋" w:hint="eastAsia"/>
          <w:sz w:val="32"/>
          <w:szCs w:val="32"/>
        </w:rPr>
        <w:t>纺织获评开放强</w:t>
      </w:r>
      <w:proofErr w:type="gramEnd"/>
      <w:r>
        <w:rPr>
          <w:rFonts w:ascii="Times New Roman" w:eastAsia="仿宋" w:hAnsi="Times New Roman" w:cs="仿宋" w:hint="eastAsia"/>
          <w:sz w:val="32"/>
          <w:szCs w:val="32"/>
        </w:rPr>
        <w:t>市外向型企业，汉森</w:t>
      </w:r>
      <w:proofErr w:type="gramStart"/>
      <w:r>
        <w:rPr>
          <w:rFonts w:ascii="Times New Roman" w:eastAsia="仿宋" w:hAnsi="Times New Roman" w:cs="仿宋" w:hint="eastAsia"/>
          <w:sz w:val="32"/>
          <w:szCs w:val="32"/>
        </w:rPr>
        <w:t>制药获评市长</w:t>
      </w:r>
      <w:proofErr w:type="gramEnd"/>
      <w:r>
        <w:rPr>
          <w:rFonts w:ascii="Times New Roman" w:eastAsia="仿宋" w:hAnsi="Times New Roman" w:cs="仿宋" w:hint="eastAsia"/>
          <w:sz w:val="32"/>
          <w:szCs w:val="32"/>
        </w:rPr>
        <w:t>质量奖，</w:t>
      </w:r>
      <w:proofErr w:type="gramStart"/>
      <w:r>
        <w:rPr>
          <w:rFonts w:ascii="Times New Roman" w:eastAsia="仿宋" w:hAnsi="Times New Roman" w:cs="仿宋" w:hint="eastAsia"/>
          <w:sz w:val="32"/>
          <w:szCs w:val="32"/>
        </w:rPr>
        <w:t>津湘药业</w:t>
      </w:r>
      <w:proofErr w:type="gramEnd"/>
      <w:r>
        <w:rPr>
          <w:rFonts w:ascii="Times New Roman" w:eastAsia="仿宋" w:hAnsi="Times New Roman" w:cs="仿宋" w:hint="eastAsia"/>
          <w:sz w:val="32"/>
          <w:szCs w:val="32"/>
        </w:rPr>
        <w:t>、华翔翔能、华慧新能源上市筹备有序推进，</w:t>
      </w:r>
      <w:r>
        <w:rPr>
          <w:rFonts w:ascii="Times New Roman" w:eastAsia="仿宋" w:hAnsi="Times New Roman" w:cs="仿宋" w:hint="eastAsia"/>
          <w:sz w:val="32"/>
          <w:szCs w:val="32"/>
        </w:rPr>
        <w:t>16</w:t>
      </w:r>
      <w:r>
        <w:rPr>
          <w:rFonts w:ascii="Times New Roman" w:eastAsia="仿宋" w:hAnsi="Times New Roman" w:cs="仿宋" w:hint="eastAsia"/>
          <w:sz w:val="32"/>
          <w:szCs w:val="32"/>
        </w:rPr>
        <w:t>家非公企业入选全省首批产融合作重点企业。衡龙新区朗迪空调、瑞思光学等</w:t>
      </w:r>
      <w:r>
        <w:rPr>
          <w:rFonts w:ascii="Times New Roman" w:eastAsia="仿宋" w:hAnsi="Times New Roman" w:cs="仿宋" w:hint="eastAsia"/>
          <w:sz w:val="32"/>
          <w:szCs w:val="32"/>
        </w:rPr>
        <w:t>7</w:t>
      </w:r>
      <w:r>
        <w:rPr>
          <w:rFonts w:ascii="Times New Roman" w:eastAsia="仿宋" w:hAnsi="Times New Roman" w:cs="仿宋" w:hint="eastAsia"/>
          <w:sz w:val="32"/>
          <w:szCs w:val="32"/>
        </w:rPr>
        <w:t>家企业投产，龙岭工业集中区“一区多园”新投产口味王、管子包装等项目，累计投产企业</w:t>
      </w:r>
      <w:r>
        <w:rPr>
          <w:rFonts w:ascii="Times New Roman" w:eastAsia="仿宋" w:hAnsi="Times New Roman" w:cs="仿宋" w:hint="eastAsia"/>
          <w:sz w:val="32"/>
          <w:szCs w:val="32"/>
        </w:rPr>
        <w:t>214</w:t>
      </w:r>
      <w:r>
        <w:rPr>
          <w:rFonts w:ascii="Times New Roman" w:eastAsia="仿宋" w:hAnsi="Times New Roman" w:cs="仿宋" w:hint="eastAsia"/>
          <w:sz w:val="32"/>
          <w:szCs w:val="32"/>
        </w:rPr>
        <w:t>家，实现技工贸总收入</w:t>
      </w:r>
      <w:r>
        <w:rPr>
          <w:rFonts w:ascii="Times New Roman" w:eastAsia="仿宋" w:hAnsi="Times New Roman" w:cs="仿宋" w:hint="eastAsia"/>
          <w:sz w:val="32"/>
          <w:szCs w:val="32"/>
        </w:rPr>
        <w:t>483.5</w:t>
      </w:r>
      <w:r>
        <w:rPr>
          <w:rFonts w:ascii="Times New Roman" w:eastAsia="仿宋" w:hAnsi="Times New Roman" w:cs="仿宋" w:hint="eastAsia"/>
          <w:sz w:val="32"/>
          <w:szCs w:val="32"/>
        </w:rPr>
        <w:t>亿元，主要指标</w:t>
      </w:r>
      <w:proofErr w:type="gramStart"/>
      <w:r>
        <w:rPr>
          <w:rFonts w:ascii="Times New Roman" w:eastAsia="仿宋" w:hAnsi="Times New Roman" w:cs="仿宋" w:hint="eastAsia"/>
          <w:sz w:val="32"/>
          <w:szCs w:val="32"/>
        </w:rPr>
        <w:t>领跑全市</w:t>
      </w:r>
      <w:proofErr w:type="gramEnd"/>
      <w:r>
        <w:rPr>
          <w:rFonts w:ascii="Times New Roman" w:eastAsia="仿宋" w:hAnsi="Times New Roman" w:cs="仿宋" w:hint="eastAsia"/>
          <w:sz w:val="32"/>
          <w:szCs w:val="32"/>
        </w:rPr>
        <w:t>园区，国家级经开区创建加速。全区规</w:t>
      </w:r>
      <w:r>
        <w:rPr>
          <w:rFonts w:ascii="Times New Roman" w:eastAsia="仿宋" w:hAnsi="Times New Roman" w:cs="仿宋" w:hint="eastAsia"/>
          <w:sz w:val="32"/>
          <w:szCs w:val="32"/>
        </w:rPr>
        <w:t>模工业企业实现总产值</w:t>
      </w:r>
      <w:r>
        <w:rPr>
          <w:rFonts w:ascii="Times New Roman" w:eastAsia="仿宋" w:hAnsi="Times New Roman" w:cs="仿宋" w:hint="eastAsia"/>
          <w:sz w:val="32"/>
          <w:szCs w:val="32"/>
        </w:rPr>
        <w:t>715</w:t>
      </w:r>
      <w:r>
        <w:rPr>
          <w:rFonts w:ascii="Times New Roman" w:eastAsia="仿宋" w:hAnsi="Times New Roman" w:cs="仿宋" w:hint="eastAsia"/>
          <w:sz w:val="32"/>
          <w:szCs w:val="32"/>
        </w:rPr>
        <w:t>亿元。</w:t>
      </w:r>
      <w:r>
        <w:rPr>
          <w:rFonts w:ascii="Times New Roman" w:eastAsia="仿宋" w:hAnsi="Times New Roman" w:cs="仿宋" w:hint="eastAsia"/>
          <w:sz w:val="32"/>
          <w:szCs w:val="32"/>
        </w:rPr>
        <w:t>62</w:t>
      </w:r>
      <w:r>
        <w:rPr>
          <w:rFonts w:ascii="Times New Roman" w:eastAsia="仿宋" w:hAnsi="Times New Roman" w:cs="仿宋" w:hint="eastAsia"/>
          <w:sz w:val="32"/>
          <w:szCs w:val="32"/>
        </w:rPr>
        <w:t>家企业年产值</w:t>
      </w:r>
      <w:r>
        <w:rPr>
          <w:rFonts w:ascii="Times New Roman" w:eastAsia="仿宋" w:hAnsi="Times New Roman" w:cs="仿宋" w:hint="eastAsia"/>
          <w:sz w:val="32"/>
          <w:szCs w:val="32"/>
        </w:rPr>
        <w:t>5</w:t>
      </w:r>
      <w:r>
        <w:rPr>
          <w:rFonts w:ascii="Times New Roman" w:eastAsia="仿宋" w:hAnsi="Times New Roman" w:cs="仿宋" w:hint="eastAsia"/>
          <w:sz w:val="32"/>
          <w:szCs w:val="32"/>
        </w:rPr>
        <w:t>亿元以上，</w:t>
      </w:r>
      <w:r>
        <w:rPr>
          <w:rFonts w:ascii="Times New Roman" w:eastAsia="仿宋" w:hAnsi="Times New Roman" w:cs="仿宋" w:hint="eastAsia"/>
          <w:sz w:val="32"/>
          <w:szCs w:val="32"/>
        </w:rPr>
        <w:t>2815</w:t>
      </w:r>
      <w:r>
        <w:rPr>
          <w:rFonts w:ascii="Times New Roman" w:eastAsia="仿宋" w:hAnsi="Times New Roman" w:cs="仿宋" w:hint="eastAsia"/>
          <w:sz w:val="32"/>
          <w:szCs w:val="32"/>
        </w:rPr>
        <w:t>家中小企业“上云”，新增高新技术企业</w:t>
      </w:r>
      <w:r>
        <w:rPr>
          <w:rFonts w:ascii="Times New Roman" w:eastAsia="仿宋" w:hAnsi="Times New Roman" w:cs="仿宋" w:hint="eastAsia"/>
          <w:sz w:val="32"/>
          <w:szCs w:val="32"/>
        </w:rPr>
        <w:t>8</w:t>
      </w:r>
      <w:r>
        <w:rPr>
          <w:rFonts w:ascii="Times New Roman" w:eastAsia="仿宋" w:hAnsi="Times New Roman" w:cs="仿宋" w:hint="eastAsia"/>
          <w:sz w:val="32"/>
          <w:szCs w:val="32"/>
        </w:rPr>
        <w:t>家、“小巨人”企业</w:t>
      </w:r>
      <w:r>
        <w:rPr>
          <w:rFonts w:ascii="Times New Roman" w:eastAsia="仿宋" w:hAnsi="Times New Roman" w:cs="仿宋" w:hint="eastAsia"/>
          <w:sz w:val="32"/>
          <w:szCs w:val="32"/>
        </w:rPr>
        <w:t>5</w:t>
      </w:r>
      <w:r>
        <w:rPr>
          <w:rFonts w:ascii="Times New Roman" w:eastAsia="仿宋" w:hAnsi="Times New Roman" w:cs="仿宋" w:hint="eastAsia"/>
          <w:sz w:val="32"/>
          <w:szCs w:val="32"/>
        </w:rPr>
        <w:t>家、省级绿色工厂</w:t>
      </w:r>
      <w:r>
        <w:rPr>
          <w:rFonts w:ascii="Times New Roman" w:eastAsia="仿宋" w:hAnsi="Times New Roman" w:cs="仿宋" w:hint="eastAsia"/>
          <w:sz w:val="32"/>
          <w:szCs w:val="32"/>
        </w:rPr>
        <w:t>2</w:t>
      </w:r>
      <w:r>
        <w:rPr>
          <w:rFonts w:ascii="Times New Roman" w:eastAsia="仿宋" w:hAnsi="Times New Roman" w:cs="仿宋" w:hint="eastAsia"/>
          <w:sz w:val="32"/>
          <w:szCs w:val="32"/>
        </w:rPr>
        <w:t>家。</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bCs/>
          <w:sz w:val="32"/>
          <w:szCs w:val="32"/>
        </w:rPr>
        <w:t>农业品牌影响力更大。</w:t>
      </w:r>
      <w:r>
        <w:rPr>
          <w:rFonts w:ascii="Times New Roman" w:eastAsia="仿宋" w:hAnsi="Times New Roman" w:cs="仿宋" w:hint="eastAsia"/>
          <w:sz w:val="32"/>
          <w:szCs w:val="32"/>
        </w:rPr>
        <w:t>依托现代农业改革发展示范区和新型经营主体，发展绿色优质高效农业。播种粮食</w:t>
      </w:r>
      <w:r>
        <w:rPr>
          <w:rFonts w:ascii="Times New Roman" w:eastAsia="仿宋" w:hAnsi="Times New Roman" w:cs="仿宋" w:hint="eastAsia"/>
          <w:sz w:val="32"/>
          <w:szCs w:val="32"/>
        </w:rPr>
        <w:t>122.3</w:t>
      </w:r>
      <w:r>
        <w:rPr>
          <w:rFonts w:ascii="Times New Roman" w:eastAsia="仿宋" w:hAnsi="Times New Roman" w:cs="仿宋" w:hint="eastAsia"/>
          <w:sz w:val="32"/>
          <w:szCs w:val="32"/>
        </w:rPr>
        <w:t>万亩，实现总产</w:t>
      </w:r>
      <w:r>
        <w:rPr>
          <w:rFonts w:ascii="Times New Roman" w:eastAsia="仿宋" w:hAnsi="Times New Roman" w:cs="仿宋" w:hint="eastAsia"/>
          <w:sz w:val="32"/>
          <w:szCs w:val="32"/>
        </w:rPr>
        <w:t>55.4</w:t>
      </w:r>
      <w:r>
        <w:rPr>
          <w:rFonts w:ascii="Times New Roman" w:eastAsia="仿宋" w:hAnsi="Times New Roman" w:cs="仿宋" w:hint="eastAsia"/>
          <w:sz w:val="32"/>
          <w:szCs w:val="32"/>
        </w:rPr>
        <w:t>万吨，水稻生产综合机械化率达</w:t>
      </w:r>
      <w:r>
        <w:rPr>
          <w:rFonts w:ascii="Times New Roman" w:eastAsia="仿宋" w:hAnsi="Times New Roman" w:cs="仿宋" w:hint="eastAsia"/>
          <w:sz w:val="32"/>
          <w:szCs w:val="32"/>
        </w:rPr>
        <w:t>83.1%</w:t>
      </w:r>
      <w:r>
        <w:rPr>
          <w:rFonts w:ascii="Times New Roman" w:eastAsia="仿宋" w:hAnsi="Times New Roman" w:cs="仿宋" w:hint="eastAsia"/>
          <w:sz w:val="32"/>
          <w:szCs w:val="32"/>
        </w:rPr>
        <w:t>。发展高档优质稻</w:t>
      </w:r>
      <w:r>
        <w:rPr>
          <w:rFonts w:ascii="Times New Roman" w:eastAsia="仿宋" w:hAnsi="Times New Roman" w:cs="仿宋" w:hint="eastAsia"/>
          <w:sz w:val="32"/>
          <w:szCs w:val="32"/>
        </w:rPr>
        <w:t>45</w:t>
      </w:r>
      <w:r>
        <w:rPr>
          <w:rFonts w:ascii="Times New Roman" w:eastAsia="仿宋" w:hAnsi="Times New Roman" w:cs="仿宋" w:hint="eastAsia"/>
          <w:sz w:val="32"/>
          <w:szCs w:val="32"/>
        </w:rPr>
        <w:t>万亩、</w:t>
      </w:r>
      <w:proofErr w:type="gramStart"/>
      <w:r>
        <w:rPr>
          <w:rFonts w:ascii="Times New Roman" w:eastAsia="仿宋" w:hAnsi="Times New Roman" w:cs="仿宋" w:hint="eastAsia"/>
          <w:sz w:val="32"/>
          <w:szCs w:val="32"/>
        </w:rPr>
        <w:t>稻渔综合</w:t>
      </w:r>
      <w:proofErr w:type="gramEnd"/>
      <w:r>
        <w:rPr>
          <w:rFonts w:ascii="Times New Roman" w:eastAsia="仿宋" w:hAnsi="Times New Roman" w:cs="仿宋" w:hint="eastAsia"/>
          <w:sz w:val="32"/>
          <w:szCs w:val="32"/>
        </w:rPr>
        <w:t>种养</w:t>
      </w:r>
      <w:r>
        <w:rPr>
          <w:rFonts w:ascii="Times New Roman" w:eastAsia="仿宋" w:hAnsi="Times New Roman" w:cs="仿宋" w:hint="eastAsia"/>
          <w:sz w:val="32"/>
          <w:szCs w:val="32"/>
        </w:rPr>
        <w:t>5.2</w:t>
      </w:r>
      <w:r>
        <w:rPr>
          <w:rFonts w:ascii="Times New Roman" w:eastAsia="仿宋" w:hAnsi="Times New Roman" w:cs="仿宋" w:hint="eastAsia"/>
          <w:sz w:val="32"/>
          <w:szCs w:val="32"/>
        </w:rPr>
        <w:t>万亩、农民专业合作社</w:t>
      </w:r>
      <w:r>
        <w:rPr>
          <w:rFonts w:ascii="Times New Roman" w:eastAsia="仿宋" w:hAnsi="Times New Roman" w:cs="仿宋" w:hint="eastAsia"/>
          <w:sz w:val="32"/>
          <w:szCs w:val="32"/>
        </w:rPr>
        <w:t>1260</w:t>
      </w:r>
      <w:r>
        <w:rPr>
          <w:rFonts w:ascii="Times New Roman" w:eastAsia="仿宋" w:hAnsi="Times New Roman" w:cs="仿宋" w:hint="eastAsia"/>
          <w:sz w:val="32"/>
          <w:szCs w:val="32"/>
        </w:rPr>
        <w:t>家、产业化龙头企业</w:t>
      </w:r>
      <w:r>
        <w:rPr>
          <w:rFonts w:ascii="Times New Roman" w:eastAsia="仿宋" w:hAnsi="Times New Roman" w:cs="仿宋" w:hint="eastAsia"/>
          <w:sz w:val="32"/>
          <w:szCs w:val="32"/>
        </w:rPr>
        <w:t>83</w:t>
      </w:r>
      <w:r>
        <w:rPr>
          <w:rFonts w:ascii="Times New Roman" w:eastAsia="仿宋" w:hAnsi="Times New Roman" w:cs="仿宋" w:hint="eastAsia"/>
          <w:sz w:val="32"/>
          <w:szCs w:val="32"/>
        </w:rPr>
        <w:t>家，申报绿色食品</w:t>
      </w:r>
      <w:r>
        <w:rPr>
          <w:rFonts w:ascii="Times New Roman" w:eastAsia="仿宋" w:hAnsi="Times New Roman" w:cs="仿宋" w:hint="eastAsia"/>
          <w:sz w:val="32"/>
          <w:szCs w:val="32"/>
        </w:rPr>
        <w:t>47</w:t>
      </w:r>
      <w:r>
        <w:rPr>
          <w:rFonts w:ascii="Times New Roman" w:eastAsia="仿宋" w:hAnsi="Times New Roman" w:cs="仿宋" w:hint="eastAsia"/>
          <w:sz w:val="32"/>
          <w:szCs w:val="32"/>
        </w:rPr>
        <w:t>个。碧云峰山水田园综</w:t>
      </w:r>
      <w:r>
        <w:rPr>
          <w:rFonts w:ascii="Times New Roman" w:eastAsia="仿宋" w:hAnsi="Times New Roman" w:cs="仿宋" w:hint="eastAsia"/>
          <w:sz w:val="32"/>
          <w:szCs w:val="32"/>
        </w:rPr>
        <w:lastRenderedPageBreak/>
        <w:t>合体、高标准农田和省级农业科技园加速建设。“赫山兰溪大米”成为国家</w:t>
      </w:r>
      <w:r>
        <w:rPr>
          <w:rFonts w:ascii="Times New Roman" w:eastAsia="仿宋" w:hAnsi="Times New Roman" w:cs="仿宋" w:hint="eastAsia"/>
          <w:sz w:val="32"/>
          <w:szCs w:val="32"/>
        </w:rPr>
        <w:t>农产品地理标志，在中央媒体隆重推出。获评全国生猪调出大县奖励、平安渔业示范县和省级出口茶叶质量安全示范区。粮油产业再次迈入全国百强，成功入围</w:t>
      </w:r>
      <w:r>
        <w:rPr>
          <w:rStyle w:val="tys-main-zt-aa1"/>
          <w:rFonts w:ascii="Times New Roman" w:eastAsia="仿宋" w:hAnsi="Times New Roman" w:cs="仿宋" w:hint="eastAsia"/>
          <w:sz w:val="32"/>
          <w:szCs w:val="32"/>
        </w:rPr>
        <w:t>“中国好粮油”行动国家级示范县。</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bCs/>
          <w:sz w:val="32"/>
          <w:szCs w:val="32"/>
        </w:rPr>
        <w:t>商贸旅游带动力更强。</w:t>
      </w:r>
      <w:r>
        <w:rPr>
          <w:rFonts w:ascii="Times New Roman" w:eastAsia="仿宋" w:hAnsi="Times New Roman" w:cs="仿宋" w:hint="eastAsia"/>
          <w:sz w:val="32"/>
          <w:szCs w:val="32"/>
        </w:rPr>
        <w:t>主城区优势持续放大，服务业潜力不断挖掘。新增限额以上商贸企业</w:t>
      </w:r>
      <w:r>
        <w:rPr>
          <w:rFonts w:ascii="Times New Roman" w:eastAsia="仿宋" w:hAnsi="Times New Roman" w:cs="仿宋" w:hint="eastAsia"/>
          <w:sz w:val="32"/>
          <w:szCs w:val="32"/>
        </w:rPr>
        <w:t>17</w:t>
      </w:r>
      <w:r>
        <w:rPr>
          <w:rFonts w:ascii="Times New Roman" w:eastAsia="仿宋" w:hAnsi="Times New Roman" w:cs="仿宋" w:hint="eastAsia"/>
          <w:sz w:val="32"/>
          <w:szCs w:val="32"/>
        </w:rPr>
        <w:t>家，</w:t>
      </w:r>
      <w:r>
        <w:rPr>
          <w:rFonts w:ascii="Times New Roman" w:eastAsia="仿宋" w:hAnsi="Times New Roman" w:cs="仿宋" w:hint="eastAsia"/>
          <w:sz w:val="32"/>
          <w:szCs w:val="32"/>
        </w:rPr>
        <w:t>22</w:t>
      </w:r>
      <w:r>
        <w:rPr>
          <w:rFonts w:ascii="Times New Roman" w:eastAsia="仿宋" w:hAnsi="Times New Roman" w:cs="仿宋" w:hint="eastAsia"/>
          <w:sz w:val="32"/>
          <w:szCs w:val="32"/>
        </w:rPr>
        <w:t>家电商企业进入省级平台，建成村级电</w:t>
      </w:r>
      <w:proofErr w:type="gramStart"/>
      <w:r>
        <w:rPr>
          <w:rFonts w:ascii="Times New Roman" w:eastAsia="仿宋" w:hAnsi="Times New Roman" w:cs="仿宋" w:hint="eastAsia"/>
          <w:sz w:val="32"/>
          <w:szCs w:val="32"/>
        </w:rPr>
        <w:t>商服务</w:t>
      </w:r>
      <w:proofErr w:type="gramEnd"/>
      <w:r>
        <w:rPr>
          <w:rFonts w:ascii="Times New Roman" w:eastAsia="仿宋" w:hAnsi="Times New Roman" w:cs="仿宋" w:hint="eastAsia"/>
          <w:sz w:val="32"/>
          <w:szCs w:val="32"/>
        </w:rPr>
        <w:t>物流站点</w:t>
      </w:r>
      <w:r>
        <w:rPr>
          <w:rFonts w:ascii="Times New Roman" w:eastAsia="仿宋" w:hAnsi="Times New Roman" w:cs="仿宋" w:hint="eastAsia"/>
          <w:sz w:val="32"/>
          <w:szCs w:val="32"/>
        </w:rPr>
        <w:t>145</w:t>
      </w:r>
      <w:r>
        <w:rPr>
          <w:rFonts w:ascii="Times New Roman" w:eastAsia="仿宋" w:hAnsi="Times New Roman" w:cs="仿宋" w:hint="eastAsia"/>
          <w:sz w:val="32"/>
          <w:szCs w:val="32"/>
        </w:rPr>
        <w:t>个，</w:t>
      </w:r>
      <w:proofErr w:type="gramStart"/>
      <w:r>
        <w:rPr>
          <w:rFonts w:ascii="Times New Roman" w:eastAsia="仿宋" w:hAnsi="Times New Roman" w:cs="仿宋" w:hint="eastAsia"/>
          <w:sz w:val="32"/>
          <w:szCs w:val="32"/>
        </w:rPr>
        <w:t>电商线上</w:t>
      </w:r>
      <w:proofErr w:type="gramEnd"/>
      <w:r>
        <w:rPr>
          <w:rFonts w:ascii="Times New Roman" w:eastAsia="仿宋" w:hAnsi="Times New Roman" w:cs="仿宋" w:hint="eastAsia"/>
          <w:sz w:val="32"/>
          <w:szCs w:val="32"/>
        </w:rPr>
        <w:t>销售</w:t>
      </w:r>
      <w:r>
        <w:rPr>
          <w:rFonts w:ascii="Times New Roman" w:eastAsia="仿宋" w:hAnsi="Times New Roman" w:cs="仿宋" w:hint="eastAsia"/>
          <w:sz w:val="32"/>
          <w:szCs w:val="32"/>
        </w:rPr>
        <w:t>18</w:t>
      </w:r>
      <w:r>
        <w:rPr>
          <w:rFonts w:ascii="Times New Roman" w:eastAsia="仿宋" w:hAnsi="Times New Roman" w:cs="仿宋" w:hint="eastAsia"/>
          <w:sz w:val="32"/>
          <w:szCs w:val="32"/>
        </w:rPr>
        <w:t>亿元。衡龙</w:t>
      </w:r>
      <w:proofErr w:type="gramStart"/>
      <w:r>
        <w:rPr>
          <w:rFonts w:ascii="Times New Roman" w:eastAsia="仿宋" w:hAnsi="Times New Roman" w:cs="仿宋" w:hint="eastAsia"/>
          <w:sz w:val="32"/>
          <w:szCs w:val="32"/>
        </w:rPr>
        <w:t>新区获批全市</w:t>
      </w:r>
      <w:proofErr w:type="gramEnd"/>
      <w:r>
        <w:rPr>
          <w:rFonts w:ascii="Times New Roman" w:eastAsia="仿宋" w:hAnsi="Times New Roman" w:cs="仿宋" w:hint="eastAsia"/>
          <w:sz w:val="32"/>
          <w:szCs w:val="32"/>
        </w:rPr>
        <w:t>首家公共保税仓和出口监管仓，外贸企业</w:t>
      </w:r>
      <w:r>
        <w:rPr>
          <w:rFonts w:ascii="Times New Roman" w:eastAsia="仿宋" w:hAnsi="Times New Roman" w:cs="仿宋" w:hint="eastAsia"/>
          <w:sz w:val="32"/>
          <w:szCs w:val="32"/>
        </w:rPr>
        <w:t>18</w:t>
      </w:r>
      <w:r>
        <w:rPr>
          <w:rFonts w:ascii="Times New Roman" w:eastAsia="仿宋" w:hAnsi="Times New Roman" w:cs="仿宋" w:hint="eastAsia"/>
          <w:sz w:val="32"/>
          <w:szCs w:val="32"/>
        </w:rPr>
        <w:t>家破零、</w:t>
      </w:r>
      <w:r>
        <w:rPr>
          <w:rFonts w:ascii="Times New Roman" w:eastAsia="仿宋" w:hAnsi="Times New Roman" w:cs="仿宋" w:hint="eastAsia"/>
          <w:sz w:val="32"/>
          <w:szCs w:val="32"/>
        </w:rPr>
        <w:t>5</w:t>
      </w:r>
      <w:r>
        <w:rPr>
          <w:rFonts w:ascii="Times New Roman" w:eastAsia="仿宋" w:hAnsi="Times New Roman" w:cs="仿宋" w:hint="eastAsia"/>
          <w:sz w:val="32"/>
          <w:szCs w:val="32"/>
        </w:rPr>
        <w:t>家倍增，进出口总额突破</w:t>
      </w:r>
      <w:r>
        <w:rPr>
          <w:rFonts w:ascii="Times New Roman" w:eastAsia="仿宋" w:hAnsi="Times New Roman" w:cs="仿宋" w:hint="eastAsia"/>
          <w:sz w:val="32"/>
          <w:szCs w:val="32"/>
        </w:rPr>
        <w:t>6</w:t>
      </w:r>
      <w:r>
        <w:rPr>
          <w:rFonts w:ascii="Times New Roman" w:eastAsia="仿宋" w:hAnsi="Times New Roman" w:cs="仿宋" w:hint="eastAsia"/>
          <w:sz w:val="32"/>
          <w:szCs w:val="32"/>
        </w:rPr>
        <w:t>亿美元。碧</w:t>
      </w:r>
      <w:proofErr w:type="gramStart"/>
      <w:r>
        <w:rPr>
          <w:rFonts w:ascii="Times New Roman" w:eastAsia="仿宋" w:hAnsi="Times New Roman" w:cs="仿宋" w:hint="eastAsia"/>
          <w:sz w:val="32"/>
          <w:szCs w:val="32"/>
        </w:rPr>
        <w:t>桂园</w:t>
      </w:r>
      <w:proofErr w:type="gramEnd"/>
      <w:r>
        <w:rPr>
          <w:rFonts w:ascii="Times New Roman" w:eastAsia="仿宋" w:hAnsi="Times New Roman" w:cs="仿宋" w:hint="eastAsia"/>
          <w:sz w:val="32"/>
          <w:szCs w:val="32"/>
        </w:rPr>
        <w:t>、保利</w:t>
      </w:r>
      <w:r>
        <w:rPr>
          <w:rFonts w:ascii="Times New Roman" w:eastAsia="仿宋" w:hAnsi="Times New Roman" w:cs="仿宋" w:hint="eastAsia"/>
          <w:sz w:val="32"/>
          <w:szCs w:val="32"/>
        </w:rPr>
        <w:t>等品牌</w:t>
      </w:r>
      <w:r w:rsidR="002C1BC4">
        <w:rPr>
          <w:rFonts w:ascii="Times New Roman" w:eastAsia="仿宋" w:hAnsi="Times New Roman" w:cs="仿宋" w:hint="eastAsia"/>
          <w:sz w:val="32"/>
          <w:szCs w:val="32"/>
        </w:rPr>
        <w:t>开发商</w:t>
      </w:r>
      <w:r>
        <w:rPr>
          <w:rFonts w:ascii="Times New Roman" w:eastAsia="仿宋" w:hAnsi="Times New Roman" w:cs="仿宋" w:hint="eastAsia"/>
          <w:sz w:val="32"/>
          <w:szCs w:val="32"/>
        </w:rPr>
        <w:t>抢滩</w:t>
      </w:r>
      <w:r w:rsidR="002C1BC4">
        <w:rPr>
          <w:rFonts w:ascii="Times New Roman" w:eastAsia="仿宋" w:hAnsi="Times New Roman" w:cs="仿宋" w:hint="eastAsia"/>
          <w:sz w:val="32"/>
          <w:szCs w:val="32"/>
        </w:rPr>
        <w:t>落户</w:t>
      </w:r>
      <w:r>
        <w:rPr>
          <w:rFonts w:ascii="Times New Roman" w:eastAsia="仿宋" w:hAnsi="Times New Roman" w:cs="仿宋" w:hint="eastAsia"/>
          <w:sz w:val="32"/>
          <w:szCs w:val="32"/>
        </w:rPr>
        <w:t>，东城首府、金桥广场、会龙山·溪谷</w:t>
      </w:r>
      <w:r>
        <w:rPr>
          <w:rFonts w:ascii="Times New Roman" w:eastAsia="仿宋" w:hAnsi="Times New Roman" w:cs="仿宋" w:hint="eastAsia"/>
          <w:sz w:val="32"/>
          <w:szCs w:val="32"/>
        </w:rPr>
        <w:t>、区农科所片区等项目进展顺利。全区商品房新开工</w:t>
      </w:r>
      <w:r>
        <w:rPr>
          <w:rFonts w:ascii="Times New Roman" w:eastAsia="仿宋" w:hAnsi="Times New Roman" w:cs="仿宋" w:hint="eastAsia"/>
          <w:sz w:val="32"/>
          <w:szCs w:val="32"/>
        </w:rPr>
        <w:t>75.8</w:t>
      </w:r>
      <w:r>
        <w:rPr>
          <w:rFonts w:ascii="Times New Roman" w:eastAsia="仿宋" w:hAnsi="Times New Roman" w:cs="仿宋" w:hint="eastAsia"/>
          <w:sz w:val="32"/>
          <w:szCs w:val="32"/>
        </w:rPr>
        <w:t>万平方米，签约销售</w:t>
      </w:r>
      <w:r>
        <w:rPr>
          <w:rFonts w:ascii="Times New Roman" w:eastAsia="仿宋" w:hAnsi="Times New Roman" w:cs="仿宋" w:hint="eastAsia"/>
          <w:sz w:val="32"/>
          <w:szCs w:val="32"/>
        </w:rPr>
        <w:t>66.2</w:t>
      </w:r>
      <w:r>
        <w:rPr>
          <w:rFonts w:ascii="Times New Roman" w:eastAsia="仿宋" w:hAnsi="Times New Roman" w:cs="仿宋" w:hint="eastAsia"/>
          <w:sz w:val="32"/>
          <w:szCs w:val="32"/>
        </w:rPr>
        <w:t>万平方米。兰溪启动</w:t>
      </w:r>
      <w:r>
        <w:rPr>
          <w:rFonts w:ascii="Times New Roman" w:eastAsia="仿宋" w:hAnsi="Times New Roman" w:cs="仿宋" w:hint="eastAsia"/>
          <w:sz w:val="32"/>
          <w:szCs w:val="32"/>
        </w:rPr>
        <w:t>枫林广场商贸综合体建设，</w:t>
      </w:r>
      <w:proofErr w:type="gramStart"/>
      <w:r>
        <w:rPr>
          <w:rFonts w:ascii="Times New Roman" w:eastAsia="仿宋" w:hAnsi="Times New Roman" w:cs="仿宋" w:hint="eastAsia"/>
          <w:sz w:val="32"/>
          <w:szCs w:val="32"/>
        </w:rPr>
        <w:t>获评</w:t>
      </w:r>
      <w:r>
        <w:rPr>
          <w:rFonts w:ascii="Times New Roman" w:eastAsia="仿宋" w:hAnsi="Times New Roman" w:cs="仿宋" w:hint="eastAsia"/>
          <w:sz w:val="32"/>
          <w:szCs w:val="32"/>
        </w:rPr>
        <w:t>湖湘</w:t>
      </w:r>
      <w:proofErr w:type="gramEnd"/>
      <w:r>
        <w:rPr>
          <w:rFonts w:ascii="Times New Roman" w:eastAsia="仿宋" w:hAnsi="Times New Roman" w:cs="仿宋" w:hint="eastAsia"/>
          <w:sz w:val="32"/>
          <w:szCs w:val="32"/>
        </w:rPr>
        <w:t>风情文化旅游小镇，</w:t>
      </w:r>
      <w:proofErr w:type="gramStart"/>
      <w:r>
        <w:rPr>
          <w:rFonts w:ascii="Times New Roman" w:eastAsia="仿宋" w:hAnsi="Times New Roman" w:cs="仿宋" w:hint="eastAsia"/>
          <w:sz w:val="32"/>
          <w:szCs w:val="32"/>
        </w:rPr>
        <w:t>竹泉农牧</w:t>
      </w:r>
      <w:proofErr w:type="gramEnd"/>
      <w:r>
        <w:rPr>
          <w:rFonts w:ascii="Times New Roman" w:eastAsia="仿宋" w:hAnsi="Times New Roman" w:cs="仿宋" w:hint="eastAsia"/>
          <w:sz w:val="32"/>
          <w:szCs w:val="32"/>
        </w:rPr>
        <w:t>成为省级休闲农业示范点，发展星级休闲农庄</w:t>
      </w:r>
      <w:r>
        <w:rPr>
          <w:rFonts w:ascii="Times New Roman" w:eastAsia="仿宋" w:hAnsi="Times New Roman" w:cs="仿宋" w:hint="eastAsia"/>
          <w:sz w:val="32"/>
          <w:szCs w:val="32"/>
        </w:rPr>
        <w:t>6</w:t>
      </w:r>
      <w:r>
        <w:rPr>
          <w:rFonts w:ascii="Times New Roman" w:eastAsia="仿宋" w:hAnsi="Times New Roman" w:cs="仿宋" w:hint="eastAsia"/>
          <w:sz w:val="32"/>
          <w:szCs w:val="32"/>
        </w:rPr>
        <w:t>家，“一线多环”乡村旅游带基本成型。益阳现代农业嘉年华引爆乡村旅游，跻身益阳十大美景。</w:t>
      </w:r>
    </w:p>
    <w:p w:rsidR="000F3A3F" w:rsidRDefault="003636F6">
      <w:pPr>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w:t>
      </w:r>
      <w:r>
        <w:rPr>
          <w:rFonts w:ascii="Times New Roman" w:eastAsia="楷体" w:hAnsi="Times New Roman" w:cs="Times New Roman"/>
          <w:b/>
          <w:bCs/>
          <w:sz w:val="32"/>
          <w:szCs w:val="32"/>
        </w:rPr>
        <w:t>抓建管</w:t>
      </w:r>
      <w:r>
        <w:rPr>
          <w:rFonts w:ascii="Times New Roman" w:eastAsia="楷体" w:hAnsi="Times New Roman" w:cs="Times New Roman" w:hint="eastAsia"/>
          <w:b/>
          <w:bCs/>
          <w:sz w:val="32"/>
          <w:szCs w:val="32"/>
        </w:rPr>
        <w:t>、</w:t>
      </w:r>
      <w:proofErr w:type="gramStart"/>
      <w:r>
        <w:rPr>
          <w:rFonts w:ascii="Times New Roman" w:eastAsia="楷体" w:hAnsi="Times New Roman" w:cs="Times New Roman"/>
          <w:b/>
          <w:bCs/>
          <w:sz w:val="32"/>
          <w:szCs w:val="32"/>
        </w:rPr>
        <w:t>促提质</w:t>
      </w:r>
      <w:proofErr w:type="gramEnd"/>
      <w:r>
        <w:rPr>
          <w:rFonts w:ascii="Times New Roman" w:eastAsia="楷体" w:hAnsi="Times New Roman" w:cs="Times New Roman" w:hint="eastAsia"/>
          <w:b/>
          <w:bCs/>
          <w:sz w:val="32"/>
          <w:szCs w:val="32"/>
        </w:rPr>
        <w:t>，</w:t>
      </w:r>
      <w:r>
        <w:rPr>
          <w:rFonts w:ascii="Times New Roman" w:eastAsia="楷体" w:hAnsi="Times New Roman" w:cs="Times New Roman"/>
          <w:b/>
          <w:bCs/>
          <w:sz w:val="32"/>
          <w:szCs w:val="32"/>
        </w:rPr>
        <w:t>城乡面貌呈现新变化</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b/>
          <w:bCs/>
          <w:sz w:val="32"/>
          <w:szCs w:val="32"/>
        </w:rPr>
        <w:t>基础设施不断完善</w:t>
      </w:r>
      <w:r>
        <w:rPr>
          <w:rFonts w:ascii="Times New Roman" w:eastAsia="楷体" w:hAnsi="Times New Roman" w:cs="Times New Roman" w:hint="eastAsia"/>
          <w:b/>
          <w:bCs/>
          <w:sz w:val="32"/>
          <w:szCs w:val="32"/>
        </w:rPr>
        <w:t>。</w:t>
      </w:r>
      <w:proofErr w:type="gramStart"/>
      <w:r>
        <w:rPr>
          <w:rFonts w:ascii="Times New Roman" w:eastAsia="仿宋" w:hAnsi="Times New Roman" w:cs="仿宋" w:hint="eastAsia"/>
          <w:sz w:val="32"/>
          <w:szCs w:val="32"/>
        </w:rPr>
        <w:t>欧牌线</w:t>
      </w:r>
      <w:proofErr w:type="gramEnd"/>
      <w:r>
        <w:rPr>
          <w:rFonts w:ascii="Times New Roman" w:eastAsia="仿宋" w:hAnsi="Times New Roman" w:cs="仿宋" w:hint="eastAsia"/>
          <w:sz w:val="32"/>
          <w:szCs w:val="32"/>
        </w:rPr>
        <w:t>、泉泥线、</w:t>
      </w:r>
      <w:proofErr w:type="gramStart"/>
      <w:r>
        <w:rPr>
          <w:rFonts w:ascii="Times New Roman" w:eastAsia="仿宋" w:hAnsi="Times New Roman" w:cs="仿宋" w:hint="eastAsia"/>
          <w:sz w:val="32"/>
          <w:szCs w:val="32"/>
        </w:rPr>
        <w:t>梓</w:t>
      </w:r>
      <w:proofErr w:type="gramEnd"/>
      <w:r>
        <w:rPr>
          <w:rFonts w:ascii="Times New Roman" w:eastAsia="仿宋" w:hAnsi="Times New Roman" w:cs="仿宋" w:hint="eastAsia"/>
          <w:sz w:val="32"/>
          <w:szCs w:val="32"/>
        </w:rPr>
        <w:t>山东路、西流湾大桥、益阳大道西延线建设和</w:t>
      </w:r>
      <w:proofErr w:type="gramStart"/>
      <w:r>
        <w:rPr>
          <w:rFonts w:ascii="Times New Roman" w:eastAsia="仿宋" w:hAnsi="Times New Roman" w:cs="仿宋" w:hint="eastAsia"/>
          <w:sz w:val="32"/>
          <w:szCs w:val="32"/>
        </w:rPr>
        <w:t>衡鸾</w:t>
      </w:r>
      <w:proofErr w:type="gramEnd"/>
      <w:r>
        <w:rPr>
          <w:rFonts w:ascii="Times New Roman" w:eastAsia="仿宋" w:hAnsi="Times New Roman" w:cs="仿宋" w:hint="eastAsia"/>
          <w:sz w:val="32"/>
          <w:szCs w:val="32"/>
        </w:rPr>
        <w:t>公路提</w:t>
      </w:r>
      <w:proofErr w:type="gramStart"/>
      <w:r>
        <w:rPr>
          <w:rFonts w:ascii="Times New Roman" w:eastAsia="仿宋" w:hAnsi="Times New Roman" w:cs="仿宋" w:hint="eastAsia"/>
          <w:sz w:val="32"/>
          <w:szCs w:val="32"/>
        </w:rPr>
        <w:t>质改造</w:t>
      </w:r>
      <w:proofErr w:type="gramEnd"/>
      <w:r>
        <w:rPr>
          <w:rFonts w:ascii="Times New Roman" w:eastAsia="仿宋" w:hAnsi="Times New Roman" w:cs="仿宋" w:hint="eastAsia"/>
          <w:sz w:val="32"/>
          <w:szCs w:val="32"/>
        </w:rPr>
        <w:t>全面完成，</w:t>
      </w:r>
      <w:r>
        <w:rPr>
          <w:rFonts w:ascii="Times New Roman" w:eastAsia="仿宋" w:hAnsi="Times New Roman" w:cs="仿宋" w:hint="eastAsia"/>
          <w:sz w:val="32"/>
          <w:szCs w:val="32"/>
        </w:rPr>
        <w:t>G234</w:t>
      </w:r>
      <w:r>
        <w:rPr>
          <w:rFonts w:ascii="Times New Roman" w:eastAsia="仿宋" w:hAnsi="Times New Roman" w:cs="仿宋" w:hint="eastAsia"/>
          <w:sz w:val="32"/>
          <w:szCs w:val="32"/>
        </w:rPr>
        <w:t>西环线、益</w:t>
      </w:r>
      <w:proofErr w:type="gramStart"/>
      <w:r>
        <w:rPr>
          <w:rFonts w:ascii="Times New Roman" w:eastAsia="仿宋" w:hAnsi="Times New Roman" w:cs="仿宋" w:hint="eastAsia"/>
          <w:sz w:val="32"/>
          <w:szCs w:val="32"/>
        </w:rPr>
        <w:t>娄</w:t>
      </w:r>
      <w:proofErr w:type="gramEnd"/>
      <w:r>
        <w:rPr>
          <w:rFonts w:ascii="Times New Roman" w:eastAsia="仿宋" w:hAnsi="Times New Roman" w:cs="仿宋" w:hint="eastAsia"/>
          <w:sz w:val="32"/>
          <w:szCs w:val="32"/>
        </w:rPr>
        <w:t>高速连接线和长益复线、益平高速、益宁韶高速、常益长高铁赫山段等项</w:t>
      </w:r>
      <w:r>
        <w:rPr>
          <w:rFonts w:ascii="Times New Roman" w:eastAsia="仿宋" w:hAnsi="Times New Roman" w:cs="仿宋" w:hint="eastAsia"/>
          <w:sz w:val="32"/>
          <w:szCs w:val="32"/>
        </w:rPr>
        <w:t>目稳步推进，</w:t>
      </w:r>
      <w:r>
        <w:rPr>
          <w:rFonts w:ascii="Times New Roman" w:eastAsia="仿宋" w:hAnsi="Times New Roman" w:cs="仿宋" w:hint="eastAsia"/>
          <w:sz w:val="32"/>
          <w:szCs w:val="32"/>
        </w:rPr>
        <w:t>319</w:t>
      </w:r>
      <w:r>
        <w:rPr>
          <w:rFonts w:ascii="Times New Roman" w:eastAsia="仿宋" w:hAnsi="Times New Roman" w:cs="仿宋" w:hint="eastAsia"/>
          <w:sz w:val="32"/>
          <w:szCs w:val="32"/>
        </w:rPr>
        <w:t>国道及主要县道维修养护到位，通村公路建成</w:t>
      </w:r>
      <w:r>
        <w:rPr>
          <w:rFonts w:ascii="Times New Roman" w:eastAsia="仿宋" w:hAnsi="Times New Roman" w:cs="仿宋" w:hint="eastAsia"/>
          <w:sz w:val="32"/>
          <w:szCs w:val="32"/>
        </w:rPr>
        <w:t>77.9</w:t>
      </w:r>
      <w:r>
        <w:rPr>
          <w:rFonts w:ascii="Times New Roman" w:eastAsia="仿宋" w:hAnsi="Times New Roman" w:cs="仿宋" w:hint="eastAsia"/>
          <w:sz w:val="32"/>
          <w:szCs w:val="32"/>
        </w:rPr>
        <w:t>公里，“四好农村路”创建稳步实施。新建改造城乡供电线路</w:t>
      </w:r>
      <w:r>
        <w:rPr>
          <w:rFonts w:ascii="Times New Roman" w:eastAsia="仿宋" w:hAnsi="Times New Roman" w:cs="仿宋" w:hint="eastAsia"/>
          <w:sz w:val="32"/>
          <w:szCs w:val="32"/>
        </w:rPr>
        <w:t>790.4</w:t>
      </w:r>
      <w:r>
        <w:rPr>
          <w:rFonts w:ascii="Times New Roman" w:eastAsia="仿宋" w:hAnsi="Times New Roman" w:cs="仿宋" w:hint="eastAsia"/>
          <w:sz w:val="32"/>
          <w:szCs w:val="32"/>
        </w:rPr>
        <w:t>公里、变压器</w:t>
      </w:r>
      <w:r>
        <w:rPr>
          <w:rFonts w:ascii="Times New Roman" w:eastAsia="仿宋" w:hAnsi="Times New Roman" w:cs="仿宋" w:hint="eastAsia"/>
          <w:sz w:val="32"/>
          <w:szCs w:val="32"/>
        </w:rPr>
        <w:t>408</w:t>
      </w:r>
      <w:r>
        <w:rPr>
          <w:rFonts w:ascii="Times New Roman" w:eastAsia="仿宋" w:hAnsi="Times New Roman" w:cs="仿宋" w:hint="eastAsia"/>
          <w:sz w:val="32"/>
          <w:szCs w:val="32"/>
        </w:rPr>
        <w:t>台，新建通信基站</w:t>
      </w:r>
      <w:r>
        <w:rPr>
          <w:rFonts w:ascii="Times New Roman" w:eastAsia="仿宋" w:hAnsi="Times New Roman" w:cs="仿宋" w:hint="eastAsia"/>
          <w:sz w:val="32"/>
          <w:szCs w:val="32"/>
        </w:rPr>
        <w:t>128</w:t>
      </w:r>
      <w:r>
        <w:rPr>
          <w:rFonts w:ascii="Times New Roman" w:eastAsia="仿宋" w:hAnsi="Times New Roman" w:cs="仿宋" w:hint="eastAsia"/>
          <w:sz w:val="32"/>
          <w:szCs w:val="32"/>
        </w:rPr>
        <w:t>个，新增家庭宽带端口</w:t>
      </w:r>
      <w:r>
        <w:rPr>
          <w:rFonts w:ascii="Times New Roman" w:eastAsia="仿宋" w:hAnsi="Times New Roman" w:cs="仿宋" w:hint="eastAsia"/>
          <w:sz w:val="32"/>
          <w:szCs w:val="32"/>
        </w:rPr>
        <w:t>4.2</w:t>
      </w:r>
      <w:r>
        <w:rPr>
          <w:rFonts w:ascii="Times New Roman" w:eastAsia="仿宋" w:hAnsi="Times New Roman" w:cs="仿宋" w:hint="eastAsia"/>
          <w:sz w:val="32"/>
          <w:szCs w:val="32"/>
        </w:rPr>
        <w:t>万个。</w:t>
      </w:r>
      <w:proofErr w:type="gramStart"/>
      <w:r>
        <w:rPr>
          <w:rFonts w:ascii="Times New Roman" w:eastAsia="仿宋" w:hAnsi="Times New Roman" w:cs="仿宋" w:hint="eastAsia"/>
          <w:sz w:val="32"/>
          <w:szCs w:val="32"/>
        </w:rPr>
        <w:t>奎</w:t>
      </w:r>
      <w:proofErr w:type="gramEnd"/>
      <w:r>
        <w:rPr>
          <w:rFonts w:ascii="Times New Roman" w:eastAsia="仿宋" w:hAnsi="Times New Roman" w:cs="仿宋" w:hint="eastAsia"/>
          <w:sz w:val="32"/>
          <w:szCs w:val="32"/>
        </w:rPr>
        <w:t>星、鹿角湖中型</w:t>
      </w:r>
      <w:r>
        <w:rPr>
          <w:rFonts w:ascii="Times New Roman" w:eastAsia="仿宋" w:hAnsi="Times New Roman" w:cs="仿宋" w:hint="eastAsia"/>
          <w:sz w:val="32"/>
          <w:szCs w:val="32"/>
        </w:rPr>
        <w:lastRenderedPageBreak/>
        <w:t>泵站建成使用，资江大堤加固、河</w:t>
      </w:r>
      <w:proofErr w:type="gramStart"/>
      <w:r>
        <w:rPr>
          <w:rFonts w:ascii="Times New Roman" w:eastAsia="仿宋" w:hAnsi="Times New Roman" w:cs="仿宋" w:hint="eastAsia"/>
          <w:sz w:val="32"/>
          <w:szCs w:val="32"/>
        </w:rPr>
        <w:t>湖水库处险</w:t>
      </w:r>
      <w:proofErr w:type="gramEnd"/>
      <w:r>
        <w:rPr>
          <w:rFonts w:ascii="Times New Roman" w:eastAsia="仿宋" w:hAnsi="Times New Roman" w:cs="仿宋" w:hint="eastAsia"/>
          <w:sz w:val="32"/>
          <w:szCs w:val="32"/>
        </w:rPr>
        <w:t>、水毁工程恢复、农饮工程提质等</w:t>
      </w:r>
      <w:r>
        <w:rPr>
          <w:rFonts w:ascii="Times New Roman" w:eastAsia="仿宋" w:hAnsi="Times New Roman" w:cs="仿宋" w:hint="eastAsia"/>
          <w:sz w:val="32"/>
          <w:szCs w:val="32"/>
        </w:rPr>
        <w:t>1000</w:t>
      </w:r>
      <w:r>
        <w:rPr>
          <w:rFonts w:ascii="Times New Roman" w:eastAsia="仿宋" w:hAnsi="Times New Roman" w:cs="仿宋" w:hint="eastAsia"/>
          <w:sz w:val="32"/>
          <w:szCs w:val="32"/>
        </w:rPr>
        <w:t>余处水利工程全面完成。</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bCs/>
          <w:sz w:val="32"/>
          <w:szCs w:val="32"/>
        </w:rPr>
        <w:t>人居环境不断改善。</w:t>
      </w:r>
      <w:r>
        <w:rPr>
          <w:rFonts w:ascii="Times New Roman" w:eastAsia="仿宋" w:hAnsi="Times New Roman" w:cs="仿宋" w:hint="eastAsia"/>
          <w:sz w:val="32"/>
          <w:szCs w:val="32"/>
        </w:rPr>
        <w:t>中心城区路（巷）长制全面实施，“三微”项目和新型城镇化扎实推进，兰溪、泉交河分别跻身省级、市级卫生镇。制定村庄规划</w:t>
      </w:r>
      <w:r>
        <w:rPr>
          <w:rFonts w:ascii="Times New Roman" w:eastAsia="仿宋" w:hAnsi="Times New Roman" w:cs="仿宋" w:hint="eastAsia"/>
          <w:sz w:val="32"/>
          <w:szCs w:val="32"/>
        </w:rPr>
        <w:t>59</w:t>
      </w:r>
      <w:r>
        <w:rPr>
          <w:rFonts w:ascii="Times New Roman" w:eastAsia="仿宋" w:hAnsi="Times New Roman" w:cs="仿宋" w:hint="eastAsia"/>
          <w:sz w:val="32"/>
          <w:szCs w:val="32"/>
        </w:rPr>
        <w:t>个，完成营造林</w:t>
      </w:r>
      <w:r>
        <w:rPr>
          <w:rFonts w:ascii="Times New Roman" w:eastAsia="仿宋" w:hAnsi="Times New Roman" w:cs="仿宋" w:hint="eastAsia"/>
          <w:sz w:val="32"/>
          <w:szCs w:val="32"/>
        </w:rPr>
        <w:t>9</w:t>
      </w:r>
      <w:r>
        <w:rPr>
          <w:rFonts w:ascii="Times New Roman" w:eastAsia="仿宋" w:hAnsi="Times New Roman" w:cs="仿宋" w:hint="eastAsia"/>
          <w:sz w:val="32"/>
          <w:szCs w:val="32"/>
        </w:rPr>
        <w:t>万亩，</w:t>
      </w:r>
      <w:proofErr w:type="gramStart"/>
      <w:r>
        <w:rPr>
          <w:rFonts w:ascii="Times New Roman" w:eastAsia="仿宋" w:hAnsi="Times New Roman" w:cs="仿宋" w:hint="eastAsia"/>
          <w:sz w:val="32"/>
          <w:szCs w:val="32"/>
        </w:rPr>
        <w:t>奎</w:t>
      </w:r>
      <w:proofErr w:type="gramEnd"/>
      <w:r>
        <w:rPr>
          <w:rFonts w:ascii="Times New Roman" w:eastAsia="仿宋" w:hAnsi="Times New Roman" w:cs="仿宋" w:hint="eastAsia"/>
          <w:sz w:val="32"/>
          <w:szCs w:val="32"/>
        </w:rPr>
        <w:t>星、建新、笔架山、</w:t>
      </w:r>
      <w:proofErr w:type="gramStart"/>
      <w:r>
        <w:rPr>
          <w:rFonts w:ascii="Times New Roman" w:eastAsia="仿宋" w:hAnsi="Times New Roman" w:cs="仿宋" w:hint="eastAsia"/>
          <w:sz w:val="32"/>
          <w:szCs w:val="32"/>
        </w:rPr>
        <w:t>闸坝湖等</w:t>
      </w:r>
      <w:proofErr w:type="gramEnd"/>
      <w:r>
        <w:rPr>
          <w:rFonts w:ascii="Times New Roman" w:eastAsia="仿宋" w:hAnsi="Times New Roman" w:cs="仿宋" w:hint="eastAsia"/>
          <w:sz w:val="32"/>
          <w:szCs w:val="32"/>
        </w:rPr>
        <w:t>美丽乡</w:t>
      </w:r>
      <w:r>
        <w:rPr>
          <w:rFonts w:ascii="Times New Roman" w:eastAsia="仿宋" w:hAnsi="Times New Roman" w:cs="仿宋" w:hint="eastAsia"/>
          <w:sz w:val="32"/>
          <w:szCs w:val="32"/>
        </w:rPr>
        <w:t>村加快建设，资江风貌带、</w:t>
      </w:r>
      <w:proofErr w:type="gramStart"/>
      <w:r>
        <w:rPr>
          <w:rFonts w:ascii="Times New Roman" w:eastAsia="仿宋" w:hAnsi="Times New Roman" w:cs="仿宋" w:hint="eastAsia"/>
          <w:sz w:val="32"/>
          <w:szCs w:val="32"/>
        </w:rPr>
        <w:t>梓</w:t>
      </w:r>
      <w:proofErr w:type="gramEnd"/>
      <w:r>
        <w:rPr>
          <w:rFonts w:ascii="Times New Roman" w:eastAsia="仿宋" w:hAnsi="Times New Roman" w:cs="仿宋" w:hint="eastAsia"/>
          <w:sz w:val="32"/>
          <w:szCs w:val="32"/>
        </w:rPr>
        <w:t>山湖生态公园、毛家塘城中村改造等项目有序推进。整治违法建设“铁锤行动”强势开展，拆除违法建筑</w:t>
      </w:r>
      <w:r>
        <w:rPr>
          <w:rFonts w:ascii="Times New Roman" w:eastAsia="仿宋" w:hAnsi="Times New Roman" w:cs="仿宋" w:hint="eastAsia"/>
          <w:sz w:val="32"/>
          <w:szCs w:val="32"/>
        </w:rPr>
        <w:t>9.5</w:t>
      </w:r>
      <w:r>
        <w:rPr>
          <w:rFonts w:ascii="Times New Roman" w:eastAsia="仿宋" w:hAnsi="Times New Roman" w:cs="仿宋" w:hint="eastAsia"/>
          <w:sz w:val="32"/>
          <w:szCs w:val="32"/>
        </w:rPr>
        <w:t>万平方米，清除抢栽苗木</w:t>
      </w:r>
      <w:r>
        <w:rPr>
          <w:rFonts w:ascii="Times New Roman" w:eastAsia="仿宋" w:hAnsi="Times New Roman" w:cs="仿宋" w:hint="eastAsia"/>
          <w:sz w:val="32"/>
          <w:szCs w:val="32"/>
        </w:rPr>
        <w:t>33.1</w:t>
      </w:r>
      <w:r>
        <w:rPr>
          <w:rFonts w:ascii="Times New Roman" w:eastAsia="仿宋" w:hAnsi="Times New Roman" w:cs="仿宋" w:hint="eastAsia"/>
          <w:sz w:val="32"/>
          <w:szCs w:val="32"/>
        </w:rPr>
        <w:t>万株。洞庭湖生态环境专项整治、山体水体和耕地保护全面加强，“大棚房”专项清理整治和“两区”划定、河湖划界深入开展，殡葬领域突出问题专项整治持续推进。美丽乡村建设获</w:t>
      </w:r>
      <w:proofErr w:type="gramStart"/>
      <w:r>
        <w:rPr>
          <w:rFonts w:ascii="Times New Roman" w:eastAsia="仿宋" w:hAnsi="Times New Roman" w:cs="仿宋" w:hint="eastAsia"/>
          <w:sz w:val="32"/>
          <w:szCs w:val="32"/>
        </w:rPr>
        <w:t>评全省</w:t>
      </w:r>
      <w:proofErr w:type="gramEnd"/>
      <w:r>
        <w:rPr>
          <w:rFonts w:ascii="Times New Roman" w:eastAsia="仿宋" w:hAnsi="Times New Roman" w:cs="仿宋" w:hint="eastAsia"/>
          <w:sz w:val="32"/>
          <w:szCs w:val="32"/>
        </w:rPr>
        <w:t>先进，首届农民丰收节央视直播我区农村发展新貌。</w:t>
      </w:r>
    </w:p>
    <w:p w:rsidR="000F3A3F" w:rsidRDefault="003636F6">
      <w:pPr>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w:t>
      </w:r>
      <w:r>
        <w:rPr>
          <w:rFonts w:ascii="Times New Roman" w:eastAsia="楷体" w:hAnsi="Times New Roman" w:cs="Times New Roman"/>
          <w:b/>
          <w:bCs/>
          <w:sz w:val="32"/>
          <w:szCs w:val="32"/>
        </w:rPr>
        <w:t>抓民生</w:t>
      </w:r>
      <w:r>
        <w:rPr>
          <w:rFonts w:ascii="Times New Roman" w:eastAsia="楷体" w:hAnsi="Times New Roman" w:cs="Times New Roman" w:hint="eastAsia"/>
          <w:b/>
          <w:bCs/>
          <w:sz w:val="32"/>
          <w:szCs w:val="32"/>
        </w:rPr>
        <w:t>、</w:t>
      </w:r>
      <w:r>
        <w:rPr>
          <w:rFonts w:ascii="Times New Roman" w:eastAsia="楷体" w:hAnsi="Times New Roman" w:cs="Times New Roman"/>
          <w:b/>
          <w:bCs/>
          <w:sz w:val="32"/>
          <w:szCs w:val="32"/>
        </w:rPr>
        <w:t>谋福祉</w:t>
      </w:r>
      <w:r>
        <w:rPr>
          <w:rFonts w:ascii="Times New Roman" w:eastAsia="楷体" w:hAnsi="Times New Roman" w:cs="Times New Roman" w:hint="eastAsia"/>
          <w:b/>
          <w:bCs/>
          <w:sz w:val="32"/>
          <w:szCs w:val="32"/>
        </w:rPr>
        <w:t>，人民群众共享</w:t>
      </w:r>
      <w:r>
        <w:rPr>
          <w:rFonts w:ascii="Times New Roman" w:eastAsia="楷体" w:hAnsi="Times New Roman" w:cs="Times New Roman"/>
          <w:b/>
          <w:bCs/>
          <w:sz w:val="32"/>
          <w:szCs w:val="32"/>
        </w:rPr>
        <w:t>新</w:t>
      </w:r>
      <w:r>
        <w:rPr>
          <w:rFonts w:ascii="Times New Roman" w:eastAsia="楷体" w:hAnsi="Times New Roman" w:cs="Times New Roman" w:hint="eastAsia"/>
          <w:b/>
          <w:bCs/>
          <w:sz w:val="32"/>
          <w:szCs w:val="32"/>
        </w:rPr>
        <w:t>成果</w:t>
      </w:r>
    </w:p>
    <w:p w:rsidR="000F3A3F" w:rsidRDefault="003636F6">
      <w:pPr>
        <w:spacing w:line="560" w:lineRule="exact"/>
        <w:ind w:firstLineChars="200" w:firstLine="643"/>
        <w:rPr>
          <w:rStyle w:val="tys-main-zt-aa1"/>
          <w:rFonts w:ascii="Times New Roman" w:eastAsia="仿宋" w:hAnsi="Times New Roman" w:cs="仿宋"/>
          <w:sz w:val="32"/>
          <w:szCs w:val="32"/>
        </w:rPr>
      </w:pPr>
      <w:r>
        <w:rPr>
          <w:rFonts w:ascii="Times New Roman" w:eastAsia="楷体" w:hAnsi="Times New Roman" w:cs="Times New Roman" w:hint="eastAsia"/>
          <w:b/>
          <w:bCs/>
          <w:sz w:val="32"/>
          <w:szCs w:val="32"/>
        </w:rPr>
        <w:t>社会保障持续加强。</w:t>
      </w:r>
      <w:r>
        <w:rPr>
          <w:rStyle w:val="tys-main-zt-aa1"/>
          <w:rFonts w:ascii="Times New Roman" w:eastAsia="仿宋" w:hAnsi="Times New Roman" w:cs="仿宋" w:hint="eastAsia"/>
          <w:sz w:val="32"/>
          <w:szCs w:val="32"/>
        </w:rPr>
        <w:t>重点民生实事、</w:t>
      </w:r>
      <w:r>
        <w:rPr>
          <w:rFonts w:ascii="Times New Roman" w:eastAsia="仿宋" w:hAnsi="Times New Roman" w:cs="仿宋" w:hint="eastAsia"/>
          <w:sz w:val="32"/>
          <w:szCs w:val="32"/>
        </w:rPr>
        <w:t>移民避险解困</w:t>
      </w:r>
      <w:r>
        <w:rPr>
          <w:rStyle w:val="tys-main-zt-aa1"/>
          <w:rFonts w:ascii="Times New Roman" w:eastAsia="仿宋" w:hAnsi="Times New Roman" w:cs="仿宋" w:hint="eastAsia"/>
          <w:sz w:val="32"/>
          <w:szCs w:val="32"/>
        </w:rPr>
        <w:t>项目全面完成，农民工工资支付有力保障。职业培训</w:t>
      </w:r>
      <w:r>
        <w:rPr>
          <w:rStyle w:val="tys-main-zt-aa1"/>
          <w:rFonts w:ascii="Times New Roman" w:eastAsia="仿宋" w:hAnsi="Times New Roman" w:cs="仿宋" w:hint="eastAsia"/>
          <w:sz w:val="32"/>
          <w:szCs w:val="32"/>
        </w:rPr>
        <w:t>6512</w:t>
      </w:r>
      <w:r>
        <w:rPr>
          <w:rStyle w:val="tys-main-zt-aa1"/>
          <w:rFonts w:ascii="Times New Roman" w:eastAsia="仿宋" w:hAnsi="Times New Roman" w:cs="仿宋" w:hint="eastAsia"/>
          <w:sz w:val="32"/>
          <w:szCs w:val="32"/>
        </w:rPr>
        <w:t>人次，新增农村劳动力转移就业</w:t>
      </w:r>
      <w:r>
        <w:rPr>
          <w:rStyle w:val="tys-main-zt-aa1"/>
          <w:rFonts w:ascii="Times New Roman" w:eastAsia="仿宋" w:hAnsi="Times New Roman" w:cs="仿宋" w:hint="eastAsia"/>
          <w:sz w:val="32"/>
          <w:szCs w:val="32"/>
        </w:rPr>
        <w:t>2612</w:t>
      </w:r>
      <w:r>
        <w:rPr>
          <w:rStyle w:val="tys-main-zt-aa1"/>
          <w:rFonts w:ascii="Times New Roman" w:eastAsia="仿宋" w:hAnsi="Times New Roman" w:cs="仿宋" w:hint="eastAsia"/>
          <w:sz w:val="32"/>
          <w:szCs w:val="32"/>
        </w:rPr>
        <w:t>人，</w:t>
      </w:r>
      <w:r>
        <w:rPr>
          <w:rFonts w:ascii="Times New Roman" w:eastAsia="仿宋" w:hAnsi="Times New Roman" w:cs="仿宋" w:hint="eastAsia"/>
          <w:sz w:val="32"/>
          <w:szCs w:val="32"/>
        </w:rPr>
        <w:t>城镇新增就业</w:t>
      </w:r>
      <w:r>
        <w:rPr>
          <w:rFonts w:ascii="Times New Roman" w:eastAsia="仿宋" w:hAnsi="Times New Roman" w:cs="仿宋" w:hint="eastAsia"/>
          <w:sz w:val="32"/>
          <w:szCs w:val="32"/>
        </w:rPr>
        <w:t>6518</w:t>
      </w:r>
      <w:r>
        <w:rPr>
          <w:rFonts w:ascii="Times New Roman" w:eastAsia="仿宋" w:hAnsi="Times New Roman" w:cs="仿宋" w:hint="eastAsia"/>
          <w:sz w:val="32"/>
          <w:szCs w:val="32"/>
        </w:rPr>
        <w:t>人，失业人员再就业</w:t>
      </w:r>
      <w:r>
        <w:rPr>
          <w:rFonts w:ascii="Times New Roman" w:eastAsia="仿宋" w:hAnsi="Times New Roman" w:cs="仿宋" w:hint="eastAsia"/>
          <w:sz w:val="32"/>
          <w:szCs w:val="32"/>
        </w:rPr>
        <w:t>3409</w:t>
      </w:r>
      <w:r>
        <w:rPr>
          <w:rFonts w:ascii="Times New Roman" w:eastAsia="仿宋" w:hAnsi="Times New Roman" w:cs="仿宋" w:hint="eastAsia"/>
          <w:sz w:val="32"/>
          <w:szCs w:val="32"/>
        </w:rPr>
        <w:t>人。五大社会保险参保</w:t>
      </w:r>
      <w:r>
        <w:rPr>
          <w:rFonts w:ascii="Times New Roman" w:eastAsia="仿宋" w:hAnsi="Times New Roman" w:cs="仿宋" w:hint="eastAsia"/>
          <w:sz w:val="32"/>
          <w:szCs w:val="32"/>
        </w:rPr>
        <w:t>130.4</w:t>
      </w:r>
      <w:r>
        <w:rPr>
          <w:rFonts w:ascii="Times New Roman" w:eastAsia="仿宋" w:hAnsi="Times New Roman" w:cs="仿宋" w:hint="eastAsia"/>
          <w:sz w:val="32"/>
          <w:szCs w:val="32"/>
        </w:rPr>
        <w:t>万人次。</w:t>
      </w:r>
      <w:r>
        <w:rPr>
          <w:rStyle w:val="tys-main-zt-aa1"/>
          <w:rFonts w:ascii="Times New Roman" w:eastAsia="仿宋" w:hAnsi="Times New Roman" w:cs="仿宋" w:hint="eastAsia"/>
          <w:sz w:val="32"/>
          <w:szCs w:val="32"/>
        </w:rPr>
        <w:t>城乡居民养老金、低保金再次提标，发放养老金</w:t>
      </w:r>
      <w:r>
        <w:rPr>
          <w:rStyle w:val="tys-main-zt-aa1"/>
          <w:rFonts w:ascii="Times New Roman" w:eastAsia="仿宋" w:hAnsi="Times New Roman" w:cs="仿宋" w:hint="eastAsia"/>
          <w:sz w:val="32"/>
          <w:szCs w:val="32"/>
        </w:rPr>
        <w:t>1.5</w:t>
      </w:r>
      <w:r>
        <w:rPr>
          <w:rStyle w:val="tys-main-zt-aa1"/>
          <w:rFonts w:ascii="Times New Roman" w:eastAsia="仿宋" w:hAnsi="Times New Roman" w:cs="仿宋" w:hint="eastAsia"/>
          <w:sz w:val="32"/>
          <w:szCs w:val="32"/>
        </w:rPr>
        <w:t>亿元、各类救助</w:t>
      </w:r>
      <w:r>
        <w:rPr>
          <w:rStyle w:val="tys-main-zt-aa1"/>
          <w:rFonts w:ascii="Times New Roman" w:eastAsia="仿宋" w:hAnsi="Times New Roman" w:cs="仿宋" w:hint="eastAsia"/>
          <w:sz w:val="32"/>
          <w:szCs w:val="32"/>
        </w:rPr>
        <w:t>1.2</w:t>
      </w:r>
      <w:r>
        <w:rPr>
          <w:rStyle w:val="tys-main-zt-aa1"/>
          <w:rFonts w:ascii="Times New Roman" w:eastAsia="仿宋" w:hAnsi="Times New Roman" w:cs="仿宋" w:hint="eastAsia"/>
          <w:sz w:val="32"/>
          <w:szCs w:val="32"/>
        </w:rPr>
        <w:t>亿元。发放优抚对象各类抚恤补助</w:t>
      </w:r>
      <w:r>
        <w:rPr>
          <w:rStyle w:val="tys-main-zt-aa1"/>
          <w:rFonts w:ascii="Times New Roman" w:eastAsia="仿宋" w:hAnsi="Times New Roman" w:cs="仿宋" w:hint="eastAsia"/>
          <w:sz w:val="32"/>
          <w:szCs w:val="32"/>
        </w:rPr>
        <w:t>4598</w:t>
      </w:r>
      <w:r>
        <w:rPr>
          <w:rStyle w:val="tys-main-zt-aa1"/>
          <w:rFonts w:ascii="Times New Roman" w:eastAsia="仿宋" w:hAnsi="Times New Roman" w:cs="仿宋" w:hint="eastAsia"/>
          <w:sz w:val="32"/>
          <w:szCs w:val="32"/>
        </w:rPr>
        <w:t>万元、残疾人“两项补贴”</w:t>
      </w:r>
      <w:r>
        <w:rPr>
          <w:rStyle w:val="tys-main-zt-aa1"/>
          <w:rFonts w:ascii="Times New Roman" w:eastAsia="仿宋" w:hAnsi="Times New Roman" w:cs="仿宋" w:hint="eastAsia"/>
          <w:sz w:val="32"/>
          <w:szCs w:val="32"/>
        </w:rPr>
        <w:t>465.8</w:t>
      </w:r>
      <w:r>
        <w:rPr>
          <w:rStyle w:val="tys-main-zt-aa1"/>
          <w:rFonts w:ascii="Times New Roman" w:eastAsia="仿宋" w:hAnsi="Times New Roman" w:cs="仿宋" w:hint="eastAsia"/>
          <w:sz w:val="32"/>
          <w:szCs w:val="32"/>
        </w:rPr>
        <w:t>万元。实施棚户区改造</w:t>
      </w:r>
      <w:r>
        <w:rPr>
          <w:rStyle w:val="tys-main-zt-aa1"/>
          <w:rFonts w:ascii="Times New Roman" w:eastAsia="仿宋" w:hAnsi="Times New Roman" w:cs="仿宋" w:hint="eastAsia"/>
          <w:sz w:val="32"/>
          <w:szCs w:val="32"/>
        </w:rPr>
        <w:t>3534</w:t>
      </w:r>
      <w:r>
        <w:rPr>
          <w:rStyle w:val="tys-main-zt-aa1"/>
          <w:rFonts w:ascii="Times New Roman" w:eastAsia="仿宋" w:hAnsi="Times New Roman" w:cs="仿宋" w:hint="eastAsia"/>
          <w:sz w:val="32"/>
          <w:szCs w:val="32"/>
        </w:rPr>
        <w:t>户。</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bCs/>
          <w:sz w:val="32"/>
          <w:szCs w:val="32"/>
        </w:rPr>
        <w:t>社会事业持续进步。</w:t>
      </w:r>
      <w:r>
        <w:rPr>
          <w:rStyle w:val="tys-main-zt-aa1"/>
          <w:rFonts w:ascii="Times New Roman" w:eastAsia="仿宋" w:hAnsi="Times New Roman" w:cs="仿宋" w:hint="eastAsia"/>
          <w:sz w:val="32"/>
          <w:szCs w:val="32"/>
        </w:rPr>
        <w:t>新建紫竹学校，扩建花亭子学校，</w:t>
      </w:r>
      <w:r>
        <w:rPr>
          <w:rStyle w:val="tys-main-zt-aa1"/>
          <w:rFonts w:ascii="Times New Roman" w:eastAsia="仿宋" w:hAnsi="Times New Roman" w:cs="仿宋" w:hint="eastAsia"/>
          <w:sz w:val="32"/>
          <w:szCs w:val="32"/>
        </w:rPr>
        <w:t>25</w:t>
      </w:r>
      <w:r>
        <w:rPr>
          <w:rStyle w:val="tys-main-zt-aa1"/>
          <w:rFonts w:ascii="Times New Roman" w:eastAsia="仿宋" w:hAnsi="Times New Roman" w:cs="仿宋" w:hint="eastAsia"/>
          <w:sz w:val="32"/>
          <w:szCs w:val="32"/>
        </w:rPr>
        <w:t>所学校标准化建设全面完成，新增学位</w:t>
      </w:r>
      <w:r>
        <w:rPr>
          <w:rStyle w:val="tys-main-zt-aa1"/>
          <w:rFonts w:ascii="Times New Roman" w:eastAsia="仿宋" w:hAnsi="Times New Roman" w:cs="仿宋" w:hint="eastAsia"/>
          <w:sz w:val="32"/>
          <w:szCs w:val="32"/>
        </w:rPr>
        <w:t>9130</w:t>
      </w:r>
      <w:r>
        <w:rPr>
          <w:rStyle w:val="tys-main-zt-aa1"/>
          <w:rFonts w:ascii="Times New Roman" w:eastAsia="仿宋" w:hAnsi="Times New Roman" w:cs="仿宋" w:hint="eastAsia"/>
          <w:sz w:val="32"/>
          <w:szCs w:val="32"/>
        </w:rPr>
        <w:t>个，大班额化解年度任务全面完成。</w:t>
      </w:r>
      <w:r>
        <w:rPr>
          <w:rFonts w:ascii="Times New Roman" w:eastAsia="仿宋" w:hAnsi="Times New Roman" w:cs="仿宋" w:hint="eastAsia"/>
          <w:sz w:val="32"/>
          <w:szCs w:val="32"/>
        </w:rPr>
        <w:t>区妇幼保健院等加速改扩建，医药卫生</w:t>
      </w:r>
      <w:r>
        <w:rPr>
          <w:rFonts w:ascii="Times New Roman" w:eastAsia="仿宋" w:hAnsi="Times New Roman" w:cs="仿宋" w:hint="eastAsia"/>
          <w:sz w:val="32"/>
          <w:szCs w:val="32"/>
        </w:rPr>
        <w:t>体制改革纵深推进，基本医疗和公共卫生服务水平稳步提升。</w:t>
      </w:r>
      <w:r>
        <w:rPr>
          <w:rStyle w:val="tys-main-zt-aa1"/>
          <w:rFonts w:ascii="Times New Roman" w:eastAsia="仿宋" w:hAnsi="Times New Roman" w:cs="仿宋" w:hint="eastAsia"/>
          <w:sz w:val="32"/>
          <w:szCs w:val="32"/>
        </w:rPr>
        <w:t>区养老福</w:t>
      </w:r>
      <w:r>
        <w:rPr>
          <w:rStyle w:val="tys-main-zt-aa1"/>
          <w:rFonts w:ascii="Times New Roman" w:eastAsia="仿宋" w:hAnsi="Times New Roman" w:cs="仿宋" w:hint="eastAsia"/>
          <w:sz w:val="32"/>
          <w:szCs w:val="32"/>
        </w:rPr>
        <w:lastRenderedPageBreak/>
        <w:t>利</w:t>
      </w:r>
      <w:proofErr w:type="gramStart"/>
      <w:r>
        <w:rPr>
          <w:rStyle w:val="tys-main-zt-aa1"/>
          <w:rFonts w:ascii="Times New Roman" w:eastAsia="仿宋" w:hAnsi="Times New Roman" w:cs="仿宋" w:hint="eastAsia"/>
          <w:sz w:val="32"/>
          <w:szCs w:val="32"/>
        </w:rPr>
        <w:t>院建成</w:t>
      </w:r>
      <w:proofErr w:type="gramEnd"/>
      <w:r>
        <w:rPr>
          <w:rStyle w:val="tys-main-zt-aa1"/>
          <w:rFonts w:ascii="Times New Roman" w:eastAsia="仿宋" w:hAnsi="Times New Roman" w:cs="仿宋" w:hint="eastAsia"/>
          <w:sz w:val="32"/>
          <w:szCs w:val="32"/>
        </w:rPr>
        <w:t>运行，基本养老服务体系日趋完善。</w:t>
      </w:r>
      <w:proofErr w:type="gramStart"/>
      <w:r>
        <w:rPr>
          <w:rStyle w:val="tys-main-zt-aa1"/>
          <w:rFonts w:ascii="Times New Roman" w:eastAsia="仿宋" w:hAnsi="Times New Roman" w:cs="仿宋" w:hint="eastAsia"/>
          <w:sz w:val="32"/>
          <w:szCs w:val="32"/>
        </w:rPr>
        <w:t>首部区志完成</w:t>
      </w:r>
      <w:proofErr w:type="gramEnd"/>
      <w:r>
        <w:rPr>
          <w:rStyle w:val="tys-main-zt-aa1"/>
          <w:rFonts w:ascii="Times New Roman" w:eastAsia="仿宋" w:hAnsi="Times New Roman" w:cs="仿宋" w:hint="eastAsia"/>
          <w:sz w:val="32"/>
          <w:szCs w:val="32"/>
        </w:rPr>
        <w:t>编纂，</w:t>
      </w:r>
      <w:r>
        <w:rPr>
          <w:rFonts w:ascii="Times New Roman" w:eastAsia="仿宋" w:hAnsi="Times New Roman" w:cs="仿宋" w:hint="eastAsia"/>
          <w:sz w:val="32"/>
          <w:szCs w:val="32"/>
        </w:rPr>
        <w:t>多件艺术作品获省级以上大奖，兰溪获评湖南民间文化艺术之乡。质量兴区进展明显，省级知识产权强县加速建设。经济普查、气象服务、优生优育服务、文化惠民活动、全民健身运动大力开展。社会主义核心价值观深入</w:t>
      </w:r>
      <w:proofErr w:type="gramStart"/>
      <w:r>
        <w:rPr>
          <w:rFonts w:ascii="Times New Roman" w:eastAsia="仿宋" w:hAnsi="Times New Roman" w:cs="仿宋" w:hint="eastAsia"/>
          <w:sz w:val="32"/>
          <w:szCs w:val="32"/>
        </w:rPr>
        <w:t>践行</w:t>
      </w:r>
      <w:proofErr w:type="gramEnd"/>
      <w:r>
        <w:rPr>
          <w:rFonts w:ascii="Times New Roman" w:eastAsia="仿宋" w:hAnsi="Times New Roman" w:cs="仿宋" w:hint="eastAsia"/>
          <w:sz w:val="32"/>
          <w:szCs w:val="32"/>
        </w:rPr>
        <w:t>，未成年人成长环境不断净化，感动</w:t>
      </w:r>
      <w:proofErr w:type="gramStart"/>
      <w:r>
        <w:rPr>
          <w:rFonts w:ascii="Times New Roman" w:eastAsia="仿宋" w:hAnsi="Times New Roman" w:cs="仿宋" w:hint="eastAsia"/>
          <w:sz w:val="32"/>
          <w:szCs w:val="32"/>
        </w:rPr>
        <w:t>赫</w:t>
      </w:r>
      <w:proofErr w:type="gramEnd"/>
      <w:r>
        <w:rPr>
          <w:rFonts w:ascii="Times New Roman" w:eastAsia="仿宋" w:hAnsi="Times New Roman" w:cs="仿宋" w:hint="eastAsia"/>
          <w:sz w:val="32"/>
          <w:szCs w:val="32"/>
        </w:rPr>
        <w:t>山人物引领文明新风，全国文明城市全力创建。</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b/>
          <w:bCs/>
          <w:sz w:val="32"/>
          <w:szCs w:val="32"/>
        </w:rPr>
        <w:t>社会</w:t>
      </w:r>
      <w:r>
        <w:rPr>
          <w:rFonts w:ascii="Times New Roman" w:eastAsia="楷体" w:hAnsi="Times New Roman" w:cs="Times New Roman" w:hint="eastAsia"/>
          <w:b/>
          <w:bCs/>
          <w:sz w:val="32"/>
          <w:szCs w:val="32"/>
        </w:rPr>
        <w:t>治理持续推进。</w:t>
      </w:r>
      <w:r>
        <w:rPr>
          <w:rFonts w:ascii="Times New Roman" w:eastAsia="仿宋" w:hAnsi="Times New Roman" w:cs="仿宋" w:hint="eastAsia"/>
          <w:sz w:val="32"/>
          <w:szCs w:val="32"/>
        </w:rPr>
        <w:t>全面掀起</w:t>
      </w:r>
      <w:r>
        <w:rPr>
          <w:rFonts w:ascii="Times New Roman" w:eastAsia="仿宋" w:hAnsi="Times New Roman" w:cs="仿宋" w:hint="eastAsia"/>
          <w:sz w:val="32"/>
          <w:szCs w:val="32"/>
          <w:lang w:val="zh-CN"/>
        </w:rPr>
        <w:t>扫黑</w:t>
      </w:r>
      <w:r>
        <w:rPr>
          <w:rStyle w:val="tys-main-zt-aa1"/>
          <w:rFonts w:ascii="Times New Roman" w:eastAsia="仿宋" w:hAnsi="Times New Roman" w:cs="仿宋" w:hint="eastAsia"/>
          <w:sz w:val="32"/>
          <w:szCs w:val="32"/>
          <w:lang w:val="zh-CN"/>
        </w:rPr>
        <w:t>除恶专项斗争凌厉攻势，</w:t>
      </w:r>
      <w:r>
        <w:rPr>
          <w:rStyle w:val="tys-main-zt-aa1"/>
          <w:rFonts w:ascii="Times New Roman" w:eastAsia="仿宋" w:hAnsi="Times New Roman" w:cs="仿宋" w:hint="eastAsia"/>
          <w:sz w:val="32"/>
          <w:szCs w:val="32"/>
        </w:rPr>
        <w:t>破获涉</w:t>
      </w:r>
      <w:proofErr w:type="gramStart"/>
      <w:r>
        <w:rPr>
          <w:rStyle w:val="tys-main-zt-aa1"/>
          <w:rFonts w:ascii="Times New Roman" w:eastAsia="仿宋" w:hAnsi="Times New Roman" w:cs="仿宋" w:hint="eastAsia"/>
          <w:sz w:val="32"/>
          <w:szCs w:val="32"/>
        </w:rPr>
        <w:t>黑涉恶案件</w:t>
      </w:r>
      <w:proofErr w:type="gramEnd"/>
      <w:r>
        <w:rPr>
          <w:rStyle w:val="tys-main-zt-aa1"/>
          <w:rFonts w:ascii="Times New Roman" w:eastAsia="仿宋" w:hAnsi="Times New Roman" w:cs="仿宋" w:hint="eastAsia"/>
          <w:sz w:val="32"/>
          <w:szCs w:val="32"/>
        </w:rPr>
        <w:t>131</w:t>
      </w:r>
      <w:r>
        <w:rPr>
          <w:rStyle w:val="tys-main-zt-aa1"/>
          <w:rFonts w:ascii="Times New Roman" w:eastAsia="仿宋" w:hAnsi="Times New Roman" w:cs="仿宋" w:hint="eastAsia"/>
          <w:sz w:val="32"/>
          <w:szCs w:val="32"/>
        </w:rPr>
        <w:t>起</w:t>
      </w:r>
      <w:r>
        <w:rPr>
          <w:rStyle w:val="tys-main-zt-aa1"/>
          <w:rFonts w:ascii="Times New Roman" w:eastAsia="仿宋" w:hAnsi="Times New Roman" w:cs="仿宋" w:hint="eastAsia"/>
          <w:sz w:val="32"/>
          <w:szCs w:val="32"/>
          <w:lang w:val="zh-CN"/>
        </w:rPr>
        <w:t>。创新基层治理，社会心理服务、行车卫士项</w:t>
      </w:r>
      <w:r>
        <w:rPr>
          <w:rStyle w:val="tys-main-zt-aa1"/>
          <w:rFonts w:ascii="Times New Roman" w:eastAsia="仿宋" w:hAnsi="Times New Roman" w:cs="仿宋" w:hint="eastAsia"/>
          <w:sz w:val="32"/>
          <w:szCs w:val="32"/>
          <w:lang w:val="zh-CN"/>
        </w:rPr>
        <w:t>目、综</w:t>
      </w:r>
      <w:proofErr w:type="gramStart"/>
      <w:r>
        <w:rPr>
          <w:rStyle w:val="tys-main-zt-aa1"/>
          <w:rFonts w:ascii="Times New Roman" w:eastAsia="仿宋" w:hAnsi="Times New Roman" w:cs="仿宋" w:hint="eastAsia"/>
          <w:sz w:val="32"/>
          <w:szCs w:val="32"/>
          <w:lang w:val="zh-CN"/>
        </w:rPr>
        <w:t>治保险</w:t>
      </w:r>
      <w:proofErr w:type="gramEnd"/>
      <w:r>
        <w:rPr>
          <w:rStyle w:val="tys-main-zt-aa1"/>
          <w:rFonts w:ascii="Times New Roman" w:eastAsia="仿宋" w:hAnsi="Times New Roman" w:cs="仿宋" w:hint="eastAsia"/>
          <w:sz w:val="32"/>
          <w:szCs w:val="32"/>
          <w:lang w:val="zh-CN"/>
        </w:rPr>
        <w:t>试点和</w:t>
      </w:r>
      <w:r>
        <w:rPr>
          <w:rFonts w:ascii="Times New Roman" w:eastAsia="仿宋" w:hAnsi="Times New Roman" w:cs="仿宋" w:hint="eastAsia"/>
          <w:sz w:val="32"/>
          <w:szCs w:val="32"/>
        </w:rPr>
        <w:t>“雪亮工程”“十大平安创建”</w:t>
      </w:r>
      <w:r>
        <w:rPr>
          <w:rStyle w:val="tys-main-zt-aa1"/>
          <w:rFonts w:ascii="Times New Roman" w:eastAsia="仿宋" w:hAnsi="Times New Roman" w:cs="仿宋" w:hint="eastAsia"/>
          <w:sz w:val="32"/>
          <w:szCs w:val="32"/>
          <w:lang w:val="zh-CN"/>
        </w:rPr>
        <w:t>稳步推进，社区矫正、护路护线联防和民族</w:t>
      </w:r>
      <w:r>
        <w:rPr>
          <w:rFonts w:ascii="Times New Roman" w:eastAsia="仿宋" w:hAnsi="Times New Roman" w:cs="仿宋" w:hint="eastAsia"/>
          <w:sz w:val="32"/>
          <w:szCs w:val="32"/>
        </w:rPr>
        <w:t>宗教事务</w:t>
      </w:r>
      <w:r>
        <w:rPr>
          <w:rStyle w:val="tys-main-zt-aa1"/>
          <w:rFonts w:ascii="Times New Roman" w:eastAsia="仿宋" w:hAnsi="Times New Roman" w:cs="仿宋" w:hint="eastAsia"/>
          <w:sz w:val="32"/>
          <w:szCs w:val="32"/>
          <w:lang w:val="zh-CN"/>
        </w:rPr>
        <w:t>管理持续加强。调解矛盾纠纷</w:t>
      </w:r>
      <w:r>
        <w:rPr>
          <w:rStyle w:val="tys-main-zt-aa1"/>
          <w:rFonts w:ascii="Times New Roman" w:eastAsia="仿宋" w:hAnsi="Times New Roman" w:cs="仿宋" w:hint="eastAsia"/>
          <w:sz w:val="32"/>
          <w:szCs w:val="32"/>
          <w:lang w:val="zh-CN"/>
        </w:rPr>
        <w:t>3765</w:t>
      </w:r>
      <w:r>
        <w:rPr>
          <w:rStyle w:val="tys-main-zt-aa1"/>
          <w:rFonts w:ascii="Times New Roman" w:eastAsia="仿宋" w:hAnsi="Times New Roman" w:cs="仿宋" w:hint="eastAsia"/>
          <w:sz w:val="32"/>
          <w:szCs w:val="32"/>
          <w:lang w:val="zh-CN"/>
        </w:rPr>
        <w:t>起，</w:t>
      </w:r>
      <w:r>
        <w:rPr>
          <w:rFonts w:ascii="Times New Roman" w:eastAsia="仿宋" w:hAnsi="Times New Roman" w:cs="仿宋" w:hint="eastAsia"/>
          <w:sz w:val="32"/>
          <w:szCs w:val="32"/>
        </w:rPr>
        <w:t>区婚姻家庭纠纷调解委员会获评全国先进，</w:t>
      </w:r>
      <w:r>
        <w:rPr>
          <w:rStyle w:val="tys-main-zt-aa1"/>
          <w:rFonts w:ascii="Times New Roman" w:eastAsia="仿宋" w:hAnsi="Times New Roman" w:cs="仿宋" w:hint="eastAsia"/>
          <w:sz w:val="32"/>
          <w:szCs w:val="32"/>
          <w:lang w:val="zh-CN"/>
        </w:rPr>
        <w:t>禁毒工作获</w:t>
      </w:r>
      <w:proofErr w:type="gramStart"/>
      <w:r>
        <w:rPr>
          <w:rStyle w:val="tys-main-zt-aa1"/>
          <w:rFonts w:ascii="Times New Roman" w:eastAsia="仿宋" w:hAnsi="Times New Roman" w:cs="仿宋" w:hint="eastAsia"/>
          <w:sz w:val="32"/>
          <w:szCs w:val="32"/>
          <w:lang w:val="zh-CN"/>
        </w:rPr>
        <w:t>评全省</w:t>
      </w:r>
      <w:proofErr w:type="gramEnd"/>
      <w:r>
        <w:rPr>
          <w:rStyle w:val="tys-main-zt-aa1"/>
          <w:rFonts w:ascii="Times New Roman" w:eastAsia="仿宋" w:hAnsi="Times New Roman" w:cs="仿宋" w:hint="eastAsia"/>
          <w:sz w:val="32"/>
          <w:szCs w:val="32"/>
          <w:lang w:val="zh-CN"/>
        </w:rPr>
        <w:t>先进。</w:t>
      </w:r>
      <w:r>
        <w:rPr>
          <w:rFonts w:ascii="Times New Roman" w:eastAsia="仿宋" w:hAnsi="Times New Roman" w:cs="仿宋" w:hint="eastAsia"/>
          <w:sz w:val="32"/>
          <w:szCs w:val="32"/>
        </w:rPr>
        <w:t>信访</w:t>
      </w:r>
      <w:proofErr w:type="gramStart"/>
      <w:r>
        <w:rPr>
          <w:rFonts w:ascii="Times New Roman" w:eastAsia="仿宋" w:hAnsi="Times New Roman" w:cs="仿宋" w:hint="eastAsia"/>
          <w:sz w:val="32"/>
          <w:szCs w:val="32"/>
        </w:rPr>
        <w:t>维稳成效</w:t>
      </w:r>
      <w:proofErr w:type="gramEnd"/>
      <w:r>
        <w:rPr>
          <w:rFonts w:ascii="Times New Roman" w:eastAsia="仿宋" w:hAnsi="Times New Roman" w:cs="仿宋" w:hint="eastAsia"/>
          <w:sz w:val="32"/>
          <w:szCs w:val="32"/>
        </w:rPr>
        <w:t>明显，</w:t>
      </w:r>
      <w:r>
        <w:rPr>
          <w:rStyle w:val="tys-main-zt-aa1"/>
          <w:rFonts w:ascii="Times New Roman" w:eastAsia="仿宋" w:hAnsi="Times New Roman" w:cs="仿宋" w:hint="eastAsia"/>
          <w:sz w:val="32"/>
          <w:szCs w:val="32"/>
          <w:lang w:val="zh-CN"/>
        </w:rPr>
        <w:t>社会大局和谐稳定。</w:t>
      </w:r>
      <w:r>
        <w:rPr>
          <w:rFonts w:ascii="Times New Roman" w:eastAsia="仿宋" w:hAnsi="Times New Roman" w:cs="仿宋" w:hint="eastAsia"/>
          <w:sz w:val="32"/>
          <w:szCs w:val="32"/>
        </w:rPr>
        <w:t>非洲猪瘟、</w:t>
      </w:r>
      <w:proofErr w:type="gramStart"/>
      <w:r>
        <w:rPr>
          <w:rFonts w:ascii="Times New Roman" w:eastAsia="仿宋" w:hAnsi="Times New Roman" w:cs="仿宋" w:hint="eastAsia"/>
          <w:sz w:val="32"/>
          <w:szCs w:val="32"/>
        </w:rPr>
        <w:t>诺如病毒</w:t>
      </w:r>
      <w:proofErr w:type="gramEnd"/>
      <w:r>
        <w:rPr>
          <w:rFonts w:ascii="Times New Roman" w:eastAsia="仿宋" w:hAnsi="Times New Roman" w:cs="仿宋" w:hint="eastAsia"/>
          <w:sz w:val="32"/>
          <w:szCs w:val="32"/>
        </w:rPr>
        <w:t>防控扎实有效，食品药品安全、特种设备使用专项整治持续推进。安全生产责任落实更加到位，形势总体平稳，顺利通过省级安全生产示范区考核验收。</w:t>
      </w:r>
    </w:p>
    <w:p w:rsidR="000F3A3F" w:rsidRDefault="003636F6">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三、克勤克俭、同心同德，合力服务高质量发展进程</w:t>
      </w:r>
    </w:p>
    <w:p w:rsidR="000F3A3F" w:rsidRDefault="003636F6">
      <w:pPr>
        <w:spacing w:line="560"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我们坚持党建引领，不断深化创新、法治、服务、责任、廉洁“五个政府”建设，作风持续转变，效能持续提升。</w:t>
      </w:r>
    </w:p>
    <w:p w:rsidR="000F3A3F" w:rsidRDefault="003636F6">
      <w:pPr>
        <w:spacing w:line="560" w:lineRule="exact"/>
        <w:ind w:firstLineChars="200" w:firstLine="643"/>
        <w:rPr>
          <w:rFonts w:ascii="Times New Roman" w:eastAsia="仿宋" w:hAnsi="Times New Roman"/>
          <w:sz w:val="32"/>
          <w:szCs w:val="32"/>
        </w:rPr>
      </w:pPr>
      <w:r>
        <w:rPr>
          <w:rFonts w:ascii="Times New Roman" w:eastAsia="楷体" w:hAnsi="Times New Roman" w:cs="Times New Roman"/>
          <w:b/>
          <w:bCs/>
          <w:sz w:val="32"/>
          <w:szCs w:val="32"/>
        </w:rPr>
        <w:t>创新</w:t>
      </w:r>
      <w:r>
        <w:rPr>
          <w:rFonts w:ascii="Times New Roman" w:eastAsia="楷体" w:hAnsi="Times New Roman" w:cs="Times New Roman" w:hint="eastAsia"/>
          <w:b/>
          <w:bCs/>
          <w:sz w:val="32"/>
          <w:szCs w:val="32"/>
        </w:rPr>
        <w:t>政府建设不断深化。</w:t>
      </w:r>
      <w:r>
        <w:rPr>
          <w:rFonts w:ascii="Times New Roman" w:eastAsia="仿宋" w:hAnsi="Times New Roman" w:hint="eastAsia"/>
          <w:sz w:val="32"/>
          <w:szCs w:val="32"/>
        </w:rPr>
        <w:t>农村集体产权制度改革和土地确权颁证获</w:t>
      </w:r>
      <w:proofErr w:type="gramStart"/>
      <w:r>
        <w:rPr>
          <w:rFonts w:ascii="Times New Roman" w:eastAsia="仿宋" w:hAnsi="Times New Roman" w:hint="eastAsia"/>
          <w:sz w:val="32"/>
          <w:szCs w:val="32"/>
        </w:rPr>
        <w:t>评全省</w:t>
      </w:r>
      <w:proofErr w:type="gramEnd"/>
      <w:r>
        <w:rPr>
          <w:rFonts w:ascii="Times New Roman" w:eastAsia="仿宋" w:hAnsi="Times New Roman" w:hint="eastAsia"/>
          <w:sz w:val="32"/>
          <w:szCs w:val="32"/>
        </w:rPr>
        <w:t>先进，国防动员、</w:t>
      </w:r>
      <w:r>
        <w:rPr>
          <w:rFonts w:ascii="Times New Roman" w:eastAsia="仿宋" w:hAnsi="Times New Roman" w:hint="eastAsia"/>
          <w:bCs/>
          <w:sz w:val="32"/>
          <w:szCs w:val="32"/>
        </w:rPr>
        <w:t>民兵调整改革、</w:t>
      </w:r>
      <w:r>
        <w:rPr>
          <w:rFonts w:ascii="Times New Roman" w:eastAsia="仿宋" w:hAnsi="Times New Roman" w:cs="Times New Roman"/>
          <w:sz w:val="32"/>
          <w:szCs w:val="32"/>
        </w:rPr>
        <w:t>军民融合发展深入</w:t>
      </w:r>
      <w:r>
        <w:rPr>
          <w:rFonts w:ascii="Times New Roman" w:eastAsia="仿宋" w:hAnsi="Times New Roman" w:cs="Times New Roman" w:hint="eastAsia"/>
          <w:sz w:val="32"/>
          <w:szCs w:val="32"/>
        </w:rPr>
        <w:t>开展，</w:t>
      </w:r>
      <w:r>
        <w:rPr>
          <w:rFonts w:ascii="Times New Roman" w:eastAsia="仿宋" w:hAnsi="Times New Roman" w:hint="eastAsia"/>
          <w:sz w:val="32"/>
          <w:szCs w:val="32"/>
        </w:rPr>
        <w:t>园区企业化、市场化、去行政化取得突破，公车平台信息化建设取得实效，</w:t>
      </w:r>
      <w:proofErr w:type="gramStart"/>
      <w:r>
        <w:rPr>
          <w:rFonts w:ascii="Times New Roman" w:eastAsia="仿宋" w:hAnsi="Times New Roman" w:hint="eastAsia"/>
          <w:sz w:val="32"/>
          <w:szCs w:val="32"/>
        </w:rPr>
        <w:t>科技治</w:t>
      </w:r>
      <w:proofErr w:type="gramEnd"/>
      <w:r>
        <w:rPr>
          <w:rFonts w:ascii="Times New Roman" w:eastAsia="仿宋" w:hAnsi="Times New Roman" w:hint="eastAsia"/>
          <w:sz w:val="32"/>
          <w:szCs w:val="32"/>
        </w:rPr>
        <w:t>超水平不断提高，“放管服”、商事制度改革不断深化，证照分离、多证合一全面实施。率先</w:t>
      </w:r>
      <w:r>
        <w:rPr>
          <w:rFonts w:ascii="Times New Roman" w:eastAsia="仿宋" w:hAnsi="Times New Roman" w:hint="eastAsia"/>
          <w:sz w:val="32"/>
          <w:szCs w:val="32"/>
          <w:lang w:val="zh-CN"/>
        </w:rPr>
        <w:t>实施</w:t>
      </w:r>
      <w:r>
        <w:rPr>
          <w:rFonts w:ascii="Times New Roman" w:eastAsia="仿宋" w:hAnsi="Times New Roman" w:hint="eastAsia"/>
          <w:sz w:val="32"/>
          <w:szCs w:val="32"/>
        </w:rPr>
        <w:t>资本市场县域工程试点，龙</w:t>
      </w:r>
      <w:proofErr w:type="gramStart"/>
      <w:r>
        <w:rPr>
          <w:rFonts w:ascii="Times New Roman" w:eastAsia="仿宋" w:hAnsi="Times New Roman" w:hint="eastAsia"/>
          <w:sz w:val="32"/>
          <w:szCs w:val="32"/>
        </w:rPr>
        <w:t>岭获评全市</w:t>
      </w:r>
      <w:proofErr w:type="gramEnd"/>
      <w:r>
        <w:rPr>
          <w:rFonts w:ascii="Times New Roman" w:eastAsia="仿宋" w:hAnsi="Times New Roman" w:hint="eastAsia"/>
          <w:sz w:val="32"/>
          <w:szCs w:val="32"/>
        </w:rPr>
        <w:t>金融服务创新示范园区。</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bCs/>
          <w:sz w:val="32"/>
          <w:szCs w:val="32"/>
        </w:rPr>
        <w:lastRenderedPageBreak/>
        <w:t>法治政府建设不断深化。</w:t>
      </w:r>
      <w:r>
        <w:rPr>
          <w:rFonts w:ascii="Times New Roman" w:eastAsia="仿宋" w:hAnsi="Times New Roman" w:cs="仿宋" w:hint="eastAsia"/>
          <w:sz w:val="32"/>
          <w:szCs w:val="32"/>
        </w:rPr>
        <w:t>认真执行区人大及其常委会决定，自觉接受区人大、区政协监督</w:t>
      </w:r>
      <w:r>
        <w:rPr>
          <w:rFonts w:ascii="Times New Roman" w:eastAsia="仿宋" w:hAnsi="Times New Roman" w:cs="仿宋" w:hint="eastAsia"/>
          <w:sz w:val="32"/>
          <w:szCs w:val="32"/>
        </w:rPr>
        <w:t>，主动报告工作、通报情况，建议提案办理</w:t>
      </w:r>
      <w:r>
        <w:rPr>
          <w:rFonts w:ascii="Times New Roman" w:eastAsia="仿宋" w:hAnsi="Times New Roman" w:cs="仿宋" w:hint="eastAsia"/>
          <w:sz w:val="32"/>
          <w:szCs w:val="32"/>
        </w:rPr>
        <w:t>A</w:t>
      </w:r>
      <w:r>
        <w:rPr>
          <w:rFonts w:ascii="Times New Roman" w:eastAsia="仿宋" w:hAnsi="Times New Roman" w:cs="仿宋" w:hint="eastAsia"/>
          <w:sz w:val="32"/>
          <w:szCs w:val="32"/>
        </w:rPr>
        <w:t>类、</w:t>
      </w:r>
      <w:r>
        <w:rPr>
          <w:rFonts w:ascii="Times New Roman" w:eastAsia="仿宋" w:hAnsi="Times New Roman" w:cs="仿宋" w:hint="eastAsia"/>
          <w:sz w:val="32"/>
          <w:szCs w:val="32"/>
        </w:rPr>
        <w:t>B</w:t>
      </w:r>
      <w:proofErr w:type="gramStart"/>
      <w:r>
        <w:rPr>
          <w:rFonts w:ascii="Times New Roman" w:eastAsia="仿宋" w:hAnsi="Times New Roman" w:cs="仿宋" w:hint="eastAsia"/>
          <w:sz w:val="32"/>
          <w:szCs w:val="32"/>
        </w:rPr>
        <w:t>类件分别</w:t>
      </w:r>
      <w:proofErr w:type="gramEnd"/>
      <w:r>
        <w:rPr>
          <w:rFonts w:ascii="Times New Roman" w:eastAsia="仿宋" w:hAnsi="Times New Roman" w:cs="仿宋" w:hint="eastAsia"/>
          <w:sz w:val="32"/>
          <w:szCs w:val="32"/>
        </w:rPr>
        <w:t>占</w:t>
      </w:r>
      <w:r>
        <w:rPr>
          <w:rFonts w:ascii="Times New Roman" w:eastAsia="仿宋" w:hAnsi="Times New Roman" w:cs="仿宋" w:hint="eastAsia"/>
          <w:sz w:val="32"/>
          <w:szCs w:val="32"/>
        </w:rPr>
        <w:t>47.4%</w:t>
      </w:r>
      <w:r>
        <w:rPr>
          <w:rFonts w:ascii="Times New Roman" w:eastAsia="仿宋" w:hAnsi="Times New Roman" w:cs="仿宋" w:hint="eastAsia"/>
          <w:sz w:val="32"/>
          <w:szCs w:val="32"/>
        </w:rPr>
        <w:t>、</w:t>
      </w:r>
      <w:r>
        <w:rPr>
          <w:rFonts w:ascii="Times New Roman" w:eastAsia="仿宋" w:hAnsi="Times New Roman" w:cs="仿宋" w:hint="eastAsia"/>
          <w:sz w:val="32"/>
          <w:szCs w:val="32"/>
        </w:rPr>
        <w:t>38.6%</w:t>
      </w:r>
      <w:r>
        <w:rPr>
          <w:rFonts w:ascii="Times New Roman" w:eastAsia="仿宋" w:hAnsi="Times New Roman" w:cs="仿宋" w:hint="eastAsia"/>
          <w:sz w:val="32"/>
          <w:szCs w:val="32"/>
        </w:rPr>
        <w:t>。法治</w:t>
      </w:r>
      <w:proofErr w:type="gramStart"/>
      <w:r>
        <w:rPr>
          <w:rFonts w:ascii="Times New Roman" w:eastAsia="仿宋" w:hAnsi="Times New Roman" w:cs="仿宋" w:hint="eastAsia"/>
          <w:sz w:val="32"/>
          <w:szCs w:val="32"/>
        </w:rPr>
        <w:t>赫</w:t>
      </w:r>
      <w:proofErr w:type="gramEnd"/>
      <w:r>
        <w:rPr>
          <w:rFonts w:ascii="Times New Roman" w:eastAsia="仿宋" w:hAnsi="Times New Roman" w:cs="仿宋" w:hint="eastAsia"/>
          <w:sz w:val="32"/>
          <w:szCs w:val="32"/>
        </w:rPr>
        <w:t>山建设扎实推进，行政决策等制度体系不断完善，行政复议等监督措施严格落实，行政执法监督持续加强，规范性文件“三统一”和备案审查严格执行，</w:t>
      </w:r>
      <w:r>
        <w:rPr>
          <w:rFonts w:ascii="Times New Roman" w:eastAsia="仿宋" w:hAnsi="Times New Roman" w:cs="仿宋" w:hint="eastAsia"/>
          <w:sz w:val="32"/>
          <w:szCs w:val="32"/>
          <w:lang w:val="zh-CN"/>
        </w:rPr>
        <w:t>法律顾问实现村（社区）全覆盖。</w:t>
      </w:r>
    </w:p>
    <w:p w:rsidR="000F3A3F" w:rsidRDefault="003636F6">
      <w:pPr>
        <w:spacing w:line="560" w:lineRule="exact"/>
        <w:ind w:firstLineChars="200" w:firstLine="643"/>
        <w:rPr>
          <w:rFonts w:ascii="Times New Roman" w:eastAsia="仿宋" w:hAnsi="Times New Roman"/>
          <w:sz w:val="32"/>
          <w:szCs w:val="32"/>
        </w:rPr>
      </w:pPr>
      <w:r>
        <w:rPr>
          <w:rFonts w:ascii="Times New Roman" w:eastAsia="楷体" w:hAnsi="Times New Roman" w:cs="Times New Roman"/>
          <w:b/>
          <w:bCs/>
          <w:sz w:val="32"/>
          <w:szCs w:val="32"/>
        </w:rPr>
        <w:t>服务</w:t>
      </w:r>
      <w:r>
        <w:rPr>
          <w:rFonts w:ascii="Times New Roman" w:eastAsia="楷体" w:hAnsi="Times New Roman" w:cs="Times New Roman" w:hint="eastAsia"/>
          <w:b/>
          <w:bCs/>
          <w:sz w:val="32"/>
          <w:szCs w:val="32"/>
        </w:rPr>
        <w:t>政府建设不断深化。</w:t>
      </w:r>
      <w:r>
        <w:rPr>
          <w:rFonts w:ascii="Times New Roman" w:eastAsia="仿宋" w:hAnsi="Times New Roman" w:cs="仿宋" w:hint="eastAsia"/>
          <w:sz w:val="32"/>
          <w:szCs w:val="32"/>
        </w:rPr>
        <w:t>电子政务外网延伸至村（社区），</w:t>
      </w:r>
      <w:r>
        <w:rPr>
          <w:rFonts w:ascii="Times New Roman" w:eastAsia="仿宋" w:hAnsi="Times New Roman" w:cs="仿宋" w:hint="eastAsia"/>
          <w:sz w:val="32"/>
          <w:szCs w:val="32"/>
          <w:lang w:val="zh-CN"/>
        </w:rPr>
        <w:t>村务公开</w:t>
      </w:r>
      <w:proofErr w:type="gramStart"/>
      <w:r>
        <w:rPr>
          <w:rFonts w:ascii="Times New Roman" w:eastAsia="仿宋" w:hAnsi="Times New Roman" w:cs="仿宋" w:hint="eastAsia"/>
          <w:sz w:val="32"/>
          <w:szCs w:val="32"/>
          <w:lang w:val="zh-CN"/>
        </w:rPr>
        <w:t>栏全面</w:t>
      </w:r>
      <w:proofErr w:type="gramEnd"/>
      <w:r>
        <w:rPr>
          <w:rFonts w:ascii="Times New Roman" w:eastAsia="仿宋" w:hAnsi="Times New Roman" w:cs="仿宋" w:hint="eastAsia"/>
          <w:sz w:val="32"/>
          <w:szCs w:val="32"/>
          <w:lang w:val="zh-CN"/>
        </w:rPr>
        <w:t>改造达标，新政务服务大厅即将投入使用，</w:t>
      </w:r>
      <w:r>
        <w:rPr>
          <w:rFonts w:ascii="Times New Roman" w:eastAsia="仿宋" w:hAnsi="Times New Roman" w:cs="仿宋" w:hint="eastAsia"/>
          <w:sz w:val="32"/>
          <w:szCs w:val="32"/>
          <w:lang w:val="zh-CN"/>
        </w:rPr>
        <w:t>40</w:t>
      </w:r>
      <w:r>
        <w:rPr>
          <w:rFonts w:ascii="Times New Roman" w:eastAsia="仿宋" w:hAnsi="Times New Roman" w:cs="仿宋" w:hint="eastAsia"/>
          <w:sz w:val="32"/>
          <w:szCs w:val="32"/>
          <w:lang w:val="zh-CN"/>
        </w:rPr>
        <w:t>家单位</w:t>
      </w:r>
      <w:r>
        <w:rPr>
          <w:rFonts w:ascii="Times New Roman" w:eastAsia="仿宋" w:hAnsi="Times New Roman" w:cs="仿宋" w:hint="eastAsia"/>
          <w:sz w:val="32"/>
          <w:szCs w:val="32"/>
          <w:lang w:val="zh-CN"/>
        </w:rPr>
        <w:t>2468</w:t>
      </w:r>
      <w:r>
        <w:rPr>
          <w:rFonts w:ascii="Times New Roman" w:eastAsia="仿宋" w:hAnsi="Times New Roman" w:cs="仿宋" w:hint="eastAsia"/>
          <w:sz w:val="32"/>
          <w:szCs w:val="32"/>
          <w:lang w:val="zh-CN"/>
        </w:rPr>
        <w:t>个</w:t>
      </w:r>
      <w:r>
        <w:rPr>
          <w:rFonts w:ascii="Times New Roman" w:eastAsia="仿宋" w:hAnsi="Times New Roman" w:cs="仿宋" w:hint="eastAsia"/>
          <w:sz w:val="32"/>
          <w:szCs w:val="32"/>
        </w:rPr>
        <w:t>政务服务事项上线互联网</w:t>
      </w:r>
      <w:r>
        <w:rPr>
          <w:rFonts w:ascii="Times New Roman" w:eastAsia="仿宋" w:hAnsi="Times New Roman" w:cs="仿宋" w:hint="eastAsia"/>
          <w:sz w:val="32"/>
          <w:szCs w:val="32"/>
          <w:lang w:val="zh-CN"/>
        </w:rPr>
        <w:t>一体化平台</w:t>
      </w:r>
      <w:r>
        <w:rPr>
          <w:rFonts w:ascii="Times New Roman" w:eastAsia="仿宋" w:hAnsi="Times New Roman" w:cs="仿宋" w:hint="eastAsia"/>
          <w:sz w:val="32"/>
          <w:szCs w:val="32"/>
        </w:rPr>
        <w:t>，“马上办网上办就近办一次办”全面推行，受理办结各类政务服务事项</w:t>
      </w:r>
      <w:r>
        <w:rPr>
          <w:rFonts w:ascii="Times New Roman" w:eastAsia="仿宋" w:hAnsi="Times New Roman" w:cs="仿宋" w:hint="eastAsia"/>
          <w:sz w:val="32"/>
          <w:szCs w:val="32"/>
        </w:rPr>
        <w:t>6.2</w:t>
      </w:r>
      <w:r>
        <w:rPr>
          <w:rFonts w:ascii="Times New Roman" w:eastAsia="仿宋" w:hAnsi="Times New Roman" w:cs="仿宋" w:hint="eastAsia"/>
          <w:sz w:val="32"/>
          <w:szCs w:val="32"/>
        </w:rPr>
        <w:t>万余件，主动公开各类信息</w:t>
      </w:r>
      <w:r>
        <w:rPr>
          <w:rFonts w:ascii="Times New Roman" w:eastAsia="仿宋" w:hAnsi="Times New Roman" w:cs="仿宋" w:hint="eastAsia"/>
          <w:sz w:val="32"/>
          <w:szCs w:val="32"/>
        </w:rPr>
        <w:t>3000</w:t>
      </w:r>
      <w:r>
        <w:rPr>
          <w:rFonts w:ascii="Times New Roman" w:eastAsia="仿宋" w:hAnsi="Times New Roman" w:cs="仿宋" w:hint="eastAsia"/>
          <w:sz w:val="32"/>
          <w:szCs w:val="32"/>
        </w:rPr>
        <w:t>余条。区长热线平台、领导下访制度</w:t>
      </w:r>
      <w:proofErr w:type="gramStart"/>
      <w:r>
        <w:rPr>
          <w:rFonts w:ascii="Times New Roman" w:eastAsia="仿宋" w:hAnsi="Times New Roman" w:cs="仿宋" w:hint="eastAsia"/>
          <w:sz w:val="32"/>
          <w:szCs w:val="32"/>
        </w:rPr>
        <w:t>等优政惠民</w:t>
      </w:r>
      <w:proofErr w:type="gramEnd"/>
      <w:r>
        <w:rPr>
          <w:rFonts w:ascii="Times New Roman" w:eastAsia="仿宋" w:hAnsi="Times New Roman" w:cs="仿宋" w:hint="eastAsia"/>
          <w:sz w:val="32"/>
          <w:szCs w:val="32"/>
        </w:rPr>
        <w:t>举措全面落实，服务更加高效便捷。</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b/>
          <w:bCs/>
          <w:sz w:val="32"/>
          <w:szCs w:val="32"/>
        </w:rPr>
        <w:t>责任政府</w:t>
      </w:r>
      <w:r>
        <w:rPr>
          <w:rFonts w:ascii="Times New Roman" w:eastAsia="楷体" w:hAnsi="Times New Roman" w:cs="Times New Roman" w:hint="eastAsia"/>
          <w:b/>
          <w:bCs/>
          <w:sz w:val="32"/>
          <w:szCs w:val="32"/>
        </w:rPr>
        <w:t>建设不断深化。</w:t>
      </w:r>
      <w:r>
        <w:rPr>
          <w:rFonts w:ascii="Times New Roman" w:eastAsia="仿宋" w:hAnsi="Times New Roman" w:cs="仿宋" w:hint="eastAsia"/>
          <w:sz w:val="32"/>
          <w:szCs w:val="32"/>
        </w:rPr>
        <w:t>政府工作周安排、月调度机制更加健全，考核奖惩体系更趋完善，重点任务、中心工作定目标、定责任、定考核，执行更加坚决有力。“昼无为，夜难</w:t>
      </w:r>
      <w:proofErr w:type="gramStart"/>
      <w:r>
        <w:rPr>
          <w:rFonts w:ascii="Times New Roman" w:eastAsia="仿宋" w:hAnsi="Times New Roman" w:cs="仿宋" w:hint="eastAsia"/>
          <w:sz w:val="32"/>
          <w:szCs w:val="32"/>
        </w:rPr>
        <w:t>寐</w:t>
      </w:r>
      <w:proofErr w:type="gramEnd"/>
      <w:r>
        <w:rPr>
          <w:rFonts w:ascii="Times New Roman" w:eastAsia="仿宋" w:hAnsi="Times New Roman" w:cs="仿宋" w:hint="eastAsia"/>
          <w:sz w:val="32"/>
          <w:szCs w:val="32"/>
        </w:rPr>
        <w:t>”的责任观念内化于心、外化于行，我们不忘初心、牢记使命，带领政府工作部门以责为重，不避难事，勇挑担子，尽心尽力种好责任田，在污染防治、征地拆迁、产业项目建设等领域啃下许多硬骨头。</w:t>
      </w:r>
    </w:p>
    <w:p w:rsidR="000F3A3F" w:rsidRDefault="003636F6">
      <w:pPr>
        <w:spacing w:line="560" w:lineRule="exact"/>
        <w:ind w:firstLineChars="200" w:firstLine="643"/>
        <w:rPr>
          <w:rFonts w:ascii="Times New Roman" w:eastAsia="仿宋" w:hAnsi="Times New Roman" w:cs="仿宋"/>
          <w:b/>
          <w:bCs/>
          <w:sz w:val="32"/>
          <w:szCs w:val="32"/>
        </w:rPr>
      </w:pPr>
      <w:r>
        <w:rPr>
          <w:rFonts w:ascii="Times New Roman" w:eastAsia="楷体" w:hAnsi="Times New Roman" w:cs="Times New Roman"/>
          <w:b/>
          <w:bCs/>
          <w:sz w:val="32"/>
          <w:szCs w:val="32"/>
        </w:rPr>
        <w:t>廉洁政府</w:t>
      </w:r>
      <w:r>
        <w:rPr>
          <w:rFonts w:ascii="Times New Roman" w:eastAsia="楷体" w:hAnsi="Times New Roman" w:cs="Times New Roman" w:hint="eastAsia"/>
          <w:b/>
          <w:bCs/>
          <w:sz w:val="32"/>
          <w:szCs w:val="32"/>
        </w:rPr>
        <w:t>建设不断深化。</w:t>
      </w:r>
      <w:r>
        <w:rPr>
          <w:rFonts w:ascii="Times New Roman" w:eastAsia="仿宋" w:hAnsi="Times New Roman" w:cs="仿宋" w:hint="eastAsia"/>
          <w:sz w:val="32"/>
          <w:szCs w:val="32"/>
        </w:rPr>
        <w:t>“四个意识”持续增强，党风廉政建设“一岗双责”全面落实。全力支持区纪委监委及其派驻机构履行职能，纪监融合、电子监察、群众监督、“互联网</w:t>
      </w:r>
      <w:r>
        <w:rPr>
          <w:rFonts w:ascii="Times New Roman" w:eastAsia="仿宋" w:hAnsi="Times New Roman" w:cs="仿宋" w:hint="eastAsia"/>
          <w:sz w:val="32"/>
          <w:szCs w:val="32"/>
        </w:rPr>
        <w:t>+</w:t>
      </w:r>
      <w:r>
        <w:rPr>
          <w:rFonts w:ascii="Times New Roman" w:eastAsia="仿宋" w:hAnsi="Times New Roman" w:cs="仿宋" w:hint="eastAsia"/>
          <w:sz w:val="32"/>
          <w:szCs w:val="32"/>
        </w:rPr>
        <w:t>监督”多管齐下，</w:t>
      </w:r>
      <w:proofErr w:type="gramStart"/>
      <w:r>
        <w:rPr>
          <w:rFonts w:ascii="Times New Roman" w:eastAsia="仿宋" w:hAnsi="Times New Roman" w:cs="仿宋" w:hint="eastAsia"/>
          <w:sz w:val="32"/>
          <w:szCs w:val="32"/>
        </w:rPr>
        <w:t>纪法衔接</w:t>
      </w:r>
      <w:proofErr w:type="gramEnd"/>
      <w:r>
        <w:rPr>
          <w:rFonts w:ascii="Times New Roman" w:eastAsia="仿宋" w:hAnsi="Times New Roman" w:cs="仿宋" w:hint="eastAsia"/>
          <w:sz w:val="32"/>
          <w:szCs w:val="32"/>
        </w:rPr>
        <w:t>、法</w:t>
      </w:r>
      <w:proofErr w:type="gramStart"/>
      <w:r>
        <w:rPr>
          <w:rFonts w:ascii="Times New Roman" w:eastAsia="仿宋" w:hAnsi="Times New Roman" w:cs="仿宋" w:hint="eastAsia"/>
          <w:sz w:val="32"/>
          <w:szCs w:val="32"/>
        </w:rPr>
        <w:t>法</w:t>
      </w:r>
      <w:proofErr w:type="gramEnd"/>
      <w:r>
        <w:rPr>
          <w:rFonts w:ascii="Times New Roman" w:eastAsia="仿宋" w:hAnsi="Times New Roman" w:cs="仿宋" w:hint="eastAsia"/>
          <w:sz w:val="32"/>
          <w:szCs w:val="32"/>
        </w:rPr>
        <w:t>衔接和各项专项整治强势推进，权力运行制约机制更加健全，正风</w:t>
      </w:r>
      <w:proofErr w:type="gramStart"/>
      <w:r>
        <w:rPr>
          <w:rFonts w:ascii="Times New Roman" w:eastAsia="仿宋" w:hAnsi="Times New Roman" w:cs="仿宋" w:hint="eastAsia"/>
          <w:sz w:val="32"/>
          <w:szCs w:val="32"/>
        </w:rPr>
        <w:t>肃</w:t>
      </w:r>
      <w:proofErr w:type="gramEnd"/>
      <w:r>
        <w:rPr>
          <w:rFonts w:ascii="Times New Roman" w:eastAsia="仿宋" w:hAnsi="Times New Roman" w:cs="仿宋" w:hint="eastAsia"/>
          <w:sz w:val="32"/>
          <w:szCs w:val="32"/>
        </w:rPr>
        <w:t>纪氛围浓厚。财政投资评审、政府采购管理和审计监督扎实有效。</w:t>
      </w:r>
    </w:p>
    <w:p w:rsidR="000F3A3F" w:rsidRDefault="003636F6">
      <w:pPr>
        <w:spacing w:line="560" w:lineRule="exact"/>
        <w:ind w:firstLineChars="200" w:firstLine="640"/>
        <w:rPr>
          <w:rFonts w:ascii="Times New Roman" w:eastAsia="仿宋" w:hAnsi="Times New Roman"/>
          <w:bCs/>
          <w:sz w:val="32"/>
          <w:szCs w:val="32"/>
        </w:rPr>
      </w:pPr>
      <w:r>
        <w:rPr>
          <w:rFonts w:ascii="Times New Roman" w:eastAsia="仿宋" w:hAnsi="Times New Roman" w:cs="Times New Roman"/>
          <w:sz w:val="32"/>
          <w:szCs w:val="32"/>
        </w:rPr>
        <w:lastRenderedPageBreak/>
        <w:t>各位代表，</w:t>
      </w:r>
      <w:r>
        <w:rPr>
          <w:rFonts w:ascii="Times New Roman" w:eastAsia="仿宋" w:hAnsi="Times New Roman" w:hint="eastAsia"/>
          <w:bCs/>
          <w:sz w:val="32"/>
          <w:szCs w:val="32"/>
        </w:rPr>
        <w:t>成绩的取得，靠的是中央、省、市和区委领航掌舵、科学决策，靠的是区人大、区政协有效监督、鼎力支持，靠的是广大干部群众精诚团结、奋勇拼搏。在此，我代表区人民政府，向各位人大代表、政协委员和离退休老</w:t>
      </w:r>
      <w:r>
        <w:rPr>
          <w:rFonts w:ascii="Times New Roman" w:eastAsia="仿宋" w:hAnsi="Times New Roman" w:hint="eastAsia"/>
          <w:bCs/>
          <w:sz w:val="32"/>
          <w:szCs w:val="32"/>
        </w:rPr>
        <w:t>同志，向辛勤耕耘在各条战线的干部群众，向所有关心、支持、参与</w:t>
      </w:r>
      <w:proofErr w:type="gramStart"/>
      <w:r>
        <w:rPr>
          <w:rFonts w:ascii="Times New Roman" w:eastAsia="仿宋" w:hAnsi="Times New Roman" w:hint="eastAsia"/>
          <w:bCs/>
          <w:sz w:val="32"/>
          <w:szCs w:val="32"/>
        </w:rPr>
        <w:t>赫</w:t>
      </w:r>
      <w:proofErr w:type="gramEnd"/>
      <w:r>
        <w:rPr>
          <w:rFonts w:ascii="Times New Roman" w:eastAsia="仿宋" w:hAnsi="Times New Roman" w:hint="eastAsia"/>
          <w:bCs/>
          <w:sz w:val="32"/>
          <w:szCs w:val="32"/>
        </w:rPr>
        <w:t>山发展的社会各界人士，表示衷心感谢，并致以崇高敬意！</w:t>
      </w:r>
    </w:p>
    <w:p w:rsidR="000F3A3F" w:rsidRDefault="003636F6">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各位代表，在看到</w:t>
      </w:r>
      <w:r>
        <w:rPr>
          <w:rFonts w:ascii="Times New Roman" w:eastAsia="仿宋" w:hAnsi="Times New Roman" w:cs="Times New Roman" w:hint="eastAsia"/>
          <w:sz w:val="32"/>
          <w:szCs w:val="32"/>
        </w:rPr>
        <w:t>成绩的</w:t>
      </w:r>
      <w:r>
        <w:rPr>
          <w:rFonts w:ascii="Times New Roman" w:eastAsia="仿宋" w:hAnsi="Times New Roman" w:cs="Times New Roman"/>
          <w:sz w:val="32"/>
          <w:szCs w:val="32"/>
        </w:rPr>
        <w:t>同时，我们也清醒地认识到</w:t>
      </w:r>
      <w:r>
        <w:rPr>
          <w:rFonts w:ascii="Times New Roman" w:eastAsia="仿宋" w:hAnsi="Times New Roman" w:cs="Times New Roman" w:hint="eastAsia"/>
          <w:sz w:val="32"/>
          <w:szCs w:val="32"/>
        </w:rPr>
        <w:t>，高质量发展</w:t>
      </w:r>
      <w:r>
        <w:rPr>
          <w:rFonts w:ascii="Times New Roman" w:eastAsia="仿宋" w:hAnsi="Times New Roman" w:cs="Times New Roman"/>
          <w:sz w:val="32"/>
          <w:szCs w:val="32"/>
        </w:rPr>
        <w:t>道路上还有许多困难和问题：</w:t>
      </w:r>
      <w:r>
        <w:rPr>
          <w:rFonts w:ascii="Times New Roman" w:eastAsia="楷体" w:hAnsi="Times New Roman"/>
          <w:b/>
          <w:sz w:val="32"/>
          <w:szCs w:val="32"/>
        </w:rPr>
        <w:t>一是</w:t>
      </w:r>
      <w:r>
        <w:rPr>
          <w:rFonts w:ascii="Times New Roman" w:eastAsia="仿宋" w:hAnsi="Times New Roman" w:cs="Times New Roman"/>
          <w:sz w:val="32"/>
          <w:szCs w:val="32"/>
        </w:rPr>
        <w:t>区域发展还不充分，新业态不多，中高端产业发展不快，</w:t>
      </w:r>
      <w:r>
        <w:rPr>
          <w:rFonts w:ascii="Times New Roman" w:eastAsia="仿宋" w:hAnsi="Times New Roman" w:hint="eastAsia"/>
          <w:sz w:val="32"/>
          <w:szCs w:val="32"/>
        </w:rPr>
        <w:t>现代产业体系不完善。</w:t>
      </w:r>
      <w:r>
        <w:rPr>
          <w:rFonts w:ascii="Times New Roman" w:eastAsia="楷体" w:hAnsi="Times New Roman" w:hint="eastAsia"/>
          <w:b/>
          <w:sz w:val="32"/>
          <w:szCs w:val="32"/>
        </w:rPr>
        <w:t>二</w:t>
      </w:r>
      <w:r>
        <w:rPr>
          <w:rFonts w:ascii="Times New Roman" w:eastAsia="楷体" w:hAnsi="Times New Roman"/>
          <w:b/>
          <w:sz w:val="32"/>
          <w:szCs w:val="32"/>
        </w:rPr>
        <w:t>是</w:t>
      </w:r>
      <w:r>
        <w:rPr>
          <w:rFonts w:ascii="Times New Roman" w:eastAsia="仿宋" w:hAnsi="Times New Roman" w:cs="仿宋" w:hint="eastAsia"/>
          <w:sz w:val="32"/>
          <w:szCs w:val="32"/>
        </w:rPr>
        <w:t>“三大攻坚战”任务艰巨，</w:t>
      </w:r>
      <w:r>
        <w:rPr>
          <w:rFonts w:ascii="Times New Roman" w:eastAsia="仿宋" w:hAnsi="Times New Roman" w:cs="仿宋"/>
          <w:sz w:val="32"/>
          <w:szCs w:val="32"/>
        </w:rPr>
        <w:t>特别是污染防治</w:t>
      </w:r>
      <w:r>
        <w:rPr>
          <w:rFonts w:ascii="Times New Roman" w:eastAsia="仿宋" w:hAnsi="Times New Roman" w:hint="eastAsia"/>
          <w:sz w:val="32"/>
          <w:szCs w:val="32"/>
        </w:rPr>
        <w:t>任重道远、政府债务化解压力较大</w:t>
      </w:r>
      <w:r>
        <w:rPr>
          <w:rFonts w:ascii="Times New Roman" w:eastAsia="仿宋" w:hAnsi="Times New Roman" w:cs="仿宋" w:hint="eastAsia"/>
          <w:sz w:val="32"/>
          <w:szCs w:val="32"/>
        </w:rPr>
        <w:t>。</w:t>
      </w:r>
      <w:r>
        <w:rPr>
          <w:rFonts w:ascii="Times New Roman" w:eastAsia="楷体" w:hAnsi="Times New Roman" w:cs="楷体" w:hint="eastAsia"/>
          <w:b/>
          <w:bCs/>
          <w:kern w:val="0"/>
          <w:sz w:val="32"/>
          <w:szCs w:val="32"/>
          <w:lang w:val="zh-CN"/>
        </w:rPr>
        <w:t>三是</w:t>
      </w:r>
      <w:r>
        <w:rPr>
          <w:rFonts w:ascii="Times New Roman" w:eastAsia="仿宋" w:hAnsi="Times New Roman" w:cs="仿宋" w:hint="eastAsia"/>
          <w:sz w:val="32"/>
          <w:szCs w:val="32"/>
        </w:rPr>
        <w:t>刚性支出持续增加，财政收支矛盾十分突出。</w:t>
      </w:r>
      <w:r>
        <w:rPr>
          <w:rFonts w:ascii="Times New Roman" w:eastAsia="楷体" w:hAnsi="Times New Roman" w:cs="楷体" w:hint="eastAsia"/>
          <w:b/>
          <w:bCs/>
          <w:kern w:val="0"/>
          <w:sz w:val="32"/>
          <w:szCs w:val="32"/>
          <w:lang w:val="zh-CN"/>
        </w:rPr>
        <w:t>四是</w:t>
      </w:r>
      <w:r>
        <w:rPr>
          <w:rFonts w:ascii="Times New Roman" w:eastAsia="仿宋" w:hAnsi="Times New Roman" w:hint="eastAsia"/>
          <w:sz w:val="32"/>
          <w:szCs w:val="32"/>
        </w:rPr>
        <w:t>群众诉求日趋多元，民生保障任务艰巨；社会矛盾风险诱发因素多，维稳压力大。</w:t>
      </w:r>
      <w:r>
        <w:rPr>
          <w:rFonts w:ascii="Times New Roman" w:eastAsia="楷体" w:hAnsi="Times New Roman" w:cs="楷体" w:hint="eastAsia"/>
          <w:b/>
          <w:bCs/>
          <w:kern w:val="0"/>
          <w:sz w:val="32"/>
          <w:szCs w:val="32"/>
          <w:lang w:val="zh-CN"/>
        </w:rPr>
        <w:t>五是</w:t>
      </w:r>
      <w:r>
        <w:rPr>
          <w:rFonts w:ascii="Times New Roman" w:eastAsia="仿宋" w:hAnsi="Times New Roman" w:cs="Times New Roman"/>
          <w:sz w:val="32"/>
          <w:szCs w:val="32"/>
        </w:rPr>
        <w:t>少数干部担当、创新、服务意识不强，行政效率不高，发展环境</w:t>
      </w:r>
      <w:r>
        <w:rPr>
          <w:rFonts w:ascii="Times New Roman" w:eastAsia="仿宋" w:hAnsi="Times New Roman" w:cs="Times New Roman" w:hint="eastAsia"/>
          <w:sz w:val="32"/>
          <w:szCs w:val="32"/>
        </w:rPr>
        <w:t>总体欠</w:t>
      </w:r>
      <w:r>
        <w:rPr>
          <w:rFonts w:ascii="Times New Roman" w:eastAsia="仿宋" w:hAnsi="Times New Roman" w:cs="Times New Roman"/>
          <w:sz w:val="32"/>
          <w:szCs w:val="32"/>
        </w:rPr>
        <w:t>优。对此，我们将高度重视，</w:t>
      </w:r>
      <w:r>
        <w:rPr>
          <w:rFonts w:ascii="Times New Roman" w:eastAsia="仿宋" w:hAnsi="Times New Roman" w:cs="Times New Roman" w:hint="eastAsia"/>
          <w:sz w:val="32"/>
          <w:szCs w:val="32"/>
        </w:rPr>
        <w:t>认真反思，</w:t>
      </w:r>
      <w:r>
        <w:rPr>
          <w:rFonts w:ascii="Times New Roman" w:eastAsia="仿宋" w:hAnsi="Times New Roman" w:cs="Times New Roman"/>
          <w:sz w:val="32"/>
          <w:szCs w:val="32"/>
        </w:rPr>
        <w:t>坚持问题导向，采取有效措施，</w:t>
      </w:r>
      <w:r>
        <w:rPr>
          <w:rFonts w:ascii="Times New Roman" w:eastAsia="仿宋" w:hAnsi="Times New Roman" w:cs="Times New Roman" w:hint="eastAsia"/>
          <w:sz w:val="32"/>
          <w:szCs w:val="32"/>
        </w:rPr>
        <w:t>切实</w:t>
      </w:r>
      <w:r>
        <w:rPr>
          <w:rFonts w:ascii="Times New Roman" w:eastAsia="仿宋" w:hAnsi="Times New Roman" w:cs="Times New Roman"/>
          <w:sz w:val="32"/>
          <w:szCs w:val="32"/>
        </w:rPr>
        <w:t>加以解决。</w:t>
      </w:r>
    </w:p>
    <w:p w:rsidR="000F3A3F" w:rsidRDefault="003636F6">
      <w:pPr>
        <w:adjustRightInd w:val="0"/>
        <w:snapToGrid w:val="0"/>
        <w:spacing w:beforeLines="100" w:before="313" w:line="560" w:lineRule="exact"/>
        <w:jc w:val="center"/>
        <w:rPr>
          <w:rFonts w:ascii="Times New Roman" w:eastAsia="黑体" w:hAnsi="Times New Roman" w:cs="Times New Roman"/>
          <w:sz w:val="36"/>
          <w:szCs w:val="36"/>
        </w:rPr>
      </w:pPr>
      <w:r>
        <w:rPr>
          <w:rFonts w:ascii="Times New Roman" w:eastAsia="黑体" w:hAnsi="Times New Roman" w:cs="Times New Roman" w:hint="eastAsia"/>
          <w:sz w:val="36"/>
          <w:szCs w:val="36"/>
        </w:rPr>
        <w:t>蓄势发力</w:t>
      </w:r>
      <w:r>
        <w:rPr>
          <w:rFonts w:ascii="Times New Roman" w:eastAsia="黑体" w:hAnsi="Times New Roman" w:cs="Times New Roman"/>
          <w:sz w:val="36"/>
          <w:szCs w:val="36"/>
        </w:rPr>
        <w:t xml:space="preserve">  </w:t>
      </w:r>
      <w:r>
        <w:rPr>
          <w:rFonts w:ascii="Times New Roman" w:eastAsia="黑体" w:hAnsi="Times New Roman" w:cs="Times New Roman" w:hint="eastAsia"/>
          <w:sz w:val="36"/>
          <w:szCs w:val="36"/>
        </w:rPr>
        <w:t>攻城拔寨</w:t>
      </w:r>
    </w:p>
    <w:p w:rsidR="000F3A3F" w:rsidRDefault="003636F6">
      <w:pPr>
        <w:adjustRightInd w:val="0"/>
        <w:snapToGrid w:val="0"/>
        <w:spacing w:afterLines="80" w:after="250" w:line="560" w:lineRule="exact"/>
        <w:jc w:val="center"/>
        <w:rPr>
          <w:rFonts w:ascii="Times New Roman" w:eastAsia="仿宋" w:hAnsi="Times New Roman"/>
          <w:sz w:val="32"/>
          <w:szCs w:val="32"/>
        </w:rPr>
      </w:pPr>
      <w:r>
        <w:rPr>
          <w:rFonts w:ascii="Times New Roman" w:eastAsia="黑体" w:hAnsi="Times New Roman" w:cs="Times New Roman" w:hint="eastAsia"/>
          <w:sz w:val="36"/>
          <w:szCs w:val="36"/>
        </w:rPr>
        <w:t>奋力开启高质量发展崭新征程</w:t>
      </w:r>
    </w:p>
    <w:p w:rsidR="000F3A3F" w:rsidRDefault="003636F6">
      <w:pPr>
        <w:pStyle w:val="a6"/>
        <w:shd w:val="clear" w:color="auto" w:fill="FFFFFF"/>
        <w:spacing w:beforeAutospacing="0" w:afterAutospacing="0" w:line="560" w:lineRule="exact"/>
        <w:ind w:firstLineChars="200" w:firstLine="640"/>
        <w:jc w:val="both"/>
        <w:rPr>
          <w:rFonts w:ascii="Times New Roman" w:eastAsia="仿宋" w:hAnsi="Times New Roman" w:cs="仿宋"/>
          <w:kern w:val="2"/>
          <w:sz w:val="32"/>
          <w:szCs w:val="32"/>
        </w:rPr>
      </w:pPr>
      <w:r>
        <w:rPr>
          <w:rFonts w:ascii="Times New Roman" w:eastAsia="仿宋" w:hAnsi="Times New Roman" w:cs="仿宋" w:hint="eastAsia"/>
          <w:kern w:val="2"/>
          <w:sz w:val="32"/>
          <w:szCs w:val="32"/>
        </w:rPr>
        <w:t>2019</w:t>
      </w:r>
      <w:r>
        <w:rPr>
          <w:rFonts w:ascii="Times New Roman" w:eastAsia="仿宋" w:hAnsi="Times New Roman" w:cs="仿宋" w:hint="eastAsia"/>
          <w:kern w:val="2"/>
          <w:sz w:val="32"/>
          <w:szCs w:val="32"/>
        </w:rPr>
        <w:t>年是新中国成立</w:t>
      </w:r>
      <w:r>
        <w:rPr>
          <w:rFonts w:ascii="Times New Roman" w:eastAsia="仿宋" w:hAnsi="Times New Roman" w:cs="仿宋" w:hint="eastAsia"/>
          <w:kern w:val="2"/>
          <w:sz w:val="32"/>
          <w:szCs w:val="32"/>
        </w:rPr>
        <w:t>70</w:t>
      </w:r>
      <w:r>
        <w:rPr>
          <w:rFonts w:ascii="Times New Roman" w:eastAsia="仿宋" w:hAnsi="Times New Roman" w:cs="仿宋" w:hint="eastAsia"/>
          <w:kern w:val="2"/>
          <w:sz w:val="32"/>
          <w:szCs w:val="32"/>
        </w:rPr>
        <w:t>周年，是决胜全面小康关键之年。一方面，</w:t>
      </w:r>
      <w:r>
        <w:rPr>
          <w:rFonts w:ascii="Times New Roman" w:eastAsia="仿宋" w:hAnsi="Times New Roman" w:cs="仿宋" w:hint="eastAsia"/>
          <w:kern w:val="2"/>
          <w:sz w:val="32"/>
          <w:szCs w:val="32"/>
        </w:rPr>
        <w:t>外部</w:t>
      </w:r>
      <w:r>
        <w:rPr>
          <w:rFonts w:ascii="Times New Roman" w:eastAsia="仿宋" w:hAnsi="Times New Roman" w:cs="仿宋" w:hint="eastAsia"/>
          <w:kern w:val="2"/>
          <w:sz w:val="32"/>
          <w:szCs w:val="32"/>
        </w:rPr>
        <w:t>环境复杂</w:t>
      </w:r>
      <w:r>
        <w:rPr>
          <w:rFonts w:ascii="Times New Roman" w:eastAsia="仿宋" w:hAnsi="Times New Roman" w:cs="仿宋" w:hint="eastAsia"/>
          <w:kern w:val="2"/>
          <w:sz w:val="32"/>
          <w:szCs w:val="32"/>
        </w:rPr>
        <w:t>严峻</w:t>
      </w:r>
      <w:r>
        <w:rPr>
          <w:rFonts w:ascii="Times New Roman" w:eastAsia="仿宋" w:hAnsi="Times New Roman" w:cs="仿宋" w:hint="eastAsia"/>
          <w:kern w:val="2"/>
          <w:sz w:val="32"/>
          <w:szCs w:val="32"/>
        </w:rPr>
        <w:t>，经济面临下行压力，“三大攻坚战”纵深推进，我们</w:t>
      </w:r>
      <w:r>
        <w:rPr>
          <w:rFonts w:ascii="Times New Roman" w:eastAsia="仿宋" w:hAnsi="Times New Roman" w:cs="仿宋" w:hint="eastAsia"/>
          <w:kern w:val="2"/>
          <w:sz w:val="32"/>
          <w:szCs w:val="32"/>
        </w:rPr>
        <w:t>遇到</w:t>
      </w:r>
      <w:r>
        <w:rPr>
          <w:rFonts w:ascii="Times New Roman" w:eastAsia="仿宋" w:hAnsi="Times New Roman" w:cs="仿宋" w:hint="eastAsia"/>
          <w:kern w:val="2"/>
          <w:sz w:val="32"/>
          <w:szCs w:val="32"/>
        </w:rPr>
        <w:t>的困难与挑战前所未有。另一方面，我国发展拥有足够的韧性、巨大的潜力，经济长期向好的基本面没有变，国家“一带一路”、湖南“一带一部”、益阳“五先五市”等叠加效应不断凸显。</w:t>
      </w:r>
      <w:proofErr w:type="gramStart"/>
      <w:r>
        <w:rPr>
          <w:rFonts w:ascii="Times New Roman" w:eastAsia="仿宋" w:hAnsi="Times New Roman" w:cs="仿宋" w:hint="eastAsia"/>
          <w:kern w:val="2"/>
          <w:sz w:val="32"/>
          <w:szCs w:val="32"/>
        </w:rPr>
        <w:t>赫</w:t>
      </w:r>
      <w:proofErr w:type="gramEnd"/>
      <w:r>
        <w:rPr>
          <w:rFonts w:ascii="Times New Roman" w:eastAsia="仿宋" w:hAnsi="Times New Roman" w:cs="仿宋" w:hint="eastAsia"/>
          <w:kern w:val="2"/>
          <w:sz w:val="32"/>
          <w:szCs w:val="32"/>
        </w:rPr>
        <w:t>山作为产业兴市主战场和</w:t>
      </w:r>
      <w:proofErr w:type="gramStart"/>
      <w:r>
        <w:rPr>
          <w:rFonts w:ascii="Times New Roman" w:eastAsia="仿宋" w:hAnsi="Times New Roman" w:cs="仿宋" w:hint="eastAsia"/>
          <w:kern w:val="2"/>
          <w:sz w:val="32"/>
          <w:szCs w:val="32"/>
        </w:rPr>
        <w:t>东接东进</w:t>
      </w:r>
      <w:proofErr w:type="gramEnd"/>
      <w:r>
        <w:rPr>
          <w:rFonts w:ascii="Times New Roman" w:eastAsia="仿宋" w:hAnsi="Times New Roman" w:cs="仿宋" w:hint="eastAsia"/>
          <w:kern w:val="2"/>
          <w:sz w:val="32"/>
          <w:szCs w:val="32"/>
        </w:rPr>
        <w:t>“桥头堡”，</w:t>
      </w:r>
      <w:r>
        <w:rPr>
          <w:rFonts w:ascii="Times New Roman" w:eastAsia="仿宋" w:hAnsi="Times New Roman" w:cs="仿宋" w:hint="eastAsia"/>
          <w:kern w:val="2"/>
          <w:sz w:val="32"/>
          <w:szCs w:val="32"/>
        </w:rPr>
        <w:lastRenderedPageBreak/>
        <w:t>区位优势和发展潜力更加彰显，有利于在省、市战略格局中抢占先机、承接辐射、率先发展。我们要保持定力、坚定信心，紧扣重要战略机遇新内涵，顺大势、稳大局、行大为，做到步子更稳、节奏更快、质量更高，扎实办好</w:t>
      </w:r>
      <w:proofErr w:type="gramStart"/>
      <w:r>
        <w:rPr>
          <w:rFonts w:ascii="Times New Roman" w:eastAsia="仿宋" w:hAnsi="Times New Roman" w:cs="仿宋" w:hint="eastAsia"/>
          <w:kern w:val="2"/>
          <w:sz w:val="32"/>
          <w:szCs w:val="32"/>
        </w:rPr>
        <w:t>赫</w:t>
      </w:r>
      <w:proofErr w:type="gramEnd"/>
      <w:r>
        <w:rPr>
          <w:rFonts w:ascii="Times New Roman" w:eastAsia="仿宋" w:hAnsi="Times New Roman" w:cs="仿宋" w:hint="eastAsia"/>
          <w:kern w:val="2"/>
          <w:sz w:val="32"/>
          <w:szCs w:val="32"/>
        </w:rPr>
        <w:t>山的事情，在把握大势中行稳致远，奋力开启高质量发展新征程。</w:t>
      </w:r>
    </w:p>
    <w:p w:rsidR="000F3A3F" w:rsidRDefault="003636F6">
      <w:pPr>
        <w:pStyle w:val="a6"/>
        <w:shd w:val="clear" w:color="auto" w:fill="FFFFFF"/>
        <w:spacing w:beforeAutospacing="0" w:afterAutospacing="0" w:line="560" w:lineRule="exact"/>
        <w:ind w:firstLineChars="200" w:firstLine="643"/>
        <w:jc w:val="both"/>
        <w:rPr>
          <w:rFonts w:ascii="Times New Roman" w:eastAsia="仿宋" w:hAnsi="Times New Roman" w:cs="仿宋"/>
          <w:kern w:val="2"/>
          <w:sz w:val="32"/>
          <w:szCs w:val="32"/>
        </w:rPr>
      </w:pPr>
      <w:r>
        <w:rPr>
          <w:rFonts w:ascii="Times New Roman" w:eastAsia="楷体" w:hAnsi="Times New Roman" w:hint="eastAsia"/>
          <w:b/>
          <w:kern w:val="2"/>
          <w:sz w:val="32"/>
          <w:szCs w:val="32"/>
        </w:rPr>
        <w:t>政府工作指导思想：</w:t>
      </w:r>
      <w:r>
        <w:rPr>
          <w:rFonts w:ascii="Times New Roman" w:eastAsia="仿宋" w:hAnsi="Times New Roman" w:hint="eastAsia"/>
          <w:sz w:val="32"/>
          <w:szCs w:val="32"/>
        </w:rPr>
        <w:t>以习近</w:t>
      </w:r>
      <w:r>
        <w:rPr>
          <w:rFonts w:ascii="Times New Roman" w:eastAsia="仿宋" w:hAnsi="Times New Roman" w:cs="仿宋" w:hint="eastAsia"/>
          <w:kern w:val="2"/>
          <w:sz w:val="32"/>
          <w:szCs w:val="32"/>
        </w:rPr>
        <w:t>平新时代中国特色</w:t>
      </w:r>
      <w:r>
        <w:rPr>
          <w:rFonts w:ascii="Times New Roman" w:eastAsia="仿宋" w:hAnsi="Times New Roman" w:cs="仿宋" w:hint="eastAsia"/>
          <w:kern w:val="2"/>
          <w:sz w:val="32"/>
          <w:szCs w:val="32"/>
        </w:rPr>
        <w:t>社会主义思想为指导，统筹推进“五位一体”总体布局和“四个全面”战略布局，深入贯彻党的十九大、十九届二中三中全会精神和中央、省、市及区委决策部署，坚持稳中求进总基调，落实高质量发展总要求，围绕“六稳”总目标，坚决打好“三大攻坚战”，全面打响园区、农业、生态、文化“四大品牌”，扎实做好稳增长、促改革、调结构、惠民生、防风险各项工作，致力干在实处、走在前列，加快进军全省县域经济前十强。</w:t>
      </w:r>
    </w:p>
    <w:p w:rsidR="000F3A3F" w:rsidRDefault="003636F6">
      <w:pPr>
        <w:spacing w:line="560" w:lineRule="exact"/>
        <w:ind w:firstLineChars="200" w:firstLine="643"/>
        <w:rPr>
          <w:rFonts w:ascii="Times New Roman" w:eastAsia="仿宋" w:hAnsi="Times New Roman" w:cs="仿宋"/>
          <w:kern w:val="0"/>
          <w:sz w:val="32"/>
          <w:szCs w:val="32"/>
        </w:rPr>
      </w:pPr>
      <w:r>
        <w:rPr>
          <w:rFonts w:ascii="Times New Roman" w:eastAsia="楷体" w:hAnsi="Times New Roman" w:cs="Times New Roman" w:hint="eastAsia"/>
          <w:b/>
          <w:sz w:val="32"/>
          <w:szCs w:val="32"/>
        </w:rPr>
        <w:t>区域发展预期目标：</w:t>
      </w:r>
      <w:r>
        <w:rPr>
          <w:rFonts w:ascii="Times New Roman" w:eastAsia="仿宋" w:hAnsi="Times New Roman" w:cs="仿宋" w:hint="eastAsia"/>
          <w:kern w:val="0"/>
          <w:sz w:val="32"/>
          <w:szCs w:val="32"/>
        </w:rPr>
        <w:t>地区生产总值增长</w:t>
      </w:r>
      <w:r>
        <w:rPr>
          <w:rFonts w:ascii="Times New Roman" w:eastAsia="仿宋" w:hAnsi="Times New Roman" w:cs="仿宋" w:hint="eastAsia"/>
          <w:kern w:val="0"/>
          <w:sz w:val="32"/>
          <w:szCs w:val="32"/>
        </w:rPr>
        <w:t>8.0%</w:t>
      </w:r>
      <w:r>
        <w:rPr>
          <w:rFonts w:ascii="Times New Roman" w:eastAsia="仿宋" w:hAnsi="Times New Roman" w:cs="仿宋" w:hint="eastAsia"/>
          <w:kern w:val="0"/>
          <w:sz w:val="32"/>
          <w:szCs w:val="32"/>
        </w:rPr>
        <w:t>以上，一般公共预算收入增长</w:t>
      </w:r>
      <w:r>
        <w:rPr>
          <w:rFonts w:ascii="Times New Roman" w:eastAsia="仿宋" w:hAnsi="Times New Roman" w:cs="仿宋" w:hint="eastAsia"/>
          <w:kern w:val="0"/>
          <w:sz w:val="32"/>
          <w:szCs w:val="32"/>
        </w:rPr>
        <w:t>6.0%</w:t>
      </w:r>
      <w:r>
        <w:rPr>
          <w:rFonts w:ascii="Times New Roman" w:eastAsia="仿宋" w:hAnsi="Times New Roman" w:cs="仿宋" w:hint="eastAsia"/>
          <w:kern w:val="0"/>
          <w:sz w:val="32"/>
          <w:szCs w:val="32"/>
        </w:rPr>
        <w:t>左右，固定资产投资增长</w:t>
      </w:r>
      <w:r>
        <w:rPr>
          <w:rFonts w:ascii="Times New Roman" w:eastAsia="仿宋" w:hAnsi="Times New Roman" w:cs="仿宋" w:hint="eastAsia"/>
          <w:kern w:val="0"/>
          <w:sz w:val="32"/>
          <w:szCs w:val="32"/>
        </w:rPr>
        <w:t>15.0%</w:t>
      </w:r>
      <w:r>
        <w:rPr>
          <w:rFonts w:ascii="Times New Roman" w:eastAsia="仿宋" w:hAnsi="Times New Roman" w:cs="仿宋" w:hint="eastAsia"/>
          <w:kern w:val="0"/>
          <w:sz w:val="32"/>
          <w:szCs w:val="32"/>
        </w:rPr>
        <w:t>以上，规模工业增加值</w:t>
      </w:r>
      <w:r>
        <w:rPr>
          <w:rFonts w:ascii="Times New Roman" w:eastAsia="仿宋" w:hAnsi="Times New Roman" w:cs="仿宋" w:hint="eastAsia"/>
          <w:kern w:val="0"/>
          <w:sz w:val="32"/>
          <w:szCs w:val="32"/>
        </w:rPr>
        <w:t>增长</w:t>
      </w:r>
      <w:r>
        <w:rPr>
          <w:rFonts w:ascii="Times New Roman" w:eastAsia="仿宋" w:hAnsi="Times New Roman" w:cs="仿宋" w:hint="eastAsia"/>
          <w:kern w:val="0"/>
          <w:sz w:val="32"/>
          <w:szCs w:val="32"/>
        </w:rPr>
        <w:t>8.0%</w:t>
      </w:r>
      <w:r>
        <w:rPr>
          <w:rFonts w:ascii="Times New Roman" w:eastAsia="仿宋" w:hAnsi="Times New Roman" w:cs="仿宋" w:hint="eastAsia"/>
          <w:kern w:val="0"/>
          <w:sz w:val="32"/>
          <w:szCs w:val="32"/>
        </w:rPr>
        <w:t>以上，社会消费品零售总额增长</w:t>
      </w:r>
      <w:r>
        <w:rPr>
          <w:rFonts w:ascii="Times New Roman" w:eastAsia="仿宋" w:hAnsi="Times New Roman" w:cs="仿宋" w:hint="eastAsia"/>
          <w:kern w:val="0"/>
          <w:sz w:val="32"/>
          <w:szCs w:val="32"/>
        </w:rPr>
        <w:t>11.0%</w:t>
      </w:r>
      <w:r>
        <w:rPr>
          <w:rFonts w:ascii="Times New Roman" w:eastAsia="仿宋" w:hAnsi="Times New Roman" w:cs="仿宋" w:hint="eastAsia"/>
          <w:kern w:val="0"/>
          <w:sz w:val="32"/>
          <w:szCs w:val="32"/>
        </w:rPr>
        <w:t>以上，城乡居民人均可支配收入增长</w:t>
      </w:r>
      <w:r>
        <w:rPr>
          <w:rFonts w:ascii="Times New Roman" w:eastAsia="仿宋" w:hAnsi="Times New Roman" w:cs="仿宋" w:hint="eastAsia"/>
          <w:kern w:val="0"/>
          <w:sz w:val="32"/>
          <w:szCs w:val="32"/>
        </w:rPr>
        <w:t>8.5%</w:t>
      </w:r>
      <w:r>
        <w:rPr>
          <w:rFonts w:ascii="Times New Roman" w:eastAsia="仿宋" w:hAnsi="Times New Roman" w:cs="仿宋" w:hint="eastAsia"/>
          <w:kern w:val="0"/>
          <w:sz w:val="32"/>
          <w:szCs w:val="32"/>
        </w:rPr>
        <w:t>以上。</w:t>
      </w:r>
    </w:p>
    <w:p w:rsidR="000F3A3F" w:rsidRDefault="003636F6">
      <w:pPr>
        <w:spacing w:line="560" w:lineRule="exact"/>
        <w:ind w:firstLineChars="200" w:firstLine="640"/>
        <w:rPr>
          <w:rFonts w:ascii="Times New Roman" w:eastAsia="仿宋" w:hAnsi="Times New Roman" w:cs="仿宋"/>
          <w:kern w:val="0"/>
          <w:sz w:val="32"/>
          <w:szCs w:val="32"/>
        </w:rPr>
      </w:pPr>
      <w:r>
        <w:rPr>
          <w:rFonts w:ascii="Times New Roman" w:eastAsia="仿宋" w:hAnsi="Times New Roman" w:cs="仿宋" w:hint="eastAsia"/>
          <w:kern w:val="0"/>
          <w:sz w:val="32"/>
          <w:szCs w:val="32"/>
        </w:rPr>
        <w:t>围绕实现上述目标，我们将强力推进三方面的重点工作：</w:t>
      </w:r>
    </w:p>
    <w:p w:rsidR="000F3A3F" w:rsidRDefault="003636F6">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一、强力推进“三大攻坚战”，更快补齐高质量发展短板</w:t>
      </w:r>
    </w:p>
    <w:p w:rsidR="000F3A3F" w:rsidRDefault="003636F6">
      <w:pPr>
        <w:spacing w:line="560"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将“三大攻坚战”作为重大政治任务和重要底线工作，全面落实上级决策部署，全力以赴决战决胜，</w:t>
      </w:r>
      <w:proofErr w:type="gramStart"/>
      <w:r>
        <w:rPr>
          <w:rFonts w:ascii="Times New Roman" w:eastAsia="仿宋" w:hAnsi="Times New Roman" w:cs="仿宋" w:hint="eastAsia"/>
          <w:sz w:val="32"/>
          <w:szCs w:val="32"/>
        </w:rPr>
        <w:t>推动攻坚</w:t>
      </w:r>
      <w:proofErr w:type="gramEnd"/>
      <w:r>
        <w:rPr>
          <w:rFonts w:ascii="Times New Roman" w:eastAsia="仿宋" w:hAnsi="Times New Roman" w:cs="仿宋" w:hint="eastAsia"/>
          <w:sz w:val="32"/>
          <w:szCs w:val="32"/>
        </w:rPr>
        <w:t>取得更大实效，更好更快补齐高质量发展短板。</w:t>
      </w:r>
    </w:p>
    <w:p w:rsidR="000F3A3F" w:rsidRDefault="003636F6">
      <w:pPr>
        <w:spacing w:line="560" w:lineRule="exact"/>
        <w:ind w:firstLineChars="200" w:firstLine="643"/>
        <w:rPr>
          <w:rFonts w:ascii="Times New Roman" w:eastAsia="仿宋_GB2312" w:hAnsi="Times New Roman" w:cs="仿宋_GB2312"/>
          <w:sz w:val="32"/>
          <w:szCs w:val="32"/>
        </w:rPr>
      </w:pPr>
      <w:r>
        <w:rPr>
          <w:rFonts w:ascii="Times New Roman" w:eastAsia="楷体" w:hAnsi="Times New Roman" w:cs="Times New Roman" w:hint="eastAsia"/>
          <w:b/>
          <w:sz w:val="32"/>
          <w:szCs w:val="32"/>
        </w:rPr>
        <w:t>坚决打好风险防范攻坚战。</w:t>
      </w:r>
      <w:r>
        <w:rPr>
          <w:rFonts w:ascii="Times New Roman" w:eastAsia="仿宋" w:hAnsi="Times New Roman" w:cs="仿宋" w:hint="eastAsia"/>
          <w:sz w:val="32"/>
          <w:szCs w:val="32"/>
        </w:rPr>
        <w:t>强化预算管理，保障刚性支出，实现“三保”目标。认真落实中央《防范化解地方政府隐性债务</w:t>
      </w:r>
      <w:r>
        <w:rPr>
          <w:rFonts w:ascii="Times New Roman" w:eastAsia="仿宋" w:hAnsi="Times New Roman" w:cs="仿宋" w:hint="eastAsia"/>
          <w:sz w:val="32"/>
          <w:szCs w:val="32"/>
        </w:rPr>
        <w:lastRenderedPageBreak/>
        <w:t>风险的意见》，</w:t>
      </w:r>
      <w:r>
        <w:rPr>
          <w:rFonts w:ascii="Times New Roman" w:eastAsia="仿宋" w:hAnsi="Times New Roman" w:cs="仿宋" w:hint="eastAsia"/>
          <w:sz w:val="32"/>
          <w:szCs w:val="32"/>
        </w:rPr>
        <w:t>稳妥处理债务风险，</w:t>
      </w:r>
      <w:r>
        <w:rPr>
          <w:rFonts w:ascii="Times New Roman" w:eastAsia="仿宋" w:hAnsi="Times New Roman" w:cs="仿宋" w:hint="eastAsia"/>
          <w:sz w:val="32"/>
          <w:szCs w:val="32"/>
        </w:rPr>
        <w:t>坚决杜绝非法融资举债，确保底线不突破、总量不增加、存量能化解。力争出让土地</w:t>
      </w:r>
      <w:r>
        <w:rPr>
          <w:rFonts w:ascii="Times New Roman" w:eastAsia="仿宋" w:hAnsi="Times New Roman" w:cs="仿宋" w:hint="eastAsia"/>
          <w:sz w:val="32"/>
          <w:szCs w:val="32"/>
        </w:rPr>
        <w:t>1000</w:t>
      </w:r>
      <w:r>
        <w:rPr>
          <w:rFonts w:ascii="Times New Roman" w:eastAsia="仿宋" w:hAnsi="Times New Roman" w:cs="仿宋" w:hint="eastAsia"/>
          <w:sz w:val="32"/>
          <w:szCs w:val="32"/>
        </w:rPr>
        <w:t>亩以上、争取各类债券资金</w:t>
      </w:r>
      <w:r>
        <w:rPr>
          <w:rFonts w:ascii="Times New Roman" w:eastAsia="仿宋" w:hAnsi="Times New Roman" w:cs="仿宋" w:hint="eastAsia"/>
          <w:sz w:val="32"/>
          <w:szCs w:val="32"/>
        </w:rPr>
        <w:t>10</w:t>
      </w:r>
      <w:r>
        <w:rPr>
          <w:rFonts w:ascii="Times New Roman" w:eastAsia="仿宋" w:hAnsi="Times New Roman" w:cs="仿宋" w:hint="eastAsia"/>
          <w:sz w:val="32"/>
          <w:szCs w:val="32"/>
        </w:rPr>
        <w:t>亿元以上。加快创建金融生态良好园区（乡镇），依法打击非法集资等违法犯罪行为，保障区域性金融生态安全。扎实推动区城投、龙岭投平台公司在</w:t>
      </w:r>
      <w:r>
        <w:rPr>
          <w:rFonts w:ascii="Times New Roman" w:eastAsia="仿宋" w:hAnsi="Times New Roman" w:cs="仿宋" w:hint="eastAsia"/>
          <w:sz w:val="32"/>
          <w:szCs w:val="32"/>
        </w:rPr>
        <w:t>3</w:t>
      </w:r>
      <w:r>
        <w:rPr>
          <w:rFonts w:ascii="Times New Roman" w:eastAsia="仿宋" w:hAnsi="Times New Roman" w:cs="仿宋" w:hint="eastAsia"/>
          <w:sz w:val="32"/>
          <w:szCs w:val="32"/>
        </w:rPr>
        <w:t>月底前全面转型到位，力争筹融资</w:t>
      </w:r>
      <w:r>
        <w:rPr>
          <w:rFonts w:ascii="Times New Roman" w:eastAsia="仿宋" w:hAnsi="Times New Roman" w:cs="仿宋" w:hint="eastAsia"/>
          <w:sz w:val="32"/>
          <w:szCs w:val="32"/>
        </w:rPr>
        <w:t>20</w:t>
      </w:r>
      <w:r>
        <w:rPr>
          <w:rFonts w:ascii="Times New Roman" w:eastAsia="仿宋" w:hAnsi="Times New Roman" w:cs="仿宋" w:hint="eastAsia"/>
          <w:sz w:val="32"/>
          <w:szCs w:val="32"/>
        </w:rPr>
        <w:t>亿元以上。</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sz w:val="32"/>
          <w:szCs w:val="32"/>
        </w:rPr>
        <w:t>坚决打好精准脱贫攻坚战。</w:t>
      </w:r>
      <w:r>
        <w:rPr>
          <w:rFonts w:ascii="Times New Roman" w:eastAsia="仿宋" w:hAnsi="Times New Roman" w:cs="仿宋" w:hint="eastAsia"/>
          <w:sz w:val="32"/>
          <w:szCs w:val="32"/>
        </w:rPr>
        <w:t>围绕年度脱贫目标，聚焦“三率一度”，强化乡镇主体责任，推动政策精准落地，持续巩固专项扶贫、行业扶贫、社会扶贫“三位一体”成果。严实整改脱贫攻坚突出问题，扎实做好扶贫小额信贷、光伏扶贫、项目建设、扶贫</w:t>
      </w:r>
      <w:r>
        <w:rPr>
          <w:rFonts w:ascii="Times New Roman" w:eastAsia="仿宋" w:hAnsi="Times New Roman" w:cs="仿宋" w:hint="eastAsia"/>
          <w:sz w:val="32"/>
          <w:szCs w:val="32"/>
        </w:rPr>
        <w:t>资金监管、信访舆情管控等工作，加强易地搬迁后续管理，注重防范产业扶贫领域风险。统筹抓好“六个一批”“六大建设”，大力推进“互联网</w:t>
      </w:r>
      <w:r>
        <w:rPr>
          <w:rFonts w:ascii="Times New Roman" w:eastAsia="仿宋" w:hAnsi="Times New Roman" w:cs="仿宋" w:hint="eastAsia"/>
          <w:sz w:val="32"/>
          <w:szCs w:val="32"/>
        </w:rPr>
        <w:t>+</w:t>
      </w:r>
      <w:r>
        <w:rPr>
          <w:rFonts w:ascii="Times New Roman" w:eastAsia="仿宋" w:hAnsi="Times New Roman" w:cs="仿宋" w:hint="eastAsia"/>
          <w:sz w:val="32"/>
          <w:szCs w:val="32"/>
        </w:rPr>
        <w:t>社会扶贫”，确保</w:t>
      </w:r>
      <w:r>
        <w:rPr>
          <w:rFonts w:ascii="Times New Roman" w:eastAsia="仿宋" w:hAnsi="Times New Roman" w:cs="仿宋" w:hint="eastAsia"/>
          <w:sz w:val="32"/>
          <w:szCs w:val="32"/>
        </w:rPr>
        <w:t>6000</w:t>
      </w:r>
      <w:r>
        <w:rPr>
          <w:rFonts w:ascii="Times New Roman" w:eastAsia="仿宋" w:hAnsi="Times New Roman" w:cs="仿宋" w:hint="eastAsia"/>
          <w:sz w:val="32"/>
          <w:szCs w:val="32"/>
        </w:rPr>
        <w:t>人以上如期脱贫、</w:t>
      </w:r>
      <w:r>
        <w:rPr>
          <w:rFonts w:ascii="Times New Roman" w:eastAsia="仿宋" w:hAnsi="Times New Roman" w:cs="仿宋" w:hint="eastAsia"/>
          <w:sz w:val="32"/>
          <w:szCs w:val="32"/>
        </w:rPr>
        <w:t>3</w:t>
      </w:r>
      <w:r>
        <w:rPr>
          <w:rFonts w:ascii="Times New Roman" w:eastAsia="仿宋" w:hAnsi="Times New Roman" w:cs="仿宋" w:hint="eastAsia"/>
          <w:sz w:val="32"/>
          <w:szCs w:val="32"/>
        </w:rPr>
        <w:t>个贫困村出列。注重巩固脱贫成效，继续落实已脱贫对象“四不摘”政策，为</w:t>
      </w:r>
      <w:r>
        <w:rPr>
          <w:rFonts w:ascii="Times New Roman" w:eastAsia="仿宋" w:hAnsi="Times New Roman" w:cs="仿宋" w:hint="eastAsia"/>
          <w:sz w:val="32"/>
          <w:szCs w:val="32"/>
        </w:rPr>
        <w:t>2020</w:t>
      </w:r>
      <w:r>
        <w:rPr>
          <w:rFonts w:ascii="Times New Roman" w:eastAsia="仿宋" w:hAnsi="Times New Roman" w:cs="仿宋" w:hint="eastAsia"/>
          <w:sz w:val="32"/>
          <w:szCs w:val="32"/>
        </w:rPr>
        <w:t>年</w:t>
      </w:r>
      <w:proofErr w:type="gramStart"/>
      <w:r>
        <w:rPr>
          <w:rFonts w:ascii="Times New Roman" w:eastAsia="仿宋" w:hAnsi="Times New Roman" w:cs="仿宋" w:hint="eastAsia"/>
          <w:sz w:val="32"/>
          <w:szCs w:val="32"/>
        </w:rPr>
        <w:t>脱贫收</w:t>
      </w:r>
      <w:proofErr w:type="gramEnd"/>
      <w:r>
        <w:rPr>
          <w:rFonts w:ascii="Times New Roman" w:eastAsia="仿宋" w:hAnsi="Times New Roman" w:cs="仿宋" w:hint="eastAsia"/>
          <w:sz w:val="32"/>
          <w:szCs w:val="32"/>
        </w:rPr>
        <w:t>官奠定坚实基础。</w:t>
      </w:r>
    </w:p>
    <w:p w:rsidR="000F3A3F" w:rsidRDefault="003636F6">
      <w:pPr>
        <w:spacing w:line="560" w:lineRule="exact"/>
        <w:ind w:firstLineChars="200" w:firstLine="643"/>
        <w:rPr>
          <w:rFonts w:ascii="Times New Roman" w:eastAsia="仿宋" w:hAnsi="Times New Roman" w:cs="仿宋"/>
          <w:b/>
          <w:bCs/>
          <w:sz w:val="32"/>
          <w:szCs w:val="32"/>
        </w:rPr>
      </w:pPr>
      <w:r>
        <w:rPr>
          <w:rFonts w:ascii="Times New Roman" w:eastAsia="楷体" w:hAnsi="Times New Roman" w:cs="Times New Roman" w:hint="eastAsia"/>
          <w:b/>
          <w:sz w:val="32"/>
          <w:szCs w:val="32"/>
        </w:rPr>
        <w:t>坚决打好污染防治攻坚战。</w:t>
      </w:r>
      <w:r>
        <w:rPr>
          <w:rFonts w:ascii="Times New Roman" w:eastAsia="仿宋" w:hAnsi="Times New Roman" w:cs="仿宋" w:hint="eastAsia"/>
          <w:sz w:val="32"/>
          <w:szCs w:val="32"/>
        </w:rPr>
        <w:t>聚焦蓝天、碧水、净土三大保卫战，坚守阵地、巩固成果，推进污染防治取得更大进展。持续强化中央和省、市反馈问题整改，重点抓好华昌锑业老厂区、原九二五、宏安矿业等治理项目。以河（湖）长制为总揽，推动“一河</w:t>
      </w:r>
      <w:proofErr w:type="gramStart"/>
      <w:r>
        <w:rPr>
          <w:rFonts w:ascii="Times New Roman" w:eastAsia="仿宋" w:hAnsi="Times New Roman" w:cs="仿宋" w:hint="eastAsia"/>
          <w:sz w:val="32"/>
          <w:szCs w:val="32"/>
        </w:rPr>
        <w:t>一</w:t>
      </w:r>
      <w:proofErr w:type="gramEnd"/>
      <w:r>
        <w:rPr>
          <w:rFonts w:ascii="Times New Roman" w:eastAsia="仿宋" w:hAnsi="Times New Roman" w:cs="仿宋" w:hint="eastAsia"/>
          <w:sz w:val="32"/>
          <w:szCs w:val="32"/>
        </w:rPr>
        <w:t>策、一湖</w:t>
      </w:r>
      <w:proofErr w:type="gramStart"/>
      <w:r>
        <w:rPr>
          <w:rFonts w:ascii="Times New Roman" w:eastAsia="仿宋" w:hAnsi="Times New Roman" w:cs="仿宋" w:hint="eastAsia"/>
          <w:sz w:val="32"/>
          <w:szCs w:val="32"/>
        </w:rPr>
        <w:t>一</w:t>
      </w:r>
      <w:proofErr w:type="gramEnd"/>
      <w:r>
        <w:rPr>
          <w:rFonts w:ascii="Times New Roman" w:eastAsia="仿宋" w:hAnsi="Times New Roman" w:cs="仿宋" w:hint="eastAsia"/>
          <w:sz w:val="32"/>
          <w:szCs w:val="32"/>
        </w:rPr>
        <w:t>策”</w:t>
      </w:r>
      <w:r>
        <w:rPr>
          <w:rFonts w:ascii="Times New Roman" w:eastAsia="仿宋" w:hAnsi="Times New Roman" w:cs="仿宋" w:hint="eastAsia"/>
          <w:sz w:val="32"/>
          <w:szCs w:val="32"/>
        </w:rPr>
        <w:t>全面落地。持续巩固河湖清“四乱”、畜禽</w:t>
      </w:r>
      <w:r>
        <w:rPr>
          <w:rFonts w:ascii="Times New Roman" w:eastAsia="仿宋" w:hAnsi="Times New Roman" w:cs="仿宋" w:hint="eastAsia"/>
          <w:sz w:val="32"/>
          <w:szCs w:val="32"/>
        </w:rPr>
        <w:t>粪污资源化利用和规模</w:t>
      </w:r>
      <w:r>
        <w:rPr>
          <w:rFonts w:ascii="Times New Roman" w:eastAsia="仿宋" w:hAnsi="Times New Roman" w:cs="仿宋" w:hint="eastAsia"/>
          <w:sz w:val="32"/>
          <w:szCs w:val="32"/>
        </w:rPr>
        <w:t>养殖污染治理、“两围”拆除、非法采（洗）砂整治等工作成果。切实强化砖厂、矿山日常监管，实现保留企业达标运行。重点推进南干渠等城郊</w:t>
      </w:r>
      <w:r>
        <w:rPr>
          <w:rFonts w:ascii="Times New Roman" w:eastAsia="仿宋" w:hAnsi="Times New Roman" w:cs="仿宋" w:hint="eastAsia"/>
          <w:sz w:val="32"/>
          <w:szCs w:val="32"/>
        </w:rPr>
        <w:t>9</w:t>
      </w:r>
      <w:r>
        <w:rPr>
          <w:rFonts w:ascii="Times New Roman" w:eastAsia="仿宋" w:hAnsi="Times New Roman" w:cs="仿宋" w:hint="eastAsia"/>
          <w:sz w:val="32"/>
          <w:szCs w:val="32"/>
        </w:rPr>
        <w:t>处、</w:t>
      </w:r>
      <w:proofErr w:type="gramStart"/>
      <w:r>
        <w:rPr>
          <w:rFonts w:ascii="Times New Roman" w:eastAsia="仿宋" w:hAnsi="Times New Roman" w:cs="仿宋" w:hint="eastAsia"/>
          <w:sz w:val="32"/>
          <w:szCs w:val="32"/>
        </w:rPr>
        <w:t>陈家坝渠等</w:t>
      </w:r>
      <w:proofErr w:type="gramEnd"/>
      <w:r>
        <w:rPr>
          <w:rFonts w:ascii="Times New Roman" w:eastAsia="仿宋" w:hAnsi="Times New Roman" w:cs="仿宋" w:hint="eastAsia"/>
          <w:sz w:val="32"/>
          <w:szCs w:val="32"/>
        </w:rPr>
        <w:t>乡村</w:t>
      </w:r>
      <w:r>
        <w:rPr>
          <w:rFonts w:ascii="Times New Roman" w:eastAsia="仿宋" w:hAnsi="Times New Roman" w:cs="仿宋" w:hint="eastAsia"/>
          <w:sz w:val="32"/>
          <w:szCs w:val="32"/>
        </w:rPr>
        <w:t>13</w:t>
      </w:r>
      <w:r>
        <w:rPr>
          <w:rFonts w:ascii="Times New Roman" w:eastAsia="仿宋" w:hAnsi="Times New Roman" w:cs="仿宋" w:hint="eastAsia"/>
          <w:sz w:val="32"/>
          <w:szCs w:val="32"/>
        </w:rPr>
        <w:t>处黑臭水体治理，建设岳家桥、笔架山、泉交河、欧江岔、八字</w:t>
      </w:r>
      <w:proofErr w:type="gramStart"/>
      <w:r>
        <w:rPr>
          <w:rFonts w:ascii="Times New Roman" w:eastAsia="仿宋" w:hAnsi="Times New Roman" w:cs="仿宋" w:hint="eastAsia"/>
          <w:sz w:val="32"/>
          <w:szCs w:val="32"/>
        </w:rPr>
        <w:lastRenderedPageBreak/>
        <w:t>哨</w:t>
      </w:r>
      <w:proofErr w:type="gramEnd"/>
      <w:r>
        <w:rPr>
          <w:rFonts w:ascii="Times New Roman" w:eastAsia="仿宋" w:hAnsi="Times New Roman" w:cs="仿宋" w:hint="eastAsia"/>
          <w:sz w:val="32"/>
          <w:szCs w:val="32"/>
        </w:rPr>
        <w:t>5</w:t>
      </w:r>
      <w:r>
        <w:rPr>
          <w:rFonts w:ascii="Times New Roman" w:eastAsia="仿宋" w:hAnsi="Times New Roman" w:cs="仿宋" w:hint="eastAsia"/>
          <w:sz w:val="32"/>
          <w:szCs w:val="32"/>
        </w:rPr>
        <w:t>个乡镇污水处理厂，推动已建成污水处理设施规范运行。全力创建环境空气质量达标城市，让蓝天白云、繁星闪烁成为美丽常态。</w:t>
      </w:r>
    </w:p>
    <w:p w:rsidR="000F3A3F" w:rsidRDefault="003636F6">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二、强力推进“三大工程”，更好培育高质量发展动能</w:t>
      </w:r>
    </w:p>
    <w:p w:rsidR="000F3A3F" w:rsidRDefault="003636F6">
      <w:pPr>
        <w:adjustRightInd w:val="0"/>
        <w:snapToGrid w:val="0"/>
        <w:spacing w:line="560"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顺应供给侧结构性改革要求，聚焦振兴实体经济，开展质量提升行动，推进三次产业协同发展，加快构建现代产业体系，厚植高质量发展新动能。</w:t>
      </w:r>
    </w:p>
    <w:p w:rsidR="000F3A3F" w:rsidRDefault="003636F6">
      <w:pPr>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——实施园区扩容提质工程，聚力做强工业实体经济</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sz w:val="32"/>
          <w:szCs w:val="32"/>
        </w:rPr>
        <w:t>做大</w:t>
      </w:r>
      <w:proofErr w:type="gramStart"/>
      <w:r>
        <w:rPr>
          <w:rFonts w:ascii="Times New Roman" w:eastAsia="楷体" w:hAnsi="Times New Roman" w:cs="Times New Roman" w:hint="eastAsia"/>
          <w:b/>
          <w:sz w:val="32"/>
          <w:szCs w:val="32"/>
        </w:rPr>
        <w:t>园区强平台</w:t>
      </w:r>
      <w:proofErr w:type="gramEnd"/>
      <w:r>
        <w:rPr>
          <w:rFonts w:ascii="Times New Roman" w:eastAsia="楷体" w:hAnsi="Times New Roman" w:cs="Times New Roman" w:hint="eastAsia"/>
          <w:b/>
          <w:sz w:val="32"/>
          <w:szCs w:val="32"/>
        </w:rPr>
        <w:t>。</w:t>
      </w:r>
      <w:r>
        <w:rPr>
          <w:rFonts w:ascii="Times New Roman" w:eastAsia="仿宋" w:hAnsi="Times New Roman" w:cs="仿宋" w:hint="eastAsia"/>
          <w:bCs/>
          <w:sz w:val="32"/>
          <w:szCs w:val="32"/>
        </w:rPr>
        <w:t>坚持将</w:t>
      </w:r>
      <w:r>
        <w:rPr>
          <w:rFonts w:ascii="Times New Roman" w:eastAsia="仿宋" w:hAnsi="Times New Roman" w:cs="仿宋" w:hint="eastAsia"/>
          <w:sz w:val="32"/>
          <w:szCs w:val="32"/>
        </w:rPr>
        <w:t>园区作为高质量发展的主引擎和主支撑，全面促进政策、要素、产业向园区集聚，加快创建千亿产值益阳经开区。推进龙岭调</w:t>
      </w:r>
      <w:proofErr w:type="gramStart"/>
      <w:r>
        <w:rPr>
          <w:rFonts w:ascii="Times New Roman" w:eastAsia="仿宋" w:hAnsi="Times New Roman" w:cs="仿宋" w:hint="eastAsia"/>
          <w:sz w:val="32"/>
          <w:szCs w:val="32"/>
        </w:rPr>
        <w:t>规</w:t>
      </w:r>
      <w:proofErr w:type="gramEnd"/>
      <w:r>
        <w:rPr>
          <w:rFonts w:ascii="Times New Roman" w:eastAsia="仿宋" w:hAnsi="Times New Roman" w:cs="仿宋" w:hint="eastAsia"/>
          <w:sz w:val="32"/>
          <w:szCs w:val="32"/>
        </w:rPr>
        <w:t>扩区，深化园区去行政化改革，统筹推进龙岭、衡龙、兰溪、</w:t>
      </w:r>
      <w:proofErr w:type="gramStart"/>
      <w:r>
        <w:rPr>
          <w:rFonts w:ascii="Times New Roman" w:eastAsia="仿宋" w:hAnsi="Times New Roman" w:cs="仿宋" w:hint="eastAsia"/>
          <w:sz w:val="32"/>
          <w:szCs w:val="32"/>
        </w:rPr>
        <w:t>沧泉四</w:t>
      </w:r>
      <w:proofErr w:type="gramEnd"/>
      <w:r>
        <w:rPr>
          <w:rFonts w:ascii="Times New Roman" w:eastAsia="仿宋" w:hAnsi="Times New Roman" w:cs="仿宋" w:hint="eastAsia"/>
          <w:sz w:val="32"/>
          <w:szCs w:val="32"/>
        </w:rPr>
        <w:t>大片区，力争“一区多园”技工贸总收入增长</w:t>
      </w:r>
      <w:r>
        <w:rPr>
          <w:rFonts w:ascii="Times New Roman" w:eastAsia="仿宋" w:hAnsi="Times New Roman" w:cs="仿宋" w:hint="eastAsia"/>
          <w:sz w:val="32"/>
          <w:szCs w:val="32"/>
        </w:rPr>
        <w:t>15%</w:t>
      </w:r>
      <w:r>
        <w:rPr>
          <w:rFonts w:ascii="Times New Roman" w:eastAsia="仿宋" w:hAnsi="Times New Roman" w:cs="仿宋" w:hint="eastAsia"/>
          <w:sz w:val="32"/>
          <w:szCs w:val="32"/>
        </w:rPr>
        <w:t>以上、工业税收增长</w:t>
      </w:r>
      <w:r>
        <w:rPr>
          <w:rFonts w:ascii="Times New Roman" w:eastAsia="仿宋" w:hAnsi="Times New Roman" w:cs="仿宋" w:hint="eastAsia"/>
          <w:sz w:val="32"/>
          <w:szCs w:val="32"/>
        </w:rPr>
        <w:t>12%</w:t>
      </w:r>
      <w:r>
        <w:rPr>
          <w:rFonts w:ascii="Times New Roman" w:eastAsia="仿宋" w:hAnsi="Times New Roman" w:cs="仿宋" w:hint="eastAsia"/>
          <w:sz w:val="32"/>
          <w:szCs w:val="32"/>
        </w:rPr>
        <w:t>以上。落实全市“四百工程”，完成园区基础设施投入</w:t>
      </w:r>
      <w:r>
        <w:rPr>
          <w:rFonts w:ascii="Times New Roman" w:eastAsia="仿宋" w:hAnsi="Times New Roman" w:cs="仿宋" w:hint="eastAsia"/>
          <w:sz w:val="32"/>
          <w:szCs w:val="32"/>
        </w:rPr>
        <w:t>15</w:t>
      </w:r>
      <w:r>
        <w:rPr>
          <w:rFonts w:ascii="Times New Roman" w:eastAsia="仿宋" w:hAnsi="Times New Roman" w:cs="仿宋" w:hint="eastAsia"/>
          <w:sz w:val="32"/>
          <w:szCs w:val="32"/>
        </w:rPr>
        <w:t>亿元以上，新开工产</w:t>
      </w:r>
      <w:r>
        <w:rPr>
          <w:rFonts w:ascii="Times New Roman" w:eastAsia="仿宋" w:hAnsi="Times New Roman" w:cs="仿宋" w:hint="eastAsia"/>
          <w:sz w:val="32"/>
          <w:szCs w:val="32"/>
        </w:rPr>
        <w:t>业项目</w:t>
      </w:r>
      <w:r>
        <w:rPr>
          <w:rFonts w:ascii="Times New Roman" w:eastAsia="仿宋" w:hAnsi="Times New Roman" w:cs="仿宋" w:hint="eastAsia"/>
          <w:sz w:val="32"/>
          <w:szCs w:val="32"/>
        </w:rPr>
        <w:t>30</w:t>
      </w:r>
      <w:r>
        <w:rPr>
          <w:rFonts w:ascii="Times New Roman" w:eastAsia="仿宋" w:hAnsi="Times New Roman" w:cs="仿宋" w:hint="eastAsia"/>
          <w:sz w:val="32"/>
          <w:szCs w:val="32"/>
        </w:rPr>
        <w:t>个以上、新投产</w:t>
      </w:r>
      <w:r>
        <w:rPr>
          <w:rFonts w:ascii="Times New Roman" w:eastAsia="仿宋" w:hAnsi="Times New Roman" w:cs="仿宋" w:hint="eastAsia"/>
          <w:sz w:val="32"/>
          <w:szCs w:val="32"/>
        </w:rPr>
        <w:t>20</w:t>
      </w:r>
      <w:r>
        <w:rPr>
          <w:rFonts w:ascii="Times New Roman" w:eastAsia="仿宋" w:hAnsi="Times New Roman" w:cs="仿宋" w:hint="eastAsia"/>
          <w:sz w:val="32"/>
          <w:szCs w:val="32"/>
        </w:rPr>
        <w:t>个以上。聚焦电子信息、中医药、高端装备制造、食品加工、服装纺织、包装加工等优势产业，推动制造业高质量发展</w:t>
      </w:r>
      <w:r>
        <w:rPr>
          <w:rFonts w:ascii="Times New Roman" w:eastAsia="仿宋" w:hAnsi="Times New Roman" w:cs="仿宋" w:hint="eastAsia"/>
          <w:sz w:val="32"/>
          <w:szCs w:val="32"/>
          <w:lang w:val="zh-CN"/>
        </w:rPr>
        <w:t>，力促艾华、汉森、津湘、华翔等骨干企业扩能增产，培育一批行业“小巨人”和“单项冠军”，力争</w:t>
      </w:r>
      <w:r>
        <w:rPr>
          <w:rFonts w:ascii="Times New Roman" w:eastAsia="仿宋" w:hAnsi="Times New Roman" w:cs="仿宋" w:hint="eastAsia"/>
          <w:sz w:val="32"/>
          <w:szCs w:val="32"/>
        </w:rPr>
        <w:t>新增纺织、包装</w:t>
      </w:r>
      <w:r>
        <w:rPr>
          <w:rFonts w:ascii="Times New Roman" w:eastAsia="仿宋" w:hAnsi="Times New Roman" w:cs="仿宋" w:hint="eastAsia"/>
          <w:sz w:val="32"/>
          <w:szCs w:val="32"/>
        </w:rPr>
        <w:t>2</w:t>
      </w:r>
      <w:r>
        <w:rPr>
          <w:rFonts w:ascii="Times New Roman" w:eastAsia="仿宋" w:hAnsi="Times New Roman" w:cs="仿宋" w:hint="eastAsia"/>
          <w:sz w:val="32"/>
          <w:szCs w:val="32"/>
        </w:rPr>
        <w:t>个百亿级产业，加快形成十亿级企业、百亿级产业梯队。进一步完善园区路网，加快教育、医疗、银行、安置基地、污水处理等配套设施建设，不断提升园区承载能力。</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sz w:val="32"/>
          <w:szCs w:val="32"/>
        </w:rPr>
        <w:t>抓</w:t>
      </w:r>
      <w:proofErr w:type="gramStart"/>
      <w:r>
        <w:rPr>
          <w:rFonts w:ascii="Times New Roman" w:eastAsia="楷体" w:hAnsi="Times New Roman" w:cs="Times New Roman" w:hint="eastAsia"/>
          <w:b/>
          <w:sz w:val="32"/>
          <w:szCs w:val="32"/>
        </w:rPr>
        <w:t>实项目强</w:t>
      </w:r>
      <w:proofErr w:type="gramEnd"/>
      <w:r>
        <w:rPr>
          <w:rFonts w:ascii="Times New Roman" w:eastAsia="楷体" w:hAnsi="Times New Roman" w:cs="Times New Roman" w:hint="eastAsia"/>
          <w:b/>
          <w:sz w:val="32"/>
          <w:szCs w:val="32"/>
        </w:rPr>
        <w:t>支撑。</w:t>
      </w:r>
      <w:r>
        <w:rPr>
          <w:rFonts w:ascii="Times New Roman" w:eastAsia="仿宋" w:hAnsi="Times New Roman" w:cs="仿宋" w:hint="eastAsia"/>
          <w:sz w:val="32"/>
          <w:szCs w:val="32"/>
        </w:rPr>
        <w:t>继续开展产业项目建设年活动，发挥投资关键性作用，</w:t>
      </w:r>
      <w:r>
        <w:rPr>
          <w:rFonts w:ascii="Times New Roman" w:eastAsia="仿宋" w:hAnsi="Times New Roman" w:cs="仿宋" w:hint="eastAsia"/>
          <w:sz w:val="32"/>
          <w:szCs w:val="32"/>
          <w:lang w:val="zh-CN"/>
        </w:rPr>
        <w:t>实施重点项目</w:t>
      </w:r>
      <w:r>
        <w:rPr>
          <w:rFonts w:ascii="Times New Roman" w:eastAsia="仿宋" w:hAnsi="Times New Roman" w:cs="仿宋" w:hint="eastAsia"/>
          <w:sz w:val="32"/>
          <w:szCs w:val="32"/>
          <w:lang w:val="zh-CN"/>
        </w:rPr>
        <w:t>100</w:t>
      </w:r>
      <w:r>
        <w:rPr>
          <w:rFonts w:ascii="Times New Roman" w:eastAsia="仿宋" w:hAnsi="Times New Roman" w:cs="仿宋" w:hint="eastAsia"/>
          <w:sz w:val="32"/>
          <w:szCs w:val="32"/>
          <w:lang w:val="zh-CN"/>
        </w:rPr>
        <w:t>个、完成投资</w:t>
      </w:r>
      <w:r>
        <w:rPr>
          <w:rFonts w:ascii="Times New Roman" w:eastAsia="仿宋" w:hAnsi="Times New Roman" w:cs="仿宋" w:hint="eastAsia"/>
          <w:sz w:val="32"/>
          <w:szCs w:val="32"/>
          <w:lang w:val="zh-CN"/>
        </w:rPr>
        <w:t>120</w:t>
      </w:r>
      <w:r>
        <w:rPr>
          <w:rFonts w:ascii="Times New Roman" w:eastAsia="仿宋" w:hAnsi="Times New Roman" w:cs="仿宋" w:hint="eastAsia"/>
          <w:sz w:val="32"/>
          <w:szCs w:val="32"/>
          <w:lang w:val="zh-CN"/>
        </w:rPr>
        <w:t>亿元左右</w:t>
      </w:r>
      <w:r>
        <w:rPr>
          <w:rFonts w:ascii="Times New Roman" w:eastAsia="仿宋" w:hAnsi="Times New Roman" w:cs="仿宋" w:hint="eastAsia"/>
          <w:sz w:val="32"/>
          <w:szCs w:val="32"/>
        </w:rPr>
        <w:t>。</w:t>
      </w:r>
      <w:r>
        <w:rPr>
          <w:rFonts w:ascii="Times New Roman" w:eastAsia="仿宋" w:hAnsi="Times New Roman" w:cs="仿宋" w:hint="eastAsia"/>
          <w:sz w:val="32"/>
          <w:szCs w:val="32"/>
          <w:lang w:val="zh-CN"/>
        </w:rPr>
        <w:t>突出抓好</w:t>
      </w:r>
      <w:r>
        <w:rPr>
          <w:rFonts w:ascii="Times New Roman" w:eastAsia="仿宋" w:hAnsi="Times New Roman" w:cs="仿宋" w:hint="eastAsia"/>
          <w:sz w:val="32"/>
          <w:szCs w:val="32"/>
        </w:rPr>
        <w:t>龙岭智</w:t>
      </w:r>
      <w:r>
        <w:rPr>
          <w:rFonts w:ascii="Times New Roman" w:eastAsia="仿宋" w:hAnsi="Times New Roman" w:cs="仿宋" w:hint="eastAsia"/>
          <w:sz w:val="32"/>
          <w:szCs w:val="32"/>
        </w:rPr>
        <w:t>慧新城、衡</w:t>
      </w:r>
      <w:proofErr w:type="gramStart"/>
      <w:r>
        <w:rPr>
          <w:rFonts w:ascii="Times New Roman" w:eastAsia="仿宋" w:hAnsi="Times New Roman" w:cs="仿宋" w:hint="eastAsia"/>
          <w:sz w:val="32"/>
          <w:szCs w:val="32"/>
        </w:rPr>
        <w:t>龙产业</w:t>
      </w:r>
      <w:proofErr w:type="gramEnd"/>
      <w:r>
        <w:rPr>
          <w:rFonts w:ascii="Times New Roman" w:eastAsia="仿宋" w:hAnsi="Times New Roman" w:cs="仿宋" w:hint="eastAsia"/>
          <w:sz w:val="32"/>
          <w:szCs w:val="32"/>
        </w:rPr>
        <w:t>新城、</w:t>
      </w:r>
      <w:r>
        <w:rPr>
          <w:rFonts w:ascii="Times New Roman" w:eastAsia="仿宋" w:hAnsi="Times New Roman" w:cs="仿宋" w:hint="eastAsia"/>
          <w:sz w:val="32"/>
          <w:szCs w:val="32"/>
          <w:lang w:val="zh-CN"/>
        </w:rPr>
        <w:t>艾华二期</w:t>
      </w:r>
      <w:r>
        <w:rPr>
          <w:rFonts w:ascii="Times New Roman" w:eastAsia="仿宋" w:hAnsi="Times New Roman" w:cs="仿宋" w:hint="eastAsia"/>
          <w:sz w:val="32"/>
          <w:szCs w:val="32"/>
        </w:rPr>
        <w:t>、汉森三期、吉</w:t>
      </w:r>
      <w:r>
        <w:rPr>
          <w:rFonts w:ascii="Times New Roman" w:eastAsia="仿宋" w:hAnsi="Times New Roman" w:cs="仿宋" w:hint="eastAsia"/>
          <w:sz w:val="32"/>
          <w:szCs w:val="32"/>
        </w:rPr>
        <w:lastRenderedPageBreak/>
        <w:t>祥家纺、量子动力、微电子产业</w:t>
      </w:r>
      <w:r>
        <w:rPr>
          <w:rFonts w:ascii="Times New Roman" w:eastAsia="仿宋" w:hAnsi="Times New Roman" w:cs="仿宋" w:hint="eastAsia"/>
          <w:sz w:val="32"/>
          <w:szCs w:val="32"/>
          <w:lang w:val="zh-CN"/>
        </w:rPr>
        <w:t>园、</w:t>
      </w:r>
      <w:proofErr w:type="gramStart"/>
      <w:r>
        <w:rPr>
          <w:rFonts w:ascii="Times New Roman" w:eastAsia="仿宋" w:hAnsi="Times New Roman" w:cs="仿宋" w:hint="eastAsia"/>
          <w:sz w:val="32"/>
          <w:szCs w:val="32"/>
          <w:lang w:val="zh-CN"/>
        </w:rPr>
        <w:t>鼎一致远</w:t>
      </w:r>
      <w:proofErr w:type="gramEnd"/>
      <w:r>
        <w:rPr>
          <w:rFonts w:ascii="Times New Roman" w:eastAsia="仿宋" w:hAnsi="Times New Roman" w:cs="仿宋" w:hint="eastAsia"/>
          <w:sz w:val="32"/>
          <w:szCs w:val="32"/>
          <w:lang w:val="zh-CN"/>
        </w:rPr>
        <w:t>（二期）</w:t>
      </w:r>
      <w:r>
        <w:rPr>
          <w:rFonts w:ascii="Times New Roman" w:eastAsia="仿宋" w:hAnsi="Times New Roman" w:cs="仿宋" w:hint="eastAsia"/>
          <w:sz w:val="32"/>
          <w:szCs w:val="32"/>
        </w:rPr>
        <w:t>等重大产业项目。</w:t>
      </w:r>
      <w:r>
        <w:rPr>
          <w:rFonts w:ascii="Times New Roman" w:eastAsia="仿宋" w:hAnsi="Times New Roman" w:cs="仿宋" w:hint="eastAsia"/>
          <w:sz w:val="32"/>
          <w:szCs w:val="32"/>
          <w:lang w:val="zh-CN"/>
        </w:rPr>
        <w:t>落实创新引领、开放崛起战略，做好承接产业转移文章，以高水平开放推进高质量发展。围绕提升产业链水平</w:t>
      </w:r>
      <w:r>
        <w:rPr>
          <w:rFonts w:ascii="Times New Roman" w:eastAsia="仿宋" w:hAnsi="Times New Roman" w:cs="仿宋" w:hint="eastAsia"/>
          <w:sz w:val="32"/>
          <w:szCs w:val="32"/>
        </w:rPr>
        <w:t>，</w:t>
      </w:r>
      <w:r>
        <w:rPr>
          <w:rFonts w:ascii="Times New Roman" w:eastAsia="仿宋" w:hAnsi="Times New Roman" w:cs="仿宋" w:hint="eastAsia"/>
          <w:sz w:val="32"/>
          <w:szCs w:val="32"/>
          <w:lang w:val="zh-CN"/>
        </w:rPr>
        <w:t>紧盯“</w:t>
      </w:r>
      <w:r>
        <w:rPr>
          <w:rFonts w:ascii="Times New Roman" w:eastAsia="仿宋" w:hAnsi="Times New Roman" w:cs="仿宋" w:hint="eastAsia"/>
          <w:sz w:val="32"/>
          <w:szCs w:val="32"/>
        </w:rPr>
        <w:t>500</w:t>
      </w:r>
      <w:r>
        <w:rPr>
          <w:rFonts w:ascii="Times New Roman" w:eastAsia="仿宋" w:hAnsi="Times New Roman" w:cs="仿宋" w:hint="eastAsia"/>
          <w:sz w:val="32"/>
          <w:szCs w:val="32"/>
        </w:rPr>
        <w:t>强</w:t>
      </w:r>
      <w:r>
        <w:rPr>
          <w:rFonts w:ascii="Times New Roman" w:eastAsia="仿宋" w:hAnsi="Times New Roman" w:cs="仿宋" w:hint="eastAsia"/>
          <w:sz w:val="32"/>
          <w:szCs w:val="32"/>
          <w:lang w:val="zh-CN"/>
        </w:rPr>
        <w:t>”</w:t>
      </w:r>
      <w:r>
        <w:rPr>
          <w:rFonts w:ascii="Times New Roman" w:eastAsia="仿宋" w:hAnsi="Times New Roman" w:cs="仿宋" w:hint="eastAsia"/>
          <w:sz w:val="32"/>
          <w:szCs w:val="32"/>
        </w:rPr>
        <w:t>，借力“湘商大会”等平台，力争</w:t>
      </w:r>
      <w:proofErr w:type="gramStart"/>
      <w:r>
        <w:rPr>
          <w:rFonts w:ascii="Times New Roman" w:eastAsia="仿宋" w:hAnsi="Times New Roman" w:cs="仿宋" w:hint="eastAsia"/>
          <w:sz w:val="32"/>
          <w:szCs w:val="32"/>
          <w:lang w:val="zh-CN"/>
        </w:rPr>
        <w:t>引进市</w:t>
      </w:r>
      <w:proofErr w:type="gramEnd"/>
      <w:r>
        <w:rPr>
          <w:rFonts w:ascii="Times New Roman" w:eastAsia="仿宋" w:hAnsi="Times New Roman" w:cs="仿宋" w:hint="eastAsia"/>
          <w:sz w:val="32"/>
          <w:szCs w:val="32"/>
          <w:lang w:val="zh-CN"/>
        </w:rPr>
        <w:t>域外资金形成固定资产投资</w:t>
      </w:r>
      <w:r>
        <w:rPr>
          <w:rFonts w:ascii="Times New Roman" w:eastAsia="仿宋" w:hAnsi="Times New Roman" w:cs="仿宋" w:hint="eastAsia"/>
          <w:sz w:val="32"/>
          <w:szCs w:val="32"/>
        </w:rPr>
        <w:t>120</w:t>
      </w:r>
      <w:r>
        <w:rPr>
          <w:rFonts w:ascii="Times New Roman" w:eastAsia="仿宋" w:hAnsi="Times New Roman" w:cs="仿宋" w:hint="eastAsia"/>
          <w:sz w:val="32"/>
          <w:szCs w:val="32"/>
          <w:lang w:val="zh-CN"/>
        </w:rPr>
        <w:t>亿元以上</w:t>
      </w:r>
      <w:r>
        <w:rPr>
          <w:rFonts w:ascii="Times New Roman" w:eastAsia="仿宋" w:hAnsi="Times New Roman" w:cs="仿宋" w:hint="eastAsia"/>
          <w:sz w:val="32"/>
          <w:szCs w:val="32"/>
        </w:rPr>
        <w:t>，其中龙岭本部、衡龙新区各引进</w:t>
      </w:r>
      <w:r>
        <w:rPr>
          <w:rFonts w:ascii="Times New Roman" w:eastAsia="仿宋" w:hAnsi="Times New Roman" w:cs="仿宋" w:hint="eastAsia"/>
          <w:sz w:val="32"/>
          <w:szCs w:val="32"/>
        </w:rPr>
        <w:t>5</w:t>
      </w:r>
      <w:r>
        <w:rPr>
          <w:rFonts w:ascii="Times New Roman" w:eastAsia="仿宋" w:hAnsi="Times New Roman" w:cs="仿宋" w:hint="eastAsia"/>
          <w:sz w:val="32"/>
          <w:szCs w:val="32"/>
        </w:rPr>
        <w:t>个以上投资过</w:t>
      </w:r>
      <w:r>
        <w:rPr>
          <w:rFonts w:ascii="Times New Roman" w:eastAsia="仿宋" w:hAnsi="Times New Roman" w:cs="仿宋" w:hint="eastAsia"/>
          <w:sz w:val="32"/>
          <w:szCs w:val="32"/>
        </w:rPr>
        <w:t>10</w:t>
      </w:r>
      <w:r>
        <w:rPr>
          <w:rFonts w:ascii="Times New Roman" w:eastAsia="仿宋" w:hAnsi="Times New Roman" w:cs="仿宋" w:hint="eastAsia"/>
          <w:sz w:val="32"/>
          <w:szCs w:val="32"/>
        </w:rPr>
        <w:t>亿元产业项目，力促华夏幸福、国信利</w:t>
      </w:r>
      <w:proofErr w:type="gramStart"/>
      <w:r>
        <w:rPr>
          <w:rFonts w:ascii="Times New Roman" w:eastAsia="仿宋" w:hAnsi="Times New Roman" w:cs="仿宋" w:hint="eastAsia"/>
          <w:sz w:val="32"/>
          <w:szCs w:val="32"/>
        </w:rPr>
        <w:t>纾</w:t>
      </w:r>
      <w:proofErr w:type="gramEnd"/>
      <w:r>
        <w:rPr>
          <w:rFonts w:ascii="Times New Roman" w:eastAsia="仿宋" w:hAnsi="Times New Roman" w:cs="仿宋" w:hint="eastAsia"/>
          <w:sz w:val="32"/>
          <w:szCs w:val="32"/>
        </w:rPr>
        <w:t>等重大项目尽快签约。强化要素保障，</w:t>
      </w:r>
      <w:proofErr w:type="gramStart"/>
      <w:r>
        <w:rPr>
          <w:rFonts w:ascii="Times New Roman" w:eastAsia="仿宋" w:hAnsi="Times New Roman" w:cs="仿宋" w:hint="eastAsia"/>
          <w:sz w:val="32"/>
          <w:szCs w:val="32"/>
        </w:rPr>
        <w:t>立项争资</w:t>
      </w:r>
      <w:r>
        <w:rPr>
          <w:rFonts w:ascii="Times New Roman" w:eastAsia="仿宋" w:hAnsi="Times New Roman" w:cs="仿宋" w:hint="eastAsia"/>
          <w:sz w:val="32"/>
          <w:szCs w:val="32"/>
        </w:rPr>
        <w:t>30</w:t>
      </w:r>
      <w:r>
        <w:rPr>
          <w:rFonts w:ascii="Times New Roman" w:eastAsia="仿宋" w:hAnsi="Times New Roman" w:cs="仿宋" w:hint="eastAsia"/>
          <w:sz w:val="32"/>
          <w:szCs w:val="32"/>
        </w:rPr>
        <w:t>亿元</w:t>
      </w:r>
      <w:proofErr w:type="gramEnd"/>
      <w:r>
        <w:rPr>
          <w:rFonts w:ascii="Times New Roman" w:eastAsia="仿宋" w:hAnsi="Times New Roman" w:cs="仿宋" w:hint="eastAsia"/>
          <w:sz w:val="32"/>
          <w:szCs w:val="32"/>
        </w:rPr>
        <w:t>以上，批回土地</w:t>
      </w:r>
      <w:r>
        <w:rPr>
          <w:rFonts w:ascii="Times New Roman" w:eastAsia="仿宋" w:hAnsi="Times New Roman" w:cs="仿宋" w:hint="eastAsia"/>
          <w:sz w:val="32"/>
          <w:szCs w:val="32"/>
        </w:rPr>
        <w:t>4000</w:t>
      </w:r>
      <w:r>
        <w:rPr>
          <w:rFonts w:ascii="Times New Roman" w:eastAsia="仿宋" w:hAnsi="Times New Roman" w:cs="仿宋" w:hint="eastAsia"/>
          <w:sz w:val="32"/>
          <w:szCs w:val="32"/>
        </w:rPr>
        <w:t>亩、腾地</w:t>
      </w:r>
      <w:r>
        <w:rPr>
          <w:rFonts w:ascii="Times New Roman" w:eastAsia="仿宋" w:hAnsi="Times New Roman" w:cs="仿宋" w:hint="eastAsia"/>
          <w:sz w:val="32"/>
          <w:szCs w:val="32"/>
        </w:rPr>
        <w:t>3000</w:t>
      </w:r>
      <w:r>
        <w:rPr>
          <w:rFonts w:ascii="Times New Roman" w:eastAsia="仿宋" w:hAnsi="Times New Roman" w:cs="仿宋" w:hint="eastAsia"/>
          <w:sz w:val="32"/>
          <w:szCs w:val="32"/>
        </w:rPr>
        <w:t>亩以上。全力完成</w:t>
      </w:r>
      <w:r>
        <w:rPr>
          <w:rFonts w:ascii="Times New Roman" w:eastAsia="仿宋" w:hAnsi="Times New Roman" w:cs="仿宋" w:hint="eastAsia"/>
          <w:sz w:val="32"/>
          <w:szCs w:val="32"/>
          <w:lang w:val="zh-CN"/>
        </w:rPr>
        <w:t>汉森健康产业园</w:t>
      </w:r>
      <w:r>
        <w:rPr>
          <w:rFonts w:ascii="Times New Roman" w:eastAsia="仿宋" w:hAnsi="Times New Roman" w:cs="仿宋" w:hint="eastAsia"/>
          <w:sz w:val="32"/>
          <w:szCs w:val="32"/>
        </w:rPr>
        <w:t>、学府片区开发</w:t>
      </w:r>
      <w:r>
        <w:rPr>
          <w:rFonts w:ascii="Times New Roman" w:eastAsia="仿宋" w:hAnsi="Times New Roman" w:cs="仿宋" w:hint="eastAsia"/>
          <w:sz w:val="32"/>
          <w:szCs w:val="32"/>
        </w:rPr>
        <w:t>（一期）等</w:t>
      </w:r>
      <w:r>
        <w:rPr>
          <w:rFonts w:ascii="Times New Roman" w:eastAsia="仿宋" w:hAnsi="Times New Roman" w:cs="仿宋" w:hint="eastAsia"/>
          <w:sz w:val="32"/>
          <w:szCs w:val="32"/>
        </w:rPr>
        <w:t>50</w:t>
      </w:r>
      <w:r>
        <w:rPr>
          <w:rFonts w:ascii="Times New Roman" w:eastAsia="仿宋" w:hAnsi="Times New Roman" w:cs="仿宋" w:hint="eastAsia"/>
          <w:sz w:val="32"/>
          <w:szCs w:val="32"/>
        </w:rPr>
        <w:t>个左右重点</w:t>
      </w:r>
      <w:proofErr w:type="gramStart"/>
      <w:r>
        <w:rPr>
          <w:rFonts w:ascii="Times New Roman" w:eastAsia="仿宋" w:hAnsi="Times New Roman" w:cs="仿宋" w:hint="eastAsia"/>
          <w:sz w:val="32"/>
          <w:szCs w:val="32"/>
        </w:rPr>
        <w:t>项目征拆任务</w:t>
      </w:r>
      <w:proofErr w:type="gramEnd"/>
      <w:r>
        <w:rPr>
          <w:rFonts w:ascii="Times New Roman" w:eastAsia="仿宋" w:hAnsi="Times New Roman" w:cs="仿宋" w:hint="eastAsia"/>
          <w:sz w:val="32"/>
          <w:szCs w:val="32"/>
        </w:rPr>
        <w:t>。</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sz w:val="32"/>
          <w:szCs w:val="32"/>
        </w:rPr>
        <w:t>精准</w:t>
      </w:r>
      <w:proofErr w:type="gramStart"/>
      <w:r>
        <w:rPr>
          <w:rFonts w:ascii="Times New Roman" w:eastAsia="楷体" w:hAnsi="Times New Roman" w:cs="Times New Roman" w:hint="eastAsia"/>
          <w:b/>
          <w:sz w:val="32"/>
          <w:szCs w:val="32"/>
        </w:rPr>
        <w:t>帮扶强实体</w:t>
      </w:r>
      <w:proofErr w:type="gramEnd"/>
      <w:r>
        <w:rPr>
          <w:rFonts w:ascii="Times New Roman" w:eastAsia="楷体" w:hAnsi="Times New Roman" w:cs="Times New Roman" w:hint="eastAsia"/>
          <w:b/>
          <w:sz w:val="32"/>
          <w:szCs w:val="32"/>
        </w:rPr>
        <w:t>。</w:t>
      </w:r>
      <w:r>
        <w:rPr>
          <w:rFonts w:ascii="Times New Roman" w:eastAsia="仿宋" w:hAnsi="Times New Roman" w:cs="仿宋" w:hint="eastAsia"/>
          <w:sz w:val="32"/>
          <w:szCs w:val="32"/>
        </w:rPr>
        <w:t>民营经济活全局活，民营经济兴全局兴。要</w:t>
      </w:r>
      <w:r>
        <w:rPr>
          <w:rFonts w:ascii="Times New Roman" w:eastAsia="仿宋" w:hAnsi="Times New Roman" w:cs="仿宋" w:hint="eastAsia"/>
          <w:sz w:val="32"/>
          <w:szCs w:val="32"/>
          <w:lang w:val="zh-CN"/>
        </w:rPr>
        <w:t>坚持“两个毫不动摇”，认真执行中央、省、</w:t>
      </w:r>
      <w:proofErr w:type="gramStart"/>
      <w:r>
        <w:rPr>
          <w:rFonts w:ascii="Times New Roman" w:eastAsia="仿宋" w:hAnsi="Times New Roman" w:cs="仿宋" w:hint="eastAsia"/>
          <w:sz w:val="32"/>
          <w:szCs w:val="32"/>
          <w:lang w:val="zh-CN"/>
        </w:rPr>
        <w:t>市促进</w:t>
      </w:r>
      <w:proofErr w:type="gramEnd"/>
      <w:r>
        <w:rPr>
          <w:rFonts w:ascii="Times New Roman" w:eastAsia="仿宋" w:hAnsi="Times New Roman" w:cs="仿宋" w:hint="eastAsia"/>
          <w:sz w:val="32"/>
          <w:szCs w:val="32"/>
          <w:lang w:val="zh-CN"/>
        </w:rPr>
        <w:t>民营经济高质量发展的政策举措，让民营经济创新源泉充分涌流、创造活力充分迸发。常态开展“</w:t>
      </w:r>
      <w:proofErr w:type="gramStart"/>
      <w:r>
        <w:rPr>
          <w:rFonts w:ascii="Times New Roman" w:eastAsia="仿宋" w:hAnsi="Times New Roman" w:cs="仿宋" w:hint="eastAsia"/>
          <w:sz w:val="32"/>
          <w:szCs w:val="32"/>
          <w:lang w:val="zh-CN"/>
        </w:rPr>
        <w:t>一</w:t>
      </w:r>
      <w:proofErr w:type="gramEnd"/>
      <w:r>
        <w:rPr>
          <w:rFonts w:ascii="Times New Roman" w:eastAsia="仿宋" w:hAnsi="Times New Roman" w:cs="仿宋" w:hint="eastAsia"/>
          <w:sz w:val="32"/>
          <w:szCs w:val="32"/>
          <w:lang w:val="zh-CN"/>
        </w:rPr>
        <w:t>企</w:t>
      </w:r>
      <w:proofErr w:type="gramStart"/>
      <w:r>
        <w:rPr>
          <w:rFonts w:ascii="Times New Roman" w:eastAsia="仿宋" w:hAnsi="Times New Roman" w:cs="仿宋" w:hint="eastAsia"/>
          <w:sz w:val="32"/>
          <w:szCs w:val="32"/>
          <w:lang w:val="zh-CN"/>
        </w:rPr>
        <w:t>一</w:t>
      </w:r>
      <w:proofErr w:type="gramEnd"/>
      <w:r>
        <w:rPr>
          <w:rFonts w:ascii="Times New Roman" w:eastAsia="仿宋" w:hAnsi="Times New Roman" w:cs="仿宋" w:hint="eastAsia"/>
          <w:sz w:val="32"/>
          <w:szCs w:val="32"/>
          <w:lang w:val="zh-CN"/>
        </w:rPr>
        <w:t>策”精准帮扶，扎实为企业解决融资、创新、转型、要素供给等发展难题。继续落实减税降费、“工业十条”、专项扶持资金等措施，</w:t>
      </w:r>
      <w:proofErr w:type="gramStart"/>
      <w:r>
        <w:rPr>
          <w:rFonts w:ascii="Times New Roman" w:eastAsia="仿宋" w:hAnsi="Times New Roman" w:cs="仿宋" w:hint="eastAsia"/>
          <w:sz w:val="32"/>
          <w:szCs w:val="32"/>
          <w:lang w:val="zh-CN"/>
        </w:rPr>
        <w:t>举办政银企</w:t>
      </w:r>
      <w:proofErr w:type="gramEnd"/>
      <w:r>
        <w:rPr>
          <w:rFonts w:ascii="Times New Roman" w:eastAsia="仿宋" w:hAnsi="Times New Roman" w:cs="仿宋" w:hint="eastAsia"/>
          <w:sz w:val="32"/>
          <w:szCs w:val="32"/>
          <w:lang w:val="zh-CN"/>
        </w:rPr>
        <w:t>对接、企业用人招聘会等活动，出台《</w:t>
      </w:r>
      <w:r>
        <w:rPr>
          <w:rFonts w:ascii="Times New Roman" w:eastAsia="仿宋" w:hAnsi="Times New Roman" w:cs="仿宋" w:hint="eastAsia"/>
          <w:sz w:val="32"/>
          <w:szCs w:val="32"/>
        </w:rPr>
        <w:t>区域优质工业产品推广应用实施意见》</w:t>
      </w:r>
      <w:r>
        <w:rPr>
          <w:rFonts w:ascii="Times New Roman" w:eastAsia="仿宋" w:hAnsi="Times New Roman" w:cs="仿宋" w:hint="eastAsia"/>
          <w:sz w:val="32"/>
          <w:szCs w:val="32"/>
          <w:lang w:val="zh-CN"/>
        </w:rPr>
        <w:t>。引导</w:t>
      </w:r>
      <w:r>
        <w:rPr>
          <w:rFonts w:ascii="Times New Roman" w:eastAsia="仿宋" w:hAnsi="Times New Roman" w:cs="仿宋" w:hint="eastAsia"/>
          <w:sz w:val="32"/>
          <w:szCs w:val="32"/>
        </w:rPr>
        <w:t>支持企业做大入“规”、股改上市、创新升“高”，</w:t>
      </w:r>
      <w:r>
        <w:rPr>
          <w:rFonts w:ascii="Times New Roman" w:eastAsia="仿宋" w:hAnsi="Times New Roman" w:cs="仿宋" w:hint="eastAsia"/>
          <w:sz w:val="32"/>
          <w:szCs w:val="32"/>
          <w:lang w:val="zh-CN"/>
        </w:rPr>
        <w:t>新进规模工业企业</w:t>
      </w:r>
      <w:r>
        <w:rPr>
          <w:rFonts w:ascii="Times New Roman" w:eastAsia="仿宋" w:hAnsi="Times New Roman" w:cs="仿宋" w:hint="eastAsia"/>
          <w:sz w:val="32"/>
          <w:szCs w:val="32"/>
        </w:rPr>
        <w:t>20</w:t>
      </w:r>
      <w:r>
        <w:rPr>
          <w:rFonts w:ascii="Times New Roman" w:eastAsia="仿宋" w:hAnsi="Times New Roman" w:cs="仿宋" w:hint="eastAsia"/>
          <w:sz w:val="32"/>
          <w:szCs w:val="32"/>
          <w:lang w:val="zh-CN"/>
        </w:rPr>
        <w:t>家以上</w:t>
      </w:r>
      <w:r>
        <w:rPr>
          <w:rFonts w:ascii="Times New Roman" w:eastAsia="仿宋" w:hAnsi="Times New Roman" w:cs="仿宋" w:hint="eastAsia"/>
          <w:sz w:val="32"/>
          <w:szCs w:val="32"/>
        </w:rPr>
        <w:t>，工业技改投资增长</w:t>
      </w:r>
      <w:r>
        <w:rPr>
          <w:rFonts w:ascii="Times New Roman" w:eastAsia="仿宋" w:hAnsi="Times New Roman" w:cs="仿宋" w:hint="eastAsia"/>
          <w:sz w:val="32"/>
          <w:szCs w:val="32"/>
        </w:rPr>
        <w:t>25%</w:t>
      </w:r>
      <w:r>
        <w:rPr>
          <w:rFonts w:ascii="Times New Roman" w:eastAsia="仿宋" w:hAnsi="Times New Roman" w:cs="仿宋" w:hint="eastAsia"/>
          <w:sz w:val="32"/>
          <w:szCs w:val="32"/>
        </w:rPr>
        <w:t>以上</w:t>
      </w:r>
      <w:r>
        <w:rPr>
          <w:rFonts w:ascii="Times New Roman" w:eastAsia="仿宋" w:hAnsi="Times New Roman" w:cs="仿宋" w:hint="eastAsia"/>
          <w:sz w:val="32"/>
          <w:szCs w:val="32"/>
          <w:lang w:val="zh-CN"/>
        </w:rPr>
        <w:t>。</w:t>
      </w:r>
      <w:r>
        <w:rPr>
          <w:rFonts w:ascii="Times New Roman" w:eastAsia="仿宋" w:hAnsi="Times New Roman" w:cs="仿宋" w:hint="eastAsia"/>
          <w:sz w:val="32"/>
          <w:szCs w:val="32"/>
        </w:rPr>
        <w:t>新增</w:t>
      </w:r>
      <w:r>
        <w:rPr>
          <w:rFonts w:ascii="Times New Roman" w:eastAsia="仿宋" w:hAnsi="Times New Roman" w:cs="仿宋" w:hint="eastAsia"/>
          <w:sz w:val="32"/>
          <w:szCs w:val="32"/>
        </w:rPr>
        <w:t>4</w:t>
      </w:r>
      <w:r>
        <w:rPr>
          <w:rFonts w:ascii="Times New Roman" w:eastAsia="仿宋" w:hAnsi="Times New Roman" w:cs="仿宋" w:hint="eastAsia"/>
          <w:sz w:val="32"/>
          <w:szCs w:val="32"/>
        </w:rPr>
        <w:t>—</w:t>
      </w:r>
      <w:r>
        <w:rPr>
          <w:rFonts w:ascii="Times New Roman" w:eastAsia="仿宋" w:hAnsi="Times New Roman" w:cs="仿宋" w:hint="eastAsia"/>
          <w:sz w:val="32"/>
          <w:szCs w:val="32"/>
        </w:rPr>
        <w:t>5</w:t>
      </w:r>
      <w:r>
        <w:rPr>
          <w:rFonts w:ascii="Times New Roman" w:eastAsia="仿宋" w:hAnsi="Times New Roman" w:cs="仿宋" w:hint="eastAsia"/>
          <w:sz w:val="32"/>
          <w:szCs w:val="32"/>
        </w:rPr>
        <w:t>家</w:t>
      </w:r>
      <w:proofErr w:type="gramStart"/>
      <w:r>
        <w:rPr>
          <w:rFonts w:ascii="Times New Roman" w:eastAsia="仿宋" w:hAnsi="Times New Roman" w:cs="仿宋" w:hint="eastAsia"/>
          <w:sz w:val="32"/>
          <w:szCs w:val="32"/>
        </w:rPr>
        <w:t>湘交所股</w:t>
      </w:r>
      <w:proofErr w:type="gramEnd"/>
      <w:r>
        <w:rPr>
          <w:rFonts w:ascii="Times New Roman" w:eastAsia="仿宋" w:hAnsi="Times New Roman" w:cs="仿宋" w:hint="eastAsia"/>
          <w:sz w:val="32"/>
          <w:szCs w:val="32"/>
        </w:rPr>
        <w:t>改挂牌企业，</w:t>
      </w:r>
      <w:proofErr w:type="gramStart"/>
      <w:r>
        <w:rPr>
          <w:rFonts w:ascii="Times New Roman" w:eastAsia="仿宋" w:hAnsi="Times New Roman" w:cs="仿宋" w:hint="eastAsia"/>
          <w:sz w:val="32"/>
          <w:szCs w:val="32"/>
          <w:lang w:val="zh-CN"/>
        </w:rPr>
        <w:t>力促津湘药业</w:t>
      </w:r>
      <w:proofErr w:type="gramEnd"/>
      <w:r>
        <w:rPr>
          <w:rFonts w:ascii="Times New Roman" w:eastAsia="仿宋" w:hAnsi="Times New Roman" w:cs="仿宋" w:hint="eastAsia"/>
          <w:sz w:val="32"/>
          <w:szCs w:val="32"/>
          <w:lang w:val="zh-CN"/>
        </w:rPr>
        <w:t>、华翔翔能、华慧新能源等上市融资。推进创新驱动发展战略，培育多元创新主体，新增</w:t>
      </w:r>
      <w:r>
        <w:rPr>
          <w:rFonts w:ascii="Times New Roman" w:eastAsia="仿宋" w:hAnsi="Times New Roman" w:cs="仿宋" w:hint="eastAsia"/>
          <w:sz w:val="32"/>
          <w:szCs w:val="32"/>
        </w:rPr>
        <w:t>6</w:t>
      </w:r>
      <w:r>
        <w:rPr>
          <w:rFonts w:ascii="Times New Roman" w:eastAsia="仿宋" w:hAnsi="Times New Roman" w:cs="仿宋" w:hint="eastAsia"/>
          <w:sz w:val="32"/>
          <w:szCs w:val="32"/>
        </w:rPr>
        <w:t>家高新技术企业，获批</w:t>
      </w:r>
      <w:r>
        <w:rPr>
          <w:rFonts w:ascii="Times New Roman" w:eastAsia="仿宋" w:hAnsi="Times New Roman" w:cs="仿宋" w:hint="eastAsia"/>
          <w:sz w:val="32"/>
          <w:szCs w:val="32"/>
        </w:rPr>
        <w:t>1</w:t>
      </w:r>
      <w:r>
        <w:rPr>
          <w:rFonts w:ascii="Times New Roman" w:eastAsia="仿宋" w:hAnsi="Times New Roman" w:cs="仿宋" w:hint="eastAsia"/>
          <w:sz w:val="32"/>
          <w:szCs w:val="32"/>
        </w:rPr>
        <w:t>家省级工程技术研究中心。</w:t>
      </w:r>
    </w:p>
    <w:p w:rsidR="000F3A3F" w:rsidRDefault="003636F6">
      <w:pPr>
        <w:adjustRightInd w:val="0"/>
        <w:snapToGrid w:val="0"/>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——实施农业品牌提升工程，着力推进乡村振兴战略</w:t>
      </w:r>
    </w:p>
    <w:p w:rsidR="000F3A3F" w:rsidRDefault="003636F6">
      <w:pPr>
        <w:adjustRightInd w:val="0"/>
        <w:snapToGrid w:val="0"/>
        <w:spacing w:line="560" w:lineRule="exact"/>
        <w:ind w:firstLineChars="200" w:firstLine="643"/>
        <w:rPr>
          <w:rFonts w:ascii="Times New Roman" w:eastAsia="仿宋" w:hAnsi="Times New Roman" w:cs="仿宋"/>
          <w:kern w:val="0"/>
          <w:sz w:val="32"/>
          <w:szCs w:val="32"/>
        </w:rPr>
      </w:pPr>
      <w:r>
        <w:rPr>
          <w:rFonts w:ascii="Times New Roman" w:eastAsia="楷体" w:hAnsi="Times New Roman" w:cs="Times New Roman" w:hint="eastAsia"/>
          <w:b/>
          <w:sz w:val="32"/>
          <w:szCs w:val="32"/>
        </w:rPr>
        <w:t>擦亮现代</w:t>
      </w:r>
      <w:proofErr w:type="gramStart"/>
      <w:r>
        <w:rPr>
          <w:rFonts w:ascii="Times New Roman" w:eastAsia="楷体" w:hAnsi="Times New Roman" w:cs="Times New Roman" w:hint="eastAsia"/>
          <w:b/>
          <w:sz w:val="32"/>
          <w:szCs w:val="32"/>
        </w:rPr>
        <w:t>农业金</w:t>
      </w:r>
      <w:proofErr w:type="gramEnd"/>
      <w:r>
        <w:rPr>
          <w:rFonts w:ascii="Times New Roman" w:eastAsia="楷体" w:hAnsi="Times New Roman" w:cs="Times New Roman" w:hint="eastAsia"/>
          <w:b/>
          <w:sz w:val="32"/>
          <w:szCs w:val="32"/>
        </w:rPr>
        <w:t>名片。</w:t>
      </w:r>
      <w:r>
        <w:rPr>
          <w:rFonts w:ascii="Times New Roman" w:eastAsia="仿宋" w:hAnsi="Times New Roman" w:cs="仿宋" w:hint="eastAsia"/>
          <w:sz w:val="32"/>
          <w:szCs w:val="32"/>
        </w:rPr>
        <w:t>坚持农业农村优先发展，科学编制乡村振兴战略规划，大力实施“十村示范、百村推进”工程，打造</w:t>
      </w:r>
      <w:r>
        <w:rPr>
          <w:rFonts w:ascii="Times New Roman" w:eastAsia="仿宋" w:hAnsi="Times New Roman" w:cs="仿宋" w:hint="eastAsia"/>
          <w:sz w:val="32"/>
          <w:szCs w:val="32"/>
        </w:rPr>
        <w:lastRenderedPageBreak/>
        <w:t>乡村振兴</w:t>
      </w:r>
      <w:proofErr w:type="gramStart"/>
      <w:r>
        <w:rPr>
          <w:rFonts w:ascii="Times New Roman" w:eastAsia="仿宋" w:hAnsi="Times New Roman" w:cs="仿宋" w:hint="eastAsia"/>
          <w:sz w:val="32"/>
          <w:szCs w:val="32"/>
        </w:rPr>
        <w:t>赫</w:t>
      </w:r>
      <w:proofErr w:type="gramEnd"/>
      <w:r>
        <w:rPr>
          <w:rFonts w:ascii="Times New Roman" w:eastAsia="仿宋" w:hAnsi="Times New Roman" w:cs="仿宋" w:hint="eastAsia"/>
          <w:sz w:val="32"/>
          <w:szCs w:val="32"/>
        </w:rPr>
        <w:t>山样板。丰富“两线一点”建设内涵，提升一碑五馆、益阳现代农业嘉年华等项目运营水平，加快创建全国一流、全省示范的现代农业改革发展示范区。围绕特色优</w:t>
      </w:r>
      <w:r>
        <w:rPr>
          <w:rFonts w:ascii="Times New Roman" w:eastAsia="仿宋" w:hAnsi="Times New Roman" w:cs="仿宋" w:hint="eastAsia"/>
          <w:sz w:val="32"/>
          <w:szCs w:val="32"/>
        </w:rPr>
        <w:t>势产业，</w:t>
      </w:r>
      <w:proofErr w:type="gramStart"/>
      <w:r>
        <w:rPr>
          <w:rFonts w:ascii="Times New Roman" w:eastAsia="仿宋" w:hAnsi="Times New Roman" w:cs="仿宋" w:hint="eastAsia"/>
          <w:sz w:val="32"/>
          <w:szCs w:val="32"/>
        </w:rPr>
        <w:t>促推</w:t>
      </w:r>
      <w:r>
        <w:rPr>
          <w:rFonts w:ascii="Times New Roman" w:eastAsia="仿宋" w:hAnsi="Times New Roman" w:cs="仿宋" w:hint="eastAsia"/>
          <w:sz w:val="32"/>
          <w:szCs w:val="32"/>
        </w:rPr>
        <w:t>一二三</w:t>
      </w:r>
      <w:proofErr w:type="gramEnd"/>
      <w:r>
        <w:rPr>
          <w:rFonts w:ascii="Times New Roman" w:eastAsia="仿宋" w:hAnsi="Times New Roman" w:cs="仿宋" w:hint="eastAsia"/>
          <w:sz w:val="32"/>
          <w:szCs w:val="32"/>
        </w:rPr>
        <w:t>产业融合发展，</w:t>
      </w:r>
      <w:r>
        <w:rPr>
          <w:rFonts w:ascii="Times New Roman" w:eastAsia="仿宋" w:hAnsi="Times New Roman" w:cs="仿宋" w:hint="eastAsia"/>
          <w:bCs/>
          <w:sz w:val="32"/>
          <w:szCs w:val="32"/>
        </w:rPr>
        <w:t>打造</w:t>
      </w:r>
      <w:r>
        <w:rPr>
          <w:rFonts w:ascii="Times New Roman" w:eastAsia="仿宋" w:hAnsi="Times New Roman" w:cs="仿宋" w:hint="eastAsia"/>
          <w:sz w:val="32"/>
          <w:szCs w:val="32"/>
        </w:rPr>
        <w:t>“一村一品”“一镇</w:t>
      </w:r>
      <w:proofErr w:type="gramStart"/>
      <w:r>
        <w:rPr>
          <w:rFonts w:ascii="Times New Roman" w:eastAsia="仿宋" w:hAnsi="Times New Roman" w:cs="仿宋" w:hint="eastAsia"/>
          <w:sz w:val="32"/>
          <w:szCs w:val="32"/>
        </w:rPr>
        <w:t>一</w:t>
      </w:r>
      <w:proofErr w:type="gramEnd"/>
      <w:r>
        <w:rPr>
          <w:rFonts w:ascii="Times New Roman" w:eastAsia="仿宋" w:hAnsi="Times New Roman" w:cs="仿宋" w:hint="eastAsia"/>
          <w:sz w:val="32"/>
          <w:szCs w:val="32"/>
        </w:rPr>
        <w:t>业”。抓好粮食生产，推动藏粮于地、藏粮</w:t>
      </w:r>
      <w:proofErr w:type="gramStart"/>
      <w:r>
        <w:rPr>
          <w:rFonts w:ascii="Times New Roman" w:eastAsia="仿宋" w:hAnsi="Times New Roman" w:cs="仿宋" w:hint="eastAsia"/>
          <w:sz w:val="32"/>
          <w:szCs w:val="32"/>
        </w:rPr>
        <w:t>于技落实</w:t>
      </w:r>
      <w:proofErr w:type="gramEnd"/>
      <w:r>
        <w:rPr>
          <w:rFonts w:ascii="Times New Roman" w:eastAsia="仿宋" w:hAnsi="Times New Roman" w:cs="仿宋" w:hint="eastAsia"/>
          <w:sz w:val="32"/>
          <w:szCs w:val="32"/>
        </w:rPr>
        <w:t>落地，切实保障粮食安全</w:t>
      </w:r>
      <w:r>
        <w:rPr>
          <w:rFonts w:ascii="Times New Roman" w:eastAsia="仿宋" w:hAnsi="Times New Roman" w:cs="仿宋" w:hint="eastAsia"/>
          <w:bCs/>
          <w:sz w:val="32"/>
          <w:szCs w:val="32"/>
        </w:rPr>
        <w:t>。</w:t>
      </w:r>
      <w:proofErr w:type="gramStart"/>
      <w:r>
        <w:rPr>
          <w:rFonts w:ascii="Times New Roman" w:eastAsia="仿宋" w:hAnsi="Times New Roman" w:cs="仿宋" w:hint="eastAsia"/>
          <w:sz w:val="32"/>
          <w:szCs w:val="32"/>
        </w:rPr>
        <w:t>力促湘粮集团</w:t>
      </w:r>
      <w:proofErr w:type="gramEnd"/>
      <w:r>
        <w:rPr>
          <w:rFonts w:ascii="Times New Roman" w:eastAsia="仿宋" w:hAnsi="Times New Roman" w:cs="仿宋" w:hint="eastAsia"/>
          <w:sz w:val="32"/>
          <w:szCs w:val="32"/>
        </w:rPr>
        <w:t>、隆平高科建成投产，支持</w:t>
      </w:r>
      <w:proofErr w:type="gramStart"/>
      <w:r>
        <w:rPr>
          <w:rFonts w:ascii="Times New Roman" w:eastAsia="仿宋" w:hAnsi="Times New Roman" w:cs="仿宋" w:hint="eastAsia"/>
          <w:sz w:val="32"/>
          <w:szCs w:val="32"/>
        </w:rPr>
        <w:t>世林食品</w:t>
      </w:r>
      <w:proofErr w:type="gramEnd"/>
      <w:r>
        <w:rPr>
          <w:rFonts w:ascii="Times New Roman" w:eastAsia="仿宋" w:hAnsi="Times New Roman" w:cs="仿宋" w:hint="eastAsia"/>
          <w:sz w:val="32"/>
          <w:szCs w:val="32"/>
        </w:rPr>
        <w:t>创建国家级龙头企业，培育</w:t>
      </w:r>
      <w:r>
        <w:rPr>
          <w:rFonts w:ascii="Times New Roman" w:eastAsia="仿宋" w:hAnsi="Times New Roman" w:cs="仿宋" w:hint="eastAsia"/>
          <w:sz w:val="32"/>
          <w:szCs w:val="32"/>
        </w:rPr>
        <w:t>10</w:t>
      </w:r>
      <w:r>
        <w:rPr>
          <w:rFonts w:ascii="Times New Roman" w:eastAsia="仿宋" w:hAnsi="Times New Roman" w:cs="仿宋" w:hint="eastAsia"/>
          <w:sz w:val="32"/>
          <w:szCs w:val="32"/>
        </w:rPr>
        <w:t>家市级以上示范合作社。高标准实施“中国好粮油”行动国家级示范县、农村综合性改革试点试验等项目，全力创建国家农产品质</w:t>
      </w:r>
      <w:proofErr w:type="gramStart"/>
      <w:r>
        <w:rPr>
          <w:rFonts w:ascii="Times New Roman" w:eastAsia="仿宋" w:hAnsi="Times New Roman" w:cs="仿宋" w:hint="eastAsia"/>
          <w:sz w:val="32"/>
          <w:szCs w:val="32"/>
        </w:rPr>
        <w:t>量安全</w:t>
      </w:r>
      <w:proofErr w:type="gramEnd"/>
      <w:r>
        <w:rPr>
          <w:rFonts w:ascii="Times New Roman" w:eastAsia="仿宋" w:hAnsi="Times New Roman" w:cs="仿宋" w:hint="eastAsia"/>
          <w:sz w:val="32"/>
          <w:szCs w:val="32"/>
        </w:rPr>
        <w:t>县、出口茶叶质量安全示范区和省级农业标准化生产示范县、农业科技园。持续提升农业生产机械化水平，加快制定“赫山兰溪大米”质量体系，积极申报“赫山蔬菜”等地标产品，着力增加优质绿色农产品供给。深化农</w:t>
      </w:r>
      <w:r>
        <w:rPr>
          <w:rFonts w:ascii="Times New Roman" w:eastAsia="仿宋" w:hAnsi="Times New Roman" w:cs="仿宋" w:hint="eastAsia"/>
          <w:sz w:val="32"/>
          <w:szCs w:val="32"/>
        </w:rPr>
        <w:t>业供给侧结构性改革，继续推进土地“三权”分置、</w:t>
      </w:r>
      <w:r>
        <w:rPr>
          <w:rFonts w:ascii="Times New Roman" w:eastAsia="仿宋" w:hAnsi="Times New Roman" w:cs="仿宋" w:hint="eastAsia"/>
          <w:kern w:val="0"/>
          <w:sz w:val="32"/>
          <w:szCs w:val="32"/>
        </w:rPr>
        <w:t>农村集体产权制度改革等工作，全面激发现代农业活力。</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sz w:val="32"/>
          <w:szCs w:val="32"/>
        </w:rPr>
        <w:t>推动人居环境大改善。</w:t>
      </w:r>
      <w:r>
        <w:rPr>
          <w:rFonts w:ascii="Times New Roman" w:eastAsia="仿宋" w:hAnsi="Times New Roman" w:cs="仿宋" w:hint="eastAsia"/>
          <w:sz w:val="32"/>
          <w:szCs w:val="32"/>
        </w:rPr>
        <w:t>落实省、市农村人居环境整治三年行动方案，实施农村生活垃圾治理、厕所治理、生活污水治理、农业面源污染治理、村容村貌提升、乡</w:t>
      </w:r>
      <w:proofErr w:type="gramStart"/>
      <w:r>
        <w:rPr>
          <w:rFonts w:ascii="Times New Roman" w:eastAsia="仿宋" w:hAnsi="Times New Roman" w:cs="仿宋" w:hint="eastAsia"/>
          <w:sz w:val="32"/>
          <w:szCs w:val="32"/>
        </w:rPr>
        <w:t>风文明提质六</w:t>
      </w:r>
      <w:proofErr w:type="gramEnd"/>
      <w:r>
        <w:rPr>
          <w:rFonts w:ascii="Times New Roman" w:eastAsia="仿宋" w:hAnsi="Times New Roman" w:cs="仿宋" w:hint="eastAsia"/>
          <w:sz w:val="32"/>
          <w:szCs w:val="32"/>
        </w:rPr>
        <w:t>大工程，打造生态宜居新典范。建设</w:t>
      </w:r>
      <w:r>
        <w:rPr>
          <w:rFonts w:ascii="Times New Roman" w:eastAsia="仿宋" w:hAnsi="Times New Roman" w:cs="仿宋" w:hint="eastAsia"/>
          <w:sz w:val="32"/>
          <w:szCs w:val="32"/>
        </w:rPr>
        <w:t>8</w:t>
      </w:r>
      <w:r>
        <w:rPr>
          <w:rFonts w:ascii="Times New Roman" w:eastAsia="仿宋" w:hAnsi="Times New Roman" w:cs="仿宋" w:hint="eastAsia"/>
          <w:sz w:val="32"/>
          <w:szCs w:val="32"/>
        </w:rPr>
        <w:t>个村庄封闭式垃圾收集点，推进“倒逼式”垃圾分类减量。加快</w:t>
      </w:r>
      <w:proofErr w:type="gramStart"/>
      <w:r>
        <w:rPr>
          <w:rFonts w:ascii="Times New Roman" w:eastAsia="仿宋" w:hAnsi="Times New Roman" w:cs="仿宋" w:hint="eastAsia"/>
          <w:sz w:val="32"/>
          <w:szCs w:val="32"/>
        </w:rPr>
        <w:t>推进户</w:t>
      </w:r>
      <w:proofErr w:type="gramEnd"/>
      <w:r>
        <w:rPr>
          <w:rFonts w:ascii="Times New Roman" w:eastAsia="仿宋" w:hAnsi="Times New Roman" w:cs="仿宋" w:hint="eastAsia"/>
          <w:sz w:val="32"/>
          <w:szCs w:val="32"/>
        </w:rPr>
        <w:t>用无害化厕所建设，抓好已建成农村污水处理设施运行管理，新增</w:t>
      </w:r>
      <w:r>
        <w:rPr>
          <w:rFonts w:ascii="Times New Roman" w:eastAsia="仿宋" w:hAnsi="Times New Roman" w:cs="仿宋" w:hint="eastAsia"/>
          <w:sz w:val="32"/>
          <w:szCs w:val="32"/>
        </w:rPr>
        <w:t>17</w:t>
      </w:r>
      <w:r>
        <w:rPr>
          <w:rFonts w:ascii="Times New Roman" w:eastAsia="仿宋" w:hAnsi="Times New Roman" w:cs="仿宋" w:hint="eastAsia"/>
          <w:sz w:val="32"/>
          <w:szCs w:val="32"/>
        </w:rPr>
        <w:t>个生活污水治理试点村。落实农药</w:t>
      </w:r>
      <w:proofErr w:type="gramStart"/>
      <w:r>
        <w:rPr>
          <w:rFonts w:ascii="Times New Roman" w:eastAsia="仿宋" w:hAnsi="Times New Roman" w:cs="仿宋" w:hint="eastAsia"/>
          <w:sz w:val="32"/>
          <w:szCs w:val="32"/>
        </w:rPr>
        <w:t>化肥双</w:t>
      </w:r>
      <w:proofErr w:type="gramEnd"/>
      <w:r>
        <w:rPr>
          <w:rFonts w:ascii="Times New Roman" w:eastAsia="仿宋" w:hAnsi="Times New Roman" w:cs="仿宋" w:hint="eastAsia"/>
          <w:sz w:val="32"/>
          <w:szCs w:val="32"/>
        </w:rPr>
        <w:t>减量计划，打造全区域、全产业、全过程的绿色防控示范区，推动病死动物无害化处理体系良性运行，抓实秸秆禁烧和综合利用工作，确保畜禽粪污资源化利用率达</w:t>
      </w:r>
      <w:r>
        <w:rPr>
          <w:rFonts w:ascii="Times New Roman" w:eastAsia="仿宋" w:hAnsi="Times New Roman" w:cs="仿宋" w:hint="eastAsia"/>
          <w:sz w:val="32"/>
          <w:szCs w:val="32"/>
        </w:rPr>
        <w:t>80%</w:t>
      </w:r>
      <w:r>
        <w:rPr>
          <w:rFonts w:ascii="Times New Roman" w:eastAsia="仿宋" w:hAnsi="Times New Roman" w:cs="仿宋" w:hint="eastAsia"/>
          <w:sz w:val="32"/>
          <w:szCs w:val="32"/>
        </w:rPr>
        <w:t>、农作物秸秆综合利用率达</w:t>
      </w:r>
      <w:r>
        <w:rPr>
          <w:rFonts w:ascii="Times New Roman" w:eastAsia="仿宋" w:hAnsi="Times New Roman" w:cs="仿宋" w:hint="eastAsia"/>
          <w:sz w:val="32"/>
          <w:szCs w:val="32"/>
        </w:rPr>
        <w:t>84%</w:t>
      </w:r>
      <w:r>
        <w:rPr>
          <w:rFonts w:ascii="Times New Roman" w:eastAsia="仿宋" w:hAnsi="Times New Roman" w:cs="仿宋" w:hint="eastAsia"/>
          <w:sz w:val="32"/>
          <w:szCs w:val="32"/>
        </w:rPr>
        <w:t>。推动</w:t>
      </w:r>
      <w:r>
        <w:rPr>
          <w:rFonts w:ascii="Times New Roman" w:eastAsia="仿宋" w:hAnsi="Times New Roman" w:cs="仿宋" w:hint="eastAsia"/>
          <w:sz w:val="32"/>
          <w:szCs w:val="32"/>
        </w:rPr>
        <w:t>村庄绿化覆盖率达</w:t>
      </w:r>
      <w:r>
        <w:rPr>
          <w:rFonts w:ascii="Times New Roman" w:eastAsia="仿宋" w:hAnsi="Times New Roman" w:cs="仿宋" w:hint="eastAsia"/>
          <w:sz w:val="32"/>
          <w:szCs w:val="32"/>
        </w:rPr>
        <w:t>30%</w:t>
      </w:r>
      <w:r>
        <w:rPr>
          <w:rFonts w:ascii="Times New Roman" w:eastAsia="仿宋" w:hAnsi="Times New Roman" w:cs="仿宋" w:hint="eastAsia"/>
          <w:sz w:val="32"/>
          <w:szCs w:val="32"/>
        </w:rPr>
        <w:t>以上。</w:t>
      </w:r>
    </w:p>
    <w:p w:rsidR="000F3A3F" w:rsidRDefault="003636F6">
      <w:pPr>
        <w:overflowPunct w:val="0"/>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sz w:val="32"/>
          <w:szCs w:val="32"/>
        </w:rPr>
        <w:lastRenderedPageBreak/>
        <w:t>打造美丽乡村新样板。</w:t>
      </w:r>
      <w:r>
        <w:rPr>
          <w:rFonts w:ascii="Times New Roman" w:eastAsia="仿宋" w:hAnsi="Times New Roman" w:cs="仿宋" w:hint="eastAsia"/>
          <w:sz w:val="32"/>
          <w:szCs w:val="32"/>
          <w:lang w:val="zh-CN"/>
        </w:rPr>
        <w:t>围绕布局美、产业美、环境美、生活美、风尚美目标，完善村镇体系规划和布局</w:t>
      </w:r>
      <w:r>
        <w:rPr>
          <w:rFonts w:ascii="Times New Roman" w:eastAsia="仿宋" w:hAnsi="Times New Roman" w:cs="仿宋" w:hint="eastAsia"/>
          <w:sz w:val="32"/>
          <w:szCs w:val="32"/>
        </w:rPr>
        <w:t>，加快美丽乡村全域创建步伐。重点</w:t>
      </w:r>
      <w:proofErr w:type="gramStart"/>
      <w:r>
        <w:rPr>
          <w:rFonts w:ascii="Times New Roman" w:eastAsia="仿宋" w:hAnsi="Times New Roman" w:cs="仿宋" w:hint="eastAsia"/>
          <w:sz w:val="32"/>
          <w:szCs w:val="32"/>
        </w:rPr>
        <w:t>建设泉</w:t>
      </w:r>
      <w:proofErr w:type="gramEnd"/>
      <w:r>
        <w:rPr>
          <w:rFonts w:ascii="Times New Roman" w:eastAsia="仿宋" w:hAnsi="Times New Roman" w:cs="仿宋" w:hint="eastAsia"/>
          <w:sz w:val="32"/>
          <w:szCs w:val="32"/>
        </w:rPr>
        <w:t>交河、</w:t>
      </w:r>
      <w:proofErr w:type="gramStart"/>
      <w:r>
        <w:rPr>
          <w:rFonts w:ascii="Times New Roman" w:eastAsia="仿宋" w:hAnsi="Times New Roman" w:cs="仿宋" w:hint="eastAsia"/>
          <w:sz w:val="32"/>
          <w:szCs w:val="32"/>
        </w:rPr>
        <w:t>沧</w:t>
      </w:r>
      <w:proofErr w:type="gramEnd"/>
      <w:r>
        <w:rPr>
          <w:rFonts w:ascii="Times New Roman" w:eastAsia="仿宋" w:hAnsi="Times New Roman" w:cs="仿宋" w:hint="eastAsia"/>
          <w:sz w:val="32"/>
          <w:szCs w:val="32"/>
        </w:rPr>
        <w:t>水铺、兰溪美丽乡村示范片，力争创建</w:t>
      </w:r>
      <w:r>
        <w:rPr>
          <w:rFonts w:ascii="Times New Roman" w:eastAsia="仿宋" w:hAnsi="Times New Roman" w:cs="仿宋" w:hint="eastAsia"/>
          <w:sz w:val="32"/>
          <w:szCs w:val="32"/>
        </w:rPr>
        <w:t>3</w:t>
      </w:r>
      <w:r>
        <w:rPr>
          <w:rFonts w:ascii="Times New Roman" w:eastAsia="仿宋" w:hAnsi="Times New Roman" w:cs="仿宋" w:hint="eastAsia"/>
          <w:sz w:val="32"/>
          <w:szCs w:val="32"/>
        </w:rPr>
        <w:t>个以上省级美丽乡村示范村、</w:t>
      </w:r>
      <w:r>
        <w:rPr>
          <w:rFonts w:ascii="Times New Roman" w:eastAsia="仿宋" w:hAnsi="Times New Roman" w:cs="仿宋" w:hint="eastAsia"/>
          <w:sz w:val="32"/>
          <w:szCs w:val="32"/>
        </w:rPr>
        <w:t>2</w:t>
      </w:r>
      <w:r>
        <w:rPr>
          <w:rFonts w:ascii="Times New Roman" w:eastAsia="仿宋" w:hAnsi="Times New Roman" w:cs="仿宋" w:hint="eastAsia"/>
          <w:sz w:val="32"/>
          <w:szCs w:val="32"/>
        </w:rPr>
        <w:t>个以上省级两型示范村。严格落实《益阳市农村村民住房建设管理条例》，有序规范村民建房。大力推进村</w:t>
      </w:r>
      <w:r>
        <w:rPr>
          <w:rFonts w:ascii="Times New Roman" w:eastAsia="仿宋" w:hAnsi="Times New Roman" w:cs="仿宋" w:hint="eastAsia"/>
          <w:sz w:val="32"/>
          <w:szCs w:val="32"/>
        </w:rPr>
        <w:t>（社区）</w:t>
      </w:r>
      <w:r>
        <w:rPr>
          <w:rFonts w:ascii="Times New Roman" w:eastAsia="仿宋" w:hAnsi="Times New Roman" w:cs="仿宋" w:hint="eastAsia"/>
          <w:sz w:val="32"/>
          <w:szCs w:val="32"/>
        </w:rPr>
        <w:t>综合（文化）服务中心、村（社区）文体广场、“四好农村路”建设。广泛开展文明村镇、文明家庭等创建活动，持续开展“刹人情歪风”专项整治，加快农村公益性墓地建设，推动移风易俗。坚持法治、</w:t>
      </w:r>
      <w:r>
        <w:rPr>
          <w:rFonts w:ascii="Times New Roman" w:eastAsia="仿宋" w:hAnsi="Times New Roman" w:cs="仿宋" w:hint="eastAsia"/>
          <w:sz w:val="32"/>
          <w:szCs w:val="32"/>
        </w:rPr>
        <w:t>德治、自治“三治”融合，推动乡村有效治理。</w:t>
      </w:r>
    </w:p>
    <w:p w:rsidR="000F3A3F" w:rsidRDefault="003636F6">
      <w:pPr>
        <w:overflowPunct w:val="0"/>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bCs/>
          <w:sz w:val="32"/>
          <w:szCs w:val="32"/>
        </w:rPr>
        <w:t>——实施三产活区提档工程，全力打造现代都市商圈</w:t>
      </w:r>
    </w:p>
    <w:p w:rsidR="000F3A3F" w:rsidRDefault="003636F6">
      <w:pPr>
        <w:overflowPunct w:val="0"/>
        <w:spacing w:line="560" w:lineRule="exact"/>
        <w:ind w:firstLineChars="200" w:firstLine="643"/>
        <w:rPr>
          <w:rFonts w:ascii="Times New Roman" w:eastAsia="仿宋_GB2312" w:hAnsi="Times New Roman"/>
          <w:sz w:val="32"/>
          <w:szCs w:val="32"/>
        </w:rPr>
      </w:pPr>
      <w:r>
        <w:rPr>
          <w:rFonts w:ascii="Times New Roman" w:eastAsia="楷体" w:hAnsi="Times New Roman" w:cs="Times New Roman" w:hint="eastAsia"/>
          <w:b/>
          <w:sz w:val="32"/>
          <w:szCs w:val="32"/>
        </w:rPr>
        <w:t>着力推动市场升级。</w:t>
      </w:r>
      <w:r>
        <w:rPr>
          <w:rFonts w:ascii="Times New Roman" w:eastAsia="仿宋" w:hAnsi="Times New Roman" w:cs="仿宋" w:hint="eastAsia"/>
          <w:sz w:val="32"/>
          <w:szCs w:val="32"/>
          <w:lang w:val="zh-CN"/>
        </w:rPr>
        <w:t>提</w:t>
      </w:r>
      <w:proofErr w:type="gramStart"/>
      <w:r>
        <w:rPr>
          <w:rFonts w:ascii="Times New Roman" w:eastAsia="仿宋" w:hAnsi="Times New Roman" w:cs="仿宋" w:hint="eastAsia"/>
          <w:sz w:val="32"/>
          <w:szCs w:val="32"/>
          <w:lang w:val="zh-CN"/>
        </w:rPr>
        <w:t>质传统</w:t>
      </w:r>
      <w:proofErr w:type="gramEnd"/>
      <w:r>
        <w:rPr>
          <w:rFonts w:ascii="Times New Roman" w:eastAsia="仿宋" w:hAnsi="Times New Roman" w:cs="仿宋" w:hint="eastAsia"/>
          <w:sz w:val="32"/>
          <w:szCs w:val="32"/>
          <w:lang w:val="zh-CN"/>
        </w:rPr>
        <w:t>商贸市场，放大步步高、</w:t>
      </w:r>
      <w:proofErr w:type="gramStart"/>
      <w:r>
        <w:rPr>
          <w:rFonts w:ascii="Times New Roman" w:eastAsia="仿宋" w:hAnsi="Times New Roman" w:cs="仿宋" w:hint="eastAsia"/>
          <w:sz w:val="32"/>
          <w:szCs w:val="32"/>
          <w:lang w:val="zh-CN"/>
        </w:rPr>
        <w:t>赫</w:t>
      </w:r>
      <w:proofErr w:type="gramEnd"/>
      <w:r>
        <w:rPr>
          <w:rFonts w:ascii="Times New Roman" w:eastAsia="仿宋" w:hAnsi="Times New Roman" w:cs="仿宋" w:hint="eastAsia"/>
          <w:sz w:val="32"/>
          <w:szCs w:val="32"/>
          <w:lang w:val="zh-CN"/>
        </w:rPr>
        <w:t>山庙、桥南、万海等核心商圈辐射效应，引进</w:t>
      </w:r>
      <w:r>
        <w:rPr>
          <w:rFonts w:ascii="Times New Roman" w:eastAsia="仿宋" w:hAnsi="Times New Roman" w:cs="仿宋" w:hint="eastAsia"/>
          <w:sz w:val="32"/>
          <w:szCs w:val="32"/>
          <w:lang w:val="zh-CN"/>
        </w:rPr>
        <w:t>1</w:t>
      </w:r>
      <w:r>
        <w:rPr>
          <w:rFonts w:ascii="Times New Roman" w:eastAsia="仿宋" w:hAnsi="Times New Roman" w:cs="仿宋" w:hint="eastAsia"/>
          <w:sz w:val="32"/>
          <w:szCs w:val="32"/>
          <w:lang w:val="zh-CN"/>
        </w:rPr>
        <w:t>—</w:t>
      </w:r>
      <w:r>
        <w:rPr>
          <w:rFonts w:ascii="Times New Roman" w:eastAsia="仿宋" w:hAnsi="Times New Roman" w:cs="仿宋" w:hint="eastAsia"/>
          <w:sz w:val="32"/>
          <w:szCs w:val="32"/>
          <w:lang w:val="zh-CN"/>
        </w:rPr>
        <w:t>2</w:t>
      </w:r>
      <w:r>
        <w:rPr>
          <w:rFonts w:ascii="Times New Roman" w:eastAsia="仿宋" w:hAnsi="Times New Roman" w:cs="仿宋" w:hint="eastAsia"/>
          <w:sz w:val="32"/>
          <w:szCs w:val="32"/>
          <w:lang w:val="zh-CN"/>
        </w:rPr>
        <w:t>家大型城市综合体，促成步步高综合体落地建设，加快打造现代商业集聚区。做大做强兰溪米市、益阳茶业市场、顺德家居城等专业市场，加快海吉星（三期）等项目建设</w:t>
      </w:r>
      <w:r>
        <w:rPr>
          <w:rFonts w:ascii="Times New Roman" w:eastAsia="仿宋" w:hAnsi="Times New Roman" w:cs="仿宋" w:hint="eastAsia"/>
          <w:sz w:val="32"/>
          <w:szCs w:val="32"/>
        </w:rPr>
        <w:t>，着力构建以特色商业街区、大型城市综合体、专业市场为支撑的现代都市商圈。</w:t>
      </w:r>
      <w:r>
        <w:rPr>
          <w:rFonts w:ascii="Times New Roman" w:eastAsia="仿宋" w:hAnsi="Times New Roman" w:cs="仿宋" w:hint="eastAsia"/>
          <w:sz w:val="32"/>
          <w:szCs w:val="32"/>
          <w:lang w:val="zh-CN"/>
        </w:rPr>
        <w:t>借力益阳海关、衡龙新区公共保税仓和出口监管仓平台，</w:t>
      </w:r>
      <w:r>
        <w:rPr>
          <w:rFonts w:ascii="Times New Roman" w:eastAsia="仿宋" w:hAnsi="Times New Roman" w:cs="仿宋" w:hint="eastAsia"/>
          <w:sz w:val="32"/>
          <w:szCs w:val="32"/>
        </w:rPr>
        <w:t>助推龙源纺织、艾华集团、凯特密欧等企业扩大进出口业务</w:t>
      </w:r>
      <w:r>
        <w:rPr>
          <w:rFonts w:ascii="Times New Roman" w:eastAsia="仿宋" w:hAnsi="Times New Roman" w:cs="仿宋" w:hint="eastAsia"/>
          <w:sz w:val="32"/>
          <w:szCs w:val="32"/>
        </w:rPr>
        <w:t>，实现外贸经济新突破。</w:t>
      </w:r>
    </w:p>
    <w:p w:rsidR="000F3A3F" w:rsidRDefault="003636F6">
      <w:pPr>
        <w:overflowPunct w:val="0"/>
        <w:spacing w:line="560" w:lineRule="exact"/>
        <w:ind w:firstLineChars="200" w:firstLine="643"/>
        <w:rPr>
          <w:rFonts w:ascii="Times New Roman" w:eastAsia="仿宋" w:hAnsi="Times New Roman" w:cs="仿宋"/>
          <w:sz w:val="32"/>
          <w:szCs w:val="30"/>
        </w:rPr>
      </w:pPr>
      <w:r>
        <w:rPr>
          <w:rFonts w:ascii="Times New Roman" w:eastAsia="楷体" w:hAnsi="Times New Roman" w:cs="Times New Roman" w:hint="eastAsia"/>
          <w:b/>
          <w:sz w:val="32"/>
          <w:szCs w:val="32"/>
        </w:rPr>
        <w:t>着力推动旅游升级。</w:t>
      </w:r>
      <w:r>
        <w:rPr>
          <w:rFonts w:ascii="Times New Roman" w:eastAsia="仿宋" w:hAnsi="Times New Roman" w:cs="仿宋" w:hint="eastAsia"/>
          <w:sz w:val="32"/>
          <w:szCs w:val="32"/>
          <w:lang w:val="zh-CN"/>
        </w:rPr>
        <w:t>大力发展红色旅游、乡村旅游、文化旅游、休闲度假旅游等</w:t>
      </w:r>
      <w:proofErr w:type="gramStart"/>
      <w:r>
        <w:rPr>
          <w:rFonts w:ascii="Times New Roman" w:eastAsia="仿宋" w:hAnsi="Times New Roman" w:cs="仿宋" w:hint="eastAsia"/>
          <w:sz w:val="32"/>
          <w:szCs w:val="32"/>
          <w:lang w:val="zh-CN"/>
        </w:rPr>
        <w:t>多元业</w:t>
      </w:r>
      <w:proofErr w:type="gramEnd"/>
      <w:r>
        <w:rPr>
          <w:rFonts w:ascii="Times New Roman" w:eastAsia="仿宋" w:hAnsi="Times New Roman" w:cs="仿宋" w:hint="eastAsia"/>
          <w:sz w:val="32"/>
          <w:szCs w:val="32"/>
          <w:lang w:val="zh-CN"/>
        </w:rPr>
        <w:t>态，全力创建生态休闲旅游基地。推进一碑五馆、碧云峰山水田园综合体、金家堤支部陈列馆、特色城镇等串点成线，开发推出一日游、</w:t>
      </w:r>
      <w:proofErr w:type="gramStart"/>
      <w:r>
        <w:rPr>
          <w:rFonts w:ascii="Times New Roman" w:eastAsia="仿宋" w:hAnsi="Times New Roman" w:cs="仿宋" w:hint="eastAsia"/>
          <w:sz w:val="32"/>
          <w:szCs w:val="32"/>
          <w:lang w:val="zh-CN"/>
        </w:rPr>
        <w:t>周末自驾游等</w:t>
      </w:r>
      <w:proofErr w:type="gramEnd"/>
      <w:r>
        <w:rPr>
          <w:rFonts w:ascii="Times New Roman" w:eastAsia="仿宋" w:hAnsi="Times New Roman" w:cs="仿宋" w:hint="eastAsia"/>
          <w:sz w:val="32"/>
          <w:szCs w:val="32"/>
          <w:lang w:val="zh-CN"/>
        </w:rPr>
        <w:t>精品旅游线路，持续提升“益山益水、益美赫山”知名度、影响力。指导益阳现</w:t>
      </w:r>
      <w:r>
        <w:rPr>
          <w:rFonts w:ascii="Times New Roman" w:eastAsia="仿宋" w:hAnsi="Times New Roman" w:cs="仿宋" w:hint="eastAsia"/>
          <w:sz w:val="32"/>
          <w:szCs w:val="32"/>
          <w:lang w:val="zh-CN"/>
        </w:rPr>
        <w:lastRenderedPageBreak/>
        <w:t>代农业嘉年华争创国家</w:t>
      </w:r>
      <w:r>
        <w:rPr>
          <w:rFonts w:ascii="Times New Roman" w:eastAsia="仿宋" w:hAnsi="Times New Roman" w:cs="仿宋" w:hint="eastAsia"/>
          <w:sz w:val="32"/>
          <w:szCs w:val="32"/>
          <w:lang w:val="zh-CN"/>
        </w:rPr>
        <w:t>3A</w:t>
      </w:r>
      <w:r>
        <w:rPr>
          <w:rFonts w:ascii="Times New Roman" w:eastAsia="仿宋" w:hAnsi="Times New Roman" w:cs="仿宋" w:hint="eastAsia"/>
          <w:sz w:val="32"/>
          <w:szCs w:val="32"/>
          <w:lang w:val="zh-CN"/>
        </w:rPr>
        <w:t>级旅游景区，培</w:t>
      </w:r>
      <w:r>
        <w:rPr>
          <w:rFonts w:ascii="Times New Roman" w:eastAsia="仿宋" w:hAnsi="Times New Roman" w:cs="仿宋" w:hint="eastAsia"/>
          <w:sz w:val="32"/>
          <w:szCs w:val="32"/>
        </w:rPr>
        <w:t>育和发展</w:t>
      </w:r>
      <w:r>
        <w:rPr>
          <w:rFonts w:ascii="Times New Roman" w:eastAsia="仿宋" w:hAnsi="Times New Roman" w:cs="仿宋" w:hint="eastAsia"/>
          <w:sz w:val="32"/>
          <w:szCs w:val="32"/>
        </w:rPr>
        <w:t>3</w:t>
      </w:r>
      <w:r>
        <w:rPr>
          <w:rFonts w:ascii="Times New Roman" w:eastAsia="仿宋" w:hAnsi="Times New Roman" w:cs="仿宋" w:hint="eastAsia"/>
          <w:sz w:val="32"/>
          <w:szCs w:val="32"/>
        </w:rPr>
        <w:t>家三星级以上乡村旅游点。</w:t>
      </w:r>
      <w:r>
        <w:rPr>
          <w:rFonts w:ascii="Times New Roman" w:eastAsia="仿宋" w:hAnsi="Times New Roman" w:cs="仿宋" w:hint="eastAsia"/>
          <w:sz w:val="32"/>
          <w:szCs w:val="32"/>
          <w:lang w:val="zh-CN"/>
        </w:rPr>
        <w:t>建设“</w:t>
      </w:r>
      <w:proofErr w:type="gramStart"/>
      <w:r>
        <w:rPr>
          <w:rFonts w:ascii="Times New Roman" w:eastAsia="仿宋" w:hAnsi="Times New Roman" w:cs="仿宋" w:hint="eastAsia"/>
          <w:sz w:val="32"/>
          <w:szCs w:val="32"/>
          <w:lang w:val="zh-CN"/>
        </w:rPr>
        <w:t>赫</w:t>
      </w:r>
      <w:proofErr w:type="gramEnd"/>
      <w:r>
        <w:rPr>
          <w:rFonts w:ascii="Times New Roman" w:eastAsia="仿宋" w:hAnsi="Times New Roman" w:cs="仿宋" w:hint="eastAsia"/>
          <w:sz w:val="32"/>
          <w:szCs w:val="32"/>
          <w:lang w:val="zh-CN"/>
        </w:rPr>
        <w:t>山文旅云”智能平台，</w:t>
      </w:r>
      <w:proofErr w:type="gramStart"/>
      <w:r>
        <w:rPr>
          <w:rFonts w:ascii="Times New Roman" w:eastAsia="仿宋" w:hAnsi="Times New Roman" w:cs="仿宋" w:hint="eastAsia"/>
          <w:sz w:val="32"/>
          <w:szCs w:val="32"/>
          <w:lang w:val="zh-CN"/>
        </w:rPr>
        <w:t>推动文旅融合</w:t>
      </w:r>
      <w:proofErr w:type="gramEnd"/>
      <w:r>
        <w:rPr>
          <w:rFonts w:ascii="Times New Roman" w:eastAsia="仿宋" w:hAnsi="Times New Roman" w:cs="仿宋" w:hint="eastAsia"/>
          <w:sz w:val="32"/>
          <w:szCs w:val="32"/>
          <w:lang w:val="zh-CN"/>
        </w:rPr>
        <w:t>发展，</w:t>
      </w:r>
      <w:r>
        <w:rPr>
          <w:rFonts w:ascii="Times New Roman" w:eastAsia="仿宋" w:hAnsi="Times New Roman" w:cs="仿宋" w:hint="eastAsia"/>
          <w:sz w:val="32"/>
          <w:szCs w:val="32"/>
        </w:rPr>
        <w:t>新入</w:t>
      </w:r>
      <w:proofErr w:type="gramStart"/>
      <w:r>
        <w:rPr>
          <w:rFonts w:ascii="Times New Roman" w:eastAsia="仿宋" w:hAnsi="Times New Roman" w:cs="仿宋" w:hint="eastAsia"/>
          <w:sz w:val="32"/>
          <w:szCs w:val="32"/>
        </w:rPr>
        <w:t>规文旅企业</w:t>
      </w:r>
      <w:proofErr w:type="gramEnd"/>
      <w:r>
        <w:rPr>
          <w:rFonts w:ascii="Times New Roman" w:eastAsia="仿宋" w:hAnsi="Times New Roman" w:cs="仿宋" w:hint="eastAsia"/>
          <w:sz w:val="32"/>
          <w:szCs w:val="32"/>
        </w:rPr>
        <w:t>3</w:t>
      </w:r>
      <w:r>
        <w:rPr>
          <w:rFonts w:ascii="Times New Roman" w:eastAsia="仿宋" w:hAnsi="Times New Roman" w:cs="仿宋" w:hint="eastAsia"/>
          <w:sz w:val="32"/>
          <w:szCs w:val="32"/>
        </w:rPr>
        <w:t>家以上</w:t>
      </w:r>
      <w:r>
        <w:rPr>
          <w:rStyle w:val="tys-main-zt-aa1"/>
          <w:rFonts w:ascii="Times New Roman" w:eastAsia="仿宋" w:hAnsi="Times New Roman" w:cs="仿宋" w:hint="eastAsia"/>
          <w:sz w:val="32"/>
          <w:szCs w:val="32"/>
          <w:lang w:val="zh-CN"/>
        </w:rPr>
        <w:t>。</w:t>
      </w:r>
    </w:p>
    <w:p w:rsidR="000F3A3F" w:rsidRDefault="003636F6">
      <w:pPr>
        <w:overflowPunct w:val="0"/>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sz w:val="32"/>
          <w:szCs w:val="32"/>
        </w:rPr>
        <w:t>着力</w:t>
      </w:r>
      <w:proofErr w:type="gramStart"/>
      <w:r>
        <w:rPr>
          <w:rFonts w:ascii="Times New Roman" w:eastAsia="楷体" w:hAnsi="Times New Roman" w:cs="Times New Roman" w:hint="eastAsia"/>
          <w:b/>
          <w:sz w:val="32"/>
          <w:szCs w:val="32"/>
        </w:rPr>
        <w:t>推动业</w:t>
      </w:r>
      <w:proofErr w:type="gramEnd"/>
      <w:r>
        <w:rPr>
          <w:rFonts w:ascii="Times New Roman" w:eastAsia="楷体" w:hAnsi="Times New Roman" w:cs="Times New Roman" w:hint="eastAsia"/>
          <w:b/>
          <w:sz w:val="32"/>
          <w:szCs w:val="32"/>
        </w:rPr>
        <w:t>态升级。</w:t>
      </w:r>
      <w:r>
        <w:rPr>
          <w:rFonts w:ascii="Times New Roman" w:eastAsia="仿宋" w:hAnsi="Times New Roman" w:cs="仿宋" w:hint="eastAsia"/>
          <w:sz w:val="32"/>
          <w:szCs w:val="32"/>
          <w:lang w:val="zh-CN"/>
        </w:rPr>
        <w:t>大力培育高端房产、总部经济、电子商务、健康养老、金融保险等三产新业态。全力引进</w:t>
      </w:r>
      <w:r>
        <w:rPr>
          <w:rFonts w:ascii="Times New Roman" w:eastAsia="仿宋" w:hAnsi="Times New Roman" w:cs="仿宋" w:hint="eastAsia"/>
          <w:sz w:val="32"/>
          <w:szCs w:val="32"/>
          <w:lang w:val="zh-CN"/>
        </w:rPr>
        <w:t>1</w:t>
      </w:r>
      <w:r>
        <w:rPr>
          <w:rFonts w:ascii="Times New Roman" w:eastAsia="仿宋" w:hAnsi="Times New Roman" w:cs="仿宋" w:hint="eastAsia"/>
          <w:sz w:val="32"/>
          <w:szCs w:val="32"/>
          <w:lang w:val="zh-CN"/>
        </w:rPr>
        <w:t>—</w:t>
      </w:r>
      <w:r>
        <w:rPr>
          <w:rFonts w:ascii="Times New Roman" w:eastAsia="仿宋" w:hAnsi="Times New Roman" w:cs="仿宋" w:hint="eastAsia"/>
          <w:sz w:val="32"/>
          <w:szCs w:val="32"/>
          <w:lang w:val="zh-CN"/>
        </w:rPr>
        <w:t>2</w:t>
      </w:r>
      <w:r>
        <w:rPr>
          <w:rFonts w:ascii="Times New Roman" w:eastAsia="仿宋" w:hAnsi="Times New Roman" w:cs="仿宋" w:hint="eastAsia"/>
          <w:sz w:val="32"/>
          <w:szCs w:val="32"/>
          <w:lang w:val="zh-CN"/>
        </w:rPr>
        <w:t>家总部企业，加快做大</w:t>
      </w:r>
      <w:proofErr w:type="gramStart"/>
      <w:r>
        <w:rPr>
          <w:rFonts w:ascii="Times New Roman" w:eastAsia="仿宋" w:hAnsi="Times New Roman" w:cs="仿宋" w:hint="eastAsia"/>
          <w:sz w:val="32"/>
          <w:szCs w:val="32"/>
          <w:lang w:val="zh-CN"/>
        </w:rPr>
        <w:t>赫</w:t>
      </w:r>
      <w:proofErr w:type="gramEnd"/>
      <w:r>
        <w:rPr>
          <w:rFonts w:ascii="Times New Roman" w:eastAsia="仿宋" w:hAnsi="Times New Roman" w:cs="仿宋" w:hint="eastAsia"/>
          <w:sz w:val="32"/>
          <w:szCs w:val="32"/>
          <w:lang w:val="zh-CN"/>
        </w:rPr>
        <w:t>山总部经济。推动房地产业多元梯次发展，建立多主体供给、多渠道保障、租购并举的住房制度，全力稳定房价预期，构建房地产市场健康发展长效机制。加快开发会龙山·溪谷、东城首府等房地产项目，着力在中心城区和重点乡镇打造</w:t>
      </w:r>
      <w:r>
        <w:rPr>
          <w:rFonts w:ascii="Times New Roman" w:eastAsia="仿宋" w:hAnsi="Times New Roman" w:cs="仿宋" w:hint="eastAsia"/>
          <w:sz w:val="32"/>
          <w:szCs w:val="32"/>
        </w:rPr>
        <w:t>3</w:t>
      </w:r>
      <w:r>
        <w:rPr>
          <w:rFonts w:ascii="Times New Roman" w:eastAsia="仿宋" w:hAnsi="Times New Roman" w:cs="仿宋" w:hint="eastAsia"/>
          <w:sz w:val="32"/>
          <w:szCs w:val="32"/>
        </w:rPr>
        <w:t>—</w:t>
      </w:r>
      <w:r>
        <w:rPr>
          <w:rFonts w:ascii="Times New Roman" w:eastAsia="仿宋" w:hAnsi="Times New Roman" w:cs="仿宋" w:hint="eastAsia"/>
          <w:sz w:val="32"/>
          <w:szCs w:val="32"/>
        </w:rPr>
        <w:t>5</w:t>
      </w:r>
      <w:r>
        <w:rPr>
          <w:rFonts w:ascii="Times New Roman" w:eastAsia="仿宋" w:hAnsi="Times New Roman" w:cs="仿宋" w:hint="eastAsia"/>
          <w:sz w:val="32"/>
          <w:szCs w:val="32"/>
        </w:rPr>
        <w:t>个精品楼盘</w:t>
      </w:r>
      <w:r>
        <w:rPr>
          <w:rFonts w:ascii="Times New Roman" w:eastAsia="仿宋" w:hAnsi="Times New Roman" w:cs="仿宋" w:hint="eastAsia"/>
          <w:sz w:val="32"/>
          <w:szCs w:val="32"/>
          <w:lang w:val="zh-CN"/>
        </w:rPr>
        <w:t>。健全区</w:t>
      </w:r>
      <w:r>
        <w:rPr>
          <w:rFonts w:ascii="Times New Roman" w:eastAsia="仿宋" w:hAnsi="Times New Roman" w:cs="仿宋" w:hint="eastAsia"/>
          <w:sz w:val="32"/>
          <w:szCs w:val="32"/>
        </w:rPr>
        <w:t>、乡、村三级电</w:t>
      </w:r>
      <w:proofErr w:type="gramStart"/>
      <w:r>
        <w:rPr>
          <w:rFonts w:ascii="Times New Roman" w:eastAsia="仿宋" w:hAnsi="Times New Roman" w:cs="仿宋" w:hint="eastAsia"/>
          <w:sz w:val="32"/>
          <w:szCs w:val="32"/>
        </w:rPr>
        <w:t>商管理</w:t>
      </w:r>
      <w:proofErr w:type="gramEnd"/>
      <w:r>
        <w:rPr>
          <w:rFonts w:ascii="Times New Roman" w:eastAsia="仿宋" w:hAnsi="Times New Roman" w:cs="仿宋" w:hint="eastAsia"/>
          <w:sz w:val="32"/>
          <w:szCs w:val="32"/>
        </w:rPr>
        <w:t>服务网络，新增</w:t>
      </w:r>
      <w:r>
        <w:rPr>
          <w:rFonts w:ascii="Times New Roman" w:eastAsia="仿宋" w:hAnsi="Times New Roman" w:cs="仿宋" w:hint="eastAsia"/>
          <w:sz w:val="32"/>
          <w:szCs w:val="32"/>
        </w:rPr>
        <w:t>5</w:t>
      </w:r>
      <w:r>
        <w:rPr>
          <w:rFonts w:ascii="Times New Roman" w:eastAsia="仿宋" w:hAnsi="Times New Roman" w:cs="仿宋" w:hint="eastAsia"/>
          <w:sz w:val="32"/>
          <w:szCs w:val="32"/>
        </w:rPr>
        <w:t>家以上省级电商企业</w:t>
      </w:r>
      <w:r>
        <w:rPr>
          <w:rFonts w:ascii="Times New Roman" w:eastAsia="仿宋" w:hAnsi="Times New Roman" w:cs="仿宋" w:hint="eastAsia"/>
          <w:sz w:val="32"/>
          <w:szCs w:val="32"/>
          <w:lang w:val="zh-CN"/>
        </w:rPr>
        <w:t>。加快汉森健康产业园等</w:t>
      </w:r>
      <w:proofErr w:type="gramStart"/>
      <w:r>
        <w:rPr>
          <w:rFonts w:ascii="Times New Roman" w:eastAsia="仿宋" w:hAnsi="Times New Roman" w:cs="仿宋" w:hint="eastAsia"/>
          <w:sz w:val="32"/>
          <w:szCs w:val="32"/>
        </w:rPr>
        <w:t>医</w:t>
      </w:r>
      <w:proofErr w:type="gramEnd"/>
      <w:r>
        <w:rPr>
          <w:rFonts w:ascii="Times New Roman" w:eastAsia="仿宋" w:hAnsi="Times New Roman" w:cs="仿宋" w:hint="eastAsia"/>
          <w:sz w:val="32"/>
          <w:szCs w:val="32"/>
        </w:rPr>
        <w:t>养融合</w:t>
      </w:r>
      <w:r>
        <w:rPr>
          <w:rFonts w:ascii="Times New Roman" w:eastAsia="仿宋" w:hAnsi="Times New Roman" w:cs="仿宋" w:hint="eastAsia"/>
          <w:sz w:val="32"/>
          <w:szCs w:val="32"/>
          <w:lang w:val="zh-CN"/>
        </w:rPr>
        <w:t>项目建设</w:t>
      </w:r>
      <w:r>
        <w:rPr>
          <w:rFonts w:ascii="Times New Roman" w:eastAsia="仿宋" w:hAnsi="Times New Roman" w:cs="仿宋" w:hint="eastAsia"/>
          <w:sz w:val="32"/>
          <w:szCs w:val="32"/>
        </w:rPr>
        <w:t>，引进</w:t>
      </w:r>
      <w:r>
        <w:rPr>
          <w:rFonts w:ascii="Times New Roman" w:eastAsia="仿宋" w:hAnsi="Times New Roman" w:cs="仿宋" w:hint="eastAsia"/>
          <w:sz w:val="32"/>
          <w:szCs w:val="32"/>
        </w:rPr>
        <w:t>2</w:t>
      </w:r>
      <w:r>
        <w:rPr>
          <w:rFonts w:ascii="Times New Roman" w:eastAsia="仿宋" w:hAnsi="Times New Roman" w:cs="仿宋" w:hint="eastAsia"/>
          <w:sz w:val="32"/>
          <w:szCs w:val="32"/>
        </w:rPr>
        <w:t>—</w:t>
      </w:r>
      <w:r>
        <w:rPr>
          <w:rFonts w:ascii="Times New Roman" w:eastAsia="仿宋" w:hAnsi="Times New Roman" w:cs="仿宋" w:hint="eastAsia"/>
          <w:sz w:val="32"/>
          <w:szCs w:val="32"/>
        </w:rPr>
        <w:t>3</w:t>
      </w:r>
      <w:r>
        <w:rPr>
          <w:rFonts w:ascii="Times New Roman" w:eastAsia="仿宋" w:hAnsi="Times New Roman" w:cs="仿宋" w:hint="eastAsia"/>
          <w:sz w:val="32"/>
          <w:szCs w:val="32"/>
        </w:rPr>
        <w:t>家银行（保险、证券公司）在我区设立分支机构。</w:t>
      </w:r>
    </w:p>
    <w:p w:rsidR="000F3A3F" w:rsidRDefault="003636F6">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三、强力推进“三大建设”</w:t>
      </w:r>
      <w:r>
        <w:rPr>
          <w:rFonts w:ascii="Times New Roman" w:eastAsia="黑体" w:hAnsi="Times New Roman" w:hint="eastAsia"/>
          <w:sz w:val="32"/>
          <w:szCs w:val="32"/>
        </w:rPr>
        <w:t>，更多共享高质量发展成果</w:t>
      </w:r>
    </w:p>
    <w:p w:rsidR="000F3A3F" w:rsidRDefault="003636F6">
      <w:pPr>
        <w:overflowPunct w:val="0"/>
        <w:spacing w:line="560"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顺应人民对美好生活的向往，</w:t>
      </w:r>
      <w:proofErr w:type="gramStart"/>
      <w:r>
        <w:rPr>
          <w:rFonts w:ascii="Times New Roman" w:eastAsia="仿宋" w:hAnsi="Times New Roman" w:cs="仿宋" w:hint="eastAsia"/>
          <w:sz w:val="32"/>
          <w:szCs w:val="32"/>
        </w:rPr>
        <w:t>突出保</w:t>
      </w:r>
      <w:proofErr w:type="gramEnd"/>
      <w:r>
        <w:rPr>
          <w:rFonts w:ascii="Times New Roman" w:eastAsia="仿宋" w:hAnsi="Times New Roman" w:cs="仿宋" w:hint="eastAsia"/>
          <w:sz w:val="32"/>
          <w:szCs w:val="32"/>
        </w:rPr>
        <w:t>基本、兜底线，</w:t>
      </w:r>
      <w:proofErr w:type="gramStart"/>
      <w:r>
        <w:rPr>
          <w:rFonts w:ascii="Times New Roman" w:eastAsia="仿宋" w:hAnsi="Times New Roman" w:cs="仿宋" w:hint="eastAsia"/>
          <w:sz w:val="32"/>
          <w:szCs w:val="32"/>
        </w:rPr>
        <w:t>让发展</w:t>
      </w:r>
      <w:proofErr w:type="gramEnd"/>
      <w:r>
        <w:rPr>
          <w:rFonts w:ascii="Times New Roman" w:eastAsia="仿宋" w:hAnsi="Times New Roman" w:cs="仿宋" w:hint="eastAsia"/>
          <w:sz w:val="32"/>
          <w:szCs w:val="32"/>
        </w:rPr>
        <w:t>更有温度、幸福更有质感，着力打造精致精美、宜</w:t>
      </w:r>
      <w:proofErr w:type="gramStart"/>
      <w:r>
        <w:rPr>
          <w:rFonts w:ascii="Times New Roman" w:eastAsia="仿宋" w:hAnsi="Times New Roman" w:cs="仿宋" w:hint="eastAsia"/>
          <w:sz w:val="32"/>
          <w:szCs w:val="32"/>
        </w:rPr>
        <w:t>居宜业</w:t>
      </w:r>
      <w:proofErr w:type="gramEnd"/>
      <w:r>
        <w:rPr>
          <w:rFonts w:ascii="Times New Roman" w:eastAsia="仿宋" w:hAnsi="Times New Roman" w:cs="仿宋" w:hint="eastAsia"/>
          <w:sz w:val="32"/>
          <w:szCs w:val="32"/>
        </w:rPr>
        <w:t>新</w:t>
      </w:r>
      <w:r>
        <w:rPr>
          <w:rFonts w:ascii="Times New Roman" w:eastAsia="仿宋" w:hAnsi="Times New Roman" w:cs="仿宋" w:hint="eastAsia"/>
          <w:sz w:val="32"/>
          <w:szCs w:val="32"/>
          <w:lang w:val="zh-CN"/>
        </w:rPr>
        <w:t>家园，让人民共享更</w:t>
      </w:r>
      <w:r>
        <w:rPr>
          <w:rFonts w:ascii="Times New Roman" w:eastAsia="仿宋" w:hAnsi="Times New Roman" w:cs="仿宋" w:hint="eastAsia"/>
          <w:sz w:val="32"/>
          <w:szCs w:val="32"/>
        </w:rPr>
        <w:t>多高质量发展成果。</w:t>
      </w:r>
    </w:p>
    <w:p w:rsidR="000F3A3F" w:rsidRDefault="003636F6">
      <w:pPr>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——加强新型城镇建设提品质</w:t>
      </w:r>
    </w:p>
    <w:p w:rsidR="000F3A3F" w:rsidRDefault="003636F6">
      <w:pPr>
        <w:spacing w:line="560" w:lineRule="exact"/>
        <w:ind w:firstLineChars="200" w:firstLine="640"/>
        <w:rPr>
          <w:rFonts w:ascii="Times New Roman" w:eastAsia="仿宋" w:hAnsi="Times New Roman" w:cs="仿宋"/>
          <w:b/>
          <w:bCs/>
          <w:sz w:val="32"/>
          <w:szCs w:val="32"/>
        </w:rPr>
      </w:pPr>
      <w:r>
        <w:rPr>
          <w:rFonts w:ascii="Times New Roman" w:eastAsia="仿宋" w:hAnsi="Times New Roman" w:cs="仿宋" w:hint="eastAsia"/>
          <w:sz w:val="32"/>
          <w:szCs w:val="32"/>
        </w:rPr>
        <w:t>坚持规划引领，落实《益沅桃城镇群城镇体系规划》，做好新一轮城镇规划修编，建立科学完善的全域规划、控制性详规和各类专项规划，加快实现全域管控、多</w:t>
      </w:r>
      <w:proofErr w:type="gramStart"/>
      <w:r>
        <w:rPr>
          <w:rFonts w:ascii="Times New Roman" w:eastAsia="仿宋" w:hAnsi="Times New Roman" w:cs="仿宋" w:hint="eastAsia"/>
          <w:sz w:val="32"/>
          <w:szCs w:val="32"/>
        </w:rPr>
        <w:t>规</w:t>
      </w:r>
      <w:proofErr w:type="gramEnd"/>
      <w:r>
        <w:rPr>
          <w:rFonts w:ascii="Times New Roman" w:eastAsia="仿宋" w:hAnsi="Times New Roman" w:cs="仿宋" w:hint="eastAsia"/>
          <w:sz w:val="32"/>
          <w:szCs w:val="32"/>
        </w:rPr>
        <w:t>合一。强化一镇</w:t>
      </w:r>
      <w:proofErr w:type="gramStart"/>
      <w:r>
        <w:rPr>
          <w:rFonts w:ascii="Times New Roman" w:eastAsia="仿宋" w:hAnsi="Times New Roman" w:cs="仿宋" w:hint="eastAsia"/>
          <w:sz w:val="32"/>
          <w:szCs w:val="32"/>
        </w:rPr>
        <w:t>一</w:t>
      </w:r>
      <w:proofErr w:type="gramEnd"/>
      <w:r>
        <w:rPr>
          <w:rFonts w:ascii="Times New Roman" w:eastAsia="仿宋" w:hAnsi="Times New Roman" w:cs="仿宋" w:hint="eastAsia"/>
          <w:sz w:val="32"/>
          <w:szCs w:val="32"/>
        </w:rPr>
        <w:t>特色、</w:t>
      </w:r>
      <w:proofErr w:type="gramStart"/>
      <w:r>
        <w:rPr>
          <w:rFonts w:ascii="Times New Roman" w:eastAsia="仿宋" w:hAnsi="Times New Roman" w:cs="仿宋" w:hint="eastAsia"/>
          <w:sz w:val="32"/>
          <w:szCs w:val="32"/>
        </w:rPr>
        <w:t>一</w:t>
      </w:r>
      <w:proofErr w:type="gramEnd"/>
      <w:r>
        <w:rPr>
          <w:rFonts w:ascii="Times New Roman" w:eastAsia="仿宋" w:hAnsi="Times New Roman" w:cs="仿宋" w:hint="eastAsia"/>
          <w:sz w:val="32"/>
          <w:szCs w:val="32"/>
        </w:rPr>
        <w:t>主业、</w:t>
      </w:r>
      <w:proofErr w:type="gramStart"/>
      <w:r>
        <w:rPr>
          <w:rFonts w:ascii="Times New Roman" w:eastAsia="仿宋" w:hAnsi="Times New Roman" w:cs="仿宋" w:hint="eastAsia"/>
          <w:sz w:val="32"/>
          <w:szCs w:val="32"/>
        </w:rPr>
        <w:t>一</w:t>
      </w:r>
      <w:proofErr w:type="gramEnd"/>
      <w:r>
        <w:rPr>
          <w:rFonts w:ascii="Times New Roman" w:eastAsia="仿宋" w:hAnsi="Times New Roman" w:cs="仿宋" w:hint="eastAsia"/>
          <w:sz w:val="32"/>
          <w:szCs w:val="32"/>
        </w:rPr>
        <w:t>主体、</w:t>
      </w:r>
      <w:proofErr w:type="gramStart"/>
      <w:r>
        <w:rPr>
          <w:rFonts w:ascii="Times New Roman" w:eastAsia="仿宋" w:hAnsi="Times New Roman" w:cs="仿宋" w:hint="eastAsia"/>
          <w:sz w:val="32"/>
          <w:szCs w:val="32"/>
        </w:rPr>
        <w:t>一</w:t>
      </w:r>
      <w:proofErr w:type="gramEnd"/>
      <w:r>
        <w:rPr>
          <w:rFonts w:ascii="Times New Roman" w:eastAsia="仿宋" w:hAnsi="Times New Roman" w:cs="仿宋" w:hint="eastAsia"/>
          <w:sz w:val="32"/>
          <w:szCs w:val="32"/>
        </w:rPr>
        <w:t>区域，结合大益阳城市圈年度基础设施建设，继续推进新型城镇化，力争创成</w:t>
      </w:r>
      <w:r>
        <w:rPr>
          <w:rFonts w:ascii="Times New Roman" w:eastAsia="仿宋" w:hAnsi="Times New Roman" w:cs="仿宋" w:hint="eastAsia"/>
          <w:sz w:val="32"/>
          <w:szCs w:val="32"/>
        </w:rPr>
        <w:t>1</w:t>
      </w:r>
      <w:r>
        <w:rPr>
          <w:rFonts w:ascii="Times New Roman" w:eastAsia="仿宋" w:hAnsi="Times New Roman" w:cs="仿宋" w:hint="eastAsia"/>
          <w:sz w:val="32"/>
          <w:szCs w:val="32"/>
        </w:rPr>
        <w:t>个国家级特色小镇。大力实施城市“双修”“三微”</w:t>
      </w:r>
      <w:r>
        <w:rPr>
          <w:rFonts w:ascii="Times New Roman" w:eastAsia="仿宋" w:hAnsi="Times New Roman" w:cs="仿宋" w:hint="eastAsia"/>
          <w:sz w:val="32"/>
          <w:szCs w:val="32"/>
          <w:lang w:val="zh-CN"/>
        </w:rPr>
        <w:t>工程，加快推进</w:t>
      </w:r>
      <w:r>
        <w:rPr>
          <w:rFonts w:ascii="Times New Roman" w:eastAsia="仿宋" w:hAnsi="Times New Roman" w:cs="仿宋" w:hint="eastAsia"/>
          <w:sz w:val="32"/>
          <w:szCs w:val="32"/>
          <w:lang w:val="zh-CN"/>
        </w:rPr>
        <w:t>G</w:t>
      </w:r>
      <w:r>
        <w:rPr>
          <w:rFonts w:ascii="Times New Roman" w:eastAsia="仿宋" w:hAnsi="Times New Roman" w:cs="仿宋" w:hint="eastAsia"/>
          <w:sz w:val="32"/>
          <w:szCs w:val="32"/>
          <w:lang w:val="zh-CN"/>
        </w:rPr>
        <w:t>536</w:t>
      </w:r>
      <w:r>
        <w:rPr>
          <w:rFonts w:ascii="Times New Roman" w:eastAsia="仿宋" w:hAnsi="Times New Roman" w:cs="仿宋" w:hint="eastAsia"/>
          <w:sz w:val="32"/>
          <w:szCs w:val="32"/>
          <w:lang w:val="zh-CN"/>
        </w:rPr>
        <w:t>兰溪镇区房屋立面改造、</w:t>
      </w:r>
      <w:proofErr w:type="gramStart"/>
      <w:r>
        <w:rPr>
          <w:rFonts w:ascii="Times New Roman" w:eastAsia="仿宋" w:hAnsi="Times New Roman" w:cs="仿宋" w:hint="eastAsia"/>
          <w:sz w:val="32"/>
          <w:szCs w:val="32"/>
          <w:lang w:val="zh-CN"/>
        </w:rPr>
        <w:t>沧水铺云</w:t>
      </w:r>
      <w:proofErr w:type="gramEnd"/>
      <w:r>
        <w:rPr>
          <w:rFonts w:ascii="Times New Roman" w:eastAsia="仿宋" w:hAnsi="Times New Roman" w:cs="仿宋" w:hint="eastAsia"/>
          <w:sz w:val="32"/>
          <w:szCs w:val="32"/>
          <w:lang w:val="zh-CN"/>
        </w:rPr>
        <w:t>峰片区开发等项目。</w:t>
      </w:r>
      <w:r>
        <w:rPr>
          <w:rFonts w:ascii="Times New Roman" w:eastAsia="仿宋" w:hAnsi="Times New Roman" w:cs="仿宋" w:hint="eastAsia"/>
          <w:sz w:val="32"/>
          <w:szCs w:val="32"/>
        </w:rPr>
        <w:t>落实“门前三包”、路（巷）</w:t>
      </w:r>
      <w:r>
        <w:rPr>
          <w:rFonts w:ascii="Times New Roman" w:eastAsia="仿宋" w:hAnsi="Times New Roman" w:cs="仿宋" w:hint="eastAsia"/>
          <w:sz w:val="32"/>
          <w:szCs w:val="32"/>
        </w:rPr>
        <w:lastRenderedPageBreak/>
        <w:t>长制，推广城管</w:t>
      </w:r>
      <w:r>
        <w:rPr>
          <w:rFonts w:ascii="Times New Roman" w:eastAsia="仿宋" w:hAnsi="Times New Roman" w:cs="仿宋" w:hint="eastAsia"/>
          <w:sz w:val="32"/>
          <w:szCs w:val="32"/>
        </w:rPr>
        <w:t>APP</w:t>
      </w:r>
      <w:r>
        <w:rPr>
          <w:rFonts w:ascii="Times New Roman" w:eastAsia="仿宋" w:hAnsi="Times New Roman" w:cs="仿宋" w:hint="eastAsia"/>
          <w:sz w:val="32"/>
          <w:szCs w:val="32"/>
        </w:rPr>
        <w:t>，加快智慧城市建设，保持“铁锤行动”高压态势，持续提升城镇管理规范化、精细化、智慧化水平。</w:t>
      </w:r>
    </w:p>
    <w:p w:rsidR="000F3A3F" w:rsidRDefault="003636F6">
      <w:pPr>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——加强基础设施建设补短板</w:t>
      </w:r>
    </w:p>
    <w:p w:rsidR="000F3A3F" w:rsidRDefault="003636F6">
      <w:pPr>
        <w:spacing w:line="560"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抓住中央</w:t>
      </w:r>
      <w:r>
        <w:rPr>
          <w:rFonts w:ascii="Times New Roman" w:eastAsia="仿宋" w:hAnsi="Times New Roman" w:cs="仿宋" w:hint="eastAsia"/>
          <w:sz w:val="32"/>
          <w:szCs w:val="32"/>
          <w:lang w:val="zh-CN"/>
        </w:rPr>
        <w:t>加大基础设施补短板力度这一契机，积极申报、精准实施一批重大基础设施项目。重点</w:t>
      </w:r>
      <w:r>
        <w:rPr>
          <w:rFonts w:ascii="Times New Roman" w:eastAsia="仿宋" w:hAnsi="Times New Roman" w:cs="仿宋" w:hint="eastAsia"/>
          <w:sz w:val="32"/>
          <w:szCs w:val="32"/>
        </w:rPr>
        <w:t>抓好益</w:t>
      </w:r>
      <w:proofErr w:type="gramStart"/>
      <w:r>
        <w:rPr>
          <w:rFonts w:ascii="Times New Roman" w:eastAsia="仿宋" w:hAnsi="Times New Roman" w:cs="仿宋" w:hint="eastAsia"/>
          <w:sz w:val="32"/>
          <w:szCs w:val="32"/>
        </w:rPr>
        <w:t>娄</w:t>
      </w:r>
      <w:proofErr w:type="gramEnd"/>
      <w:r>
        <w:rPr>
          <w:rFonts w:ascii="Times New Roman" w:eastAsia="仿宋" w:hAnsi="Times New Roman" w:cs="仿宋" w:hint="eastAsia"/>
          <w:sz w:val="32"/>
          <w:szCs w:val="32"/>
        </w:rPr>
        <w:t>高速连接线和</w:t>
      </w:r>
      <w:proofErr w:type="gramStart"/>
      <w:r>
        <w:rPr>
          <w:rFonts w:ascii="Times New Roman" w:eastAsia="仿宋" w:hAnsi="Times New Roman" w:cs="仿宋" w:hint="eastAsia"/>
          <w:sz w:val="32"/>
          <w:szCs w:val="32"/>
        </w:rPr>
        <w:t>益宁韶</w:t>
      </w:r>
      <w:proofErr w:type="gramEnd"/>
      <w:r>
        <w:rPr>
          <w:rFonts w:ascii="Times New Roman" w:eastAsia="仿宋" w:hAnsi="Times New Roman" w:cs="仿宋" w:hint="eastAsia"/>
          <w:sz w:val="32"/>
          <w:szCs w:val="32"/>
        </w:rPr>
        <w:t>高速、常益长高铁、长益复线、益平高速</w:t>
      </w:r>
      <w:proofErr w:type="gramStart"/>
      <w:r>
        <w:rPr>
          <w:rFonts w:ascii="Times New Roman" w:eastAsia="仿宋" w:hAnsi="Times New Roman" w:cs="仿宋" w:hint="eastAsia"/>
          <w:sz w:val="32"/>
          <w:szCs w:val="32"/>
        </w:rPr>
        <w:t>赫</w:t>
      </w:r>
      <w:proofErr w:type="gramEnd"/>
      <w:r>
        <w:rPr>
          <w:rFonts w:ascii="Times New Roman" w:eastAsia="仿宋" w:hAnsi="Times New Roman" w:cs="仿宋" w:hint="eastAsia"/>
          <w:sz w:val="32"/>
          <w:szCs w:val="32"/>
        </w:rPr>
        <w:t>山段等重大交通项目，适时开建</w:t>
      </w:r>
      <w:r>
        <w:rPr>
          <w:rFonts w:ascii="Times New Roman" w:eastAsia="仿宋" w:hAnsi="Times New Roman" w:cs="仿宋" w:hint="eastAsia"/>
          <w:sz w:val="32"/>
          <w:szCs w:val="32"/>
        </w:rPr>
        <w:t>G234</w:t>
      </w:r>
      <w:r>
        <w:rPr>
          <w:rFonts w:ascii="Times New Roman" w:eastAsia="仿宋" w:hAnsi="Times New Roman" w:cs="仿宋" w:hint="eastAsia"/>
          <w:sz w:val="32"/>
          <w:szCs w:val="32"/>
        </w:rPr>
        <w:t>谢石线，完成窄路加宽</w:t>
      </w:r>
      <w:r>
        <w:rPr>
          <w:rFonts w:ascii="Times New Roman" w:eastAsia="仿宋" w:hAnsi="Times New Roman" w:cs="仿宋" w:hint="eastAsia"/>
          <w:sz w:val="32"/>
          <w:szCs w:val="32"/>
        </w:rPr>
        <w:t>64</w:t>
      </w:r>
      <w:r>
        <w:rPr>
          <w:rFonts w:ascii="Times New Roman" w:eastAsia="仿宋" w:hAnsi="Times New Roman" w:cs="仿宋" w:hint="eastAsia"/>
          <w:sz w:val="32"/>
          <w:szCs w:val="32"/>
        </w:rPr>
        <w:t>公里、通村公路</w:t>
      </w:r>
      <w:r>
        <w:rPr>
          <w:rFonts w:ascii="Times New Roman" w:eastAsia="仿宋" w:hAnsi="Times New Roman" w:cs="仿宋" w:hint="eastAsia"/>
          <w:sz w:val="32"/>
          <w:szCs w:val="32"/>
          <w:lang w:val="zh-CN"/>
        </w:rPr>
        <w:t>54</w:t>
      </w:r>
      <w:r>
        <w:rPr>
          <w:rFonts w:ascii="Times New Roman" w:eastAsia="仿宋" w:hAnsi="Times New Roman" w:cs="仿宋" w:hint="eastAsia"/>
          <w:sz w:val="32"/>
          <w:szCs w:val="32"/>
          <w:lang w:val="zh-CN"/>
        </w:rPr>
        <w:t>公里、安保工程</w:t>
      </w:r>
      <w:r>
        <w:rPr>
          <w:rFonts w:ascii="Times New Roman" w:eastAsia="仿宋" w:hAnsi="Times New Roman" w:cs="仿宋" w:hint="eastAsia"/>
          <w:sz w:val="32"/>
          <w:szCs w:val="32"/>
          <w:lang w:val="zh-CN"/>
        </w:rPr>
        <w:t>76</w:t>
      </w:r>
      <w:r>
        <w:rPr>
          <w:rFonts w:ascii="Times New Roman" w:eastAsia="仿宋" w:hAnsi="Times New Roman" w:cs="仿宋" w:hint="eastAsia"/>
          <w:sz w:val="32"/>
          <w:szCs w:val="32"/>
          <w:lang w:val="zh-CN"/>
        </w:rPr>
        <w:t>公里，持续巩固治超成果。突出抓好资水治理、涝区治理、农村饮水、水库除险加固、中小型泵站更新改造、小Ⅰ型水库主干渠整修试点等重大水利项目。</w:t>
      </w:r>
      <w:proofErr w:type="gramStart"/>
      <w:r>
        <w:rPr>
          <w:rFonts w:ascii="Times New Roman" w:eastAsia="仿宋" w:hAnsi="Times New Roman" w:cs="仿宋" w:hint="eastAsia"/>
          <w:sz w:val="32"/>
          <w:szCs w:val="32"/>
          <w:lang w:val="zh-CN"/>
        </w:rPr>
        <w:t>统筹抓好</w:t>
      </w:r>
      <w:proofErr w:type="gramEnd"/>
      <w:r>
        <w:rPr>
          <w:rFonts w:ascii="Times New Roman" w:eastAsia="仿宋" w:hAnsi="Times New Roman" w:cs="仿宋" w:hint="eastAsia"/>
          <w:sz w:val="32"/>
          <w:szCs w:val="32"/>
          <w:lang w:val="zh-CN"/>
        </w:rPr>
        <w:t>能源、通信、电力、民生等基础设施项</w:t>
      </w:r>
      <w:r>
        <w:rPr>
          <w:rFonts w:ascii="Times New Roman" w:eastAsia="仿宋" w:hAnsi="Times New Roman" w:cs="仿宋" w:hint="eastAsia"/>
          <w:sz w:val="32"/>
          <w:szCs w:val="32"/>
        </w:rPr>
        <w:t>目，完成电网改造投资</w:t>
      </w:r>
      <w:r>
        <w:rPr>
          <w:rFonts w:ascii="Times New Roman" w:eastAsia="仿宋" w:hAnsi="Times New Roman" w:cs="仿宋" w:hint="eastAsia"/>
          <w:sz w:val="32"/>
          <w:szCs w:val="32"/>
        </w:rPr>
        <w:t>1.4</w:t>
      </w:r>
      <w:r>
        <w:rPr>
          <w:rFonts w:ascii="Times New Roman" w:eastAsia="仿宋" w:hAnsi="Times New Roman" w:cs="仿宋" w:hint="eastAsia"/>
          <w:sz w:val="32"/>
          <w:szCs w:val="32"/>
        </w:rPr>
        <w:t>亿元，新增移动基站</w:t>
      </w:r>
      <w:r>
        <w:rPr>
          <w:rFonts w:ascii="Times New Roman" w:eastAsia="仿宋" w:hAnsi="Times New Roman" w:cs="仿宋" w:hint="eastAsia"/>
          <w:sz w:val="32"/>
          <w:szCs w:val="32"/>
        </w:rPr>
        <w:t>800</w:t>
      </w:r>
      <w:r>
        <w:rPr>
          <w:rFonts w:ascii="Times New Roman" w:eastAsia="仿宋" w:hAnsi="Times New Roman" w:cs="仿宋" w:hint="eastAsia"/>
          <w:sz w:val="32"/>
          <w:szCs w:val="32"/>
        </w:rPr>
        <w:t>个、家庭宽带端口</w:t>
      </w:r>
      <w:r>
        <w:rPr>
          <w:rFonts w:ascii="Times New Roman" w:eastAsia="仿宋" w:hAnsi="Times New Roman" w:cs="仿宋" w:hint="eastAsia"/>
          <w:sz w:val="32"/>
          <w:szCs w:val="32"/>
        </w:rPr>
        <w:t>7</w:t>
      </w:r>
      <w:r>
        <w:rPr>
          <w:rFonts w:ascii="Times New Roman" w:eastAsia="仿宋" w:hAnsi="Times New Roman" w:cs="仿宋" w:hint="eastAsia"/>
          <w:sz w:val="32"/>
          <w:szCs w:val="32"/>
        </w:rPr>
        <w:t>万个。</w:t>
      </w:r>
    </w:p>
    <w:p w:rsidR="000F3A3F" w:rsidRDefault="003636F6">
      <w:pPr>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——加强社会事业建设增福祉</w:t>
      </w:r>
    </w:p>
    <w:p w:rsidR="000F3A3F" w:rsidRDefault="003636F6">
      <w:pPr>
        <w:spacing w:line="56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sz w:val="32"/>
          <w:szCs w:val="32"/>
        </w:rPr>
        <w:t>共享普惠民生。</w:t>
      </w:r>
      <w:r>
        <w:rPr>
          <w:rFonts w:ascii="Times New Roman" w:eastAsia="仿宋" w:hAnsi="Times New Roman" w:cs="仿宋" w:hint="eastAsia"/>
          <w:sz w:val="32"/>
          <w:szCs w:val="32"/>
        </w:rPr>
        <w:t>坚持</w:t>
      </w:r>
      <w:r>
        <w:rPr>
          <w:rFonts w:ascii="Times New Roman" w:eastAsia="仿宋" w:hAnsi="Times New Roman" w:cs="仿宋" w:hint="eastAsia"/>
          <w:sz w:val="32"/>
          <w:szCs w:val="32"/>
          <w:lang w:val="zh-CN"/>
        </w:rPr>
        <w:t>教育优先，优化总体布局，加快打造现代教育强区。继续</w:t>
      </w:r>
      <w:r>
        <w:rPr>
          <w:rFonts w:ascii="Times New Roman" w:eastAsia="仿宋" w:hAnsi="Times New Roman" w:cs="仿宋" w:hint="eastAsia"/>
          <w:sz w:val="32"/>
          <w:szCs w:val="32"/>
        </w:rPr>
        <w:t>实施</w:t>
      </w:r>
      <w:r>
        <w:rPr>
          <w:rFonts w:ascii="Times New Roman" w:eastAsia="仿宋" w:hAnsi="Times New Roman" w:cs="仿宋" w:hint="eastAsia"/>
          <w:sz w:val="32"/>
          <w:szCs w:val="32"/>
          <w:lang w:val="zh-CN"/>
        </w:rPr>
        <w:t>化解大班额</w:t>
      </w:r>
      <w:r>
        <w:rPr>
          <w:rFonts w:ascii="Times New Roman" w:eastAsia="仿宋" w:hAnsi="Times New Roman" w:cs="仿宋" w:hint="eastAsia"/>
          <w:sz w:val="32"/>
          <w:szCs w:val="32"/>
        </w:rPr>
        <w:t>三年行动计划</w:t>
      </w:r>
      <w:r>
        <w:rPr>
          <w:rFonts w:ascii="Times New Roman" w:eastAsia="仿宋" w:hAnsi="Times New Roman" w:cs="仿宋" w:hint="eastAsia"/>
          <w:sz w:val="32"/>
          <w:szCs w:val="32"/>
          <w:lang w:val="zh-CN"/>
        </w:rPr>
        <w:t>，推进乡镇“三个一”示范学校建设，扩建或提</w:t>
      </w:r>
      <w:proofErr w:type="gramStart"/>
      <w:r>
        <w:rPr>
          <w:rFonts w:ascii="Times New Roman" w:eastAsia="仿宋" w:hAnsi="Times New Roman" w:cs="仿宋" w:hint="eastAsia"/>
          <w:sz w:val="32"/>
          <w:szCs w:val="32"/>
          <w:lang w:val="zh-CN"/>
        </w:rPr>
        <w:t>质改造桃花仑</w:t>
      </w:r>
      <w:proofErr w:type="gramEnd"/>
      <w:r>
        <w:rPr>
          <w:rFonts w:ascii="Times New Roman" w:eastAsia="仿宋" w:hAnsi="Times New Roman" w:cs="仿宋" w:hint="eastAsia"/>
          <w:sz w:val="32"/>
          <w:szCs w:val="32"/>
          <w:lang w:val="zh-CN"/>
        </w:rPr>
        <w:t>小学、秀峰路学校、龙光桥学校、志溪河学校，建设</w:t>
      </w:r>
      <w:r>
        <w:rPr>
          <w:rFonts w:ascii="Times New Roman" w:eastAsia="仿宋" w:hAnsi="Times New Roman" w:cs="仿宋" w:hint="eastAsia"/>
          <w:sz w:val="32"/>
          <w:szCs w:val="32"/>
          <w:lang w:val="zh-CN"/>
        </w:rPr>
        <w:t>24</w:t>
      </w:r>
      <w:r>
        <w:rPr>
          <w:rFonts w:ascii="Times New Roman" w:eastAsia="仿宋" w:hAnsi="Times New Roman" w:cs="仿宋" w:hint="eastAsia"/>
          <w:sz w:val="32"/>
          <w:szCs w:val="32"/>
          <w:lang w:val="zh-CN"/>
        </w:rPr>
        <w:t>所标准化学</w:t>
      </w:r>
      <w:r>
        <w:rPr>
          <w:rFonts w:ascii="Times New Roman" w:eastAsia="仿宋" w:hAnsi="Times New Roman" w:cs="仿宋" w:hint="eastAsia"/>
          <w:sz w:val="32"/>
          <w:szCs w:val="32"/>
          <w:lang w:val="zh-CN"/>
        </w:rPr>
        <w:t>校，实施“名校、名师、名生”培育工程，努力办好人民满意教育。巩固公立医院改革成果，打造具有示范引领作用的区域</w:t>
      </w:r>
      <w:proofErr w:type="gramStart"/>
      <w:r>
        <w:rPr>
          <w:rFonts w:ascii="Times New Roman" w:eastAsia="仿宋" w:hAnsi="Times New Roman" w:cs="仿宋" w:hint="eastAsia"/>
          <w:sz w:val="32"/>
          <w:szCs w:val="32"/>
          <w:lang w:val="zh-CN"/>
        </w:rPr>
        <w:t>医</w:t>
      </w:r>
      <w:proofErr w:type="gramEnd"/>
      <w:r>
        <w:rPr>
          <w:rFonts w:ascii="Times New Roman" w:eastAsia="仿宋" w:hAnsi="Times New Roman" w:cs="仿宋" w:hint="eastAsia"/>
          <w:sz w:val="32"/>
          <w:szCs w:val="32"/>
          <w:lang w:val="zh-CN"/>
        </w:rPr>
        <w:t>共体，启动农村特慢病医疗保障改革，建成区妇幼保健院</w:t>
      </w:r>
      <w:proofErr w:type="gramStart"/>
      <w:r>
        <w:rPr>
          <w:rFonts w:ascii="Times New Roman" w:eastAsia="仿宋" w:hAnsi="Times New Roman" w:cs="仿宋" w:hint="eastAsia"/>
          <w:sz w:val="32"/>
          <w:szCs w:val="32"/>
          <w:lang w:val="zh-CN"/>
        </w:rPr>
        <w:t>公卫楼</w:t>
      </w:r>
      <w:proofErr w:type="gramEnd"/>
      <w:r>
        <w:rPr>
          <w:rFonts w:ascii="Times New Roman" w:eastAsia="仿宋" w:hAnsi="Times New Roman" w:cs="仿宋" w:hint="eastAsia"/>
          <w:sz w:val="32"/>
          <w:szCs w:val="32"/>
          <w:lang w:val="zh-CN"/>
        </w:rPr>
        <w:t>，改（扩）建区精神病医院、笔架山卫生院，逐步改善基层医疗卫生条件。提升生育与健康服务水平，推进全国健康促进区创建。</w:t>
      </w:r>
      <w:proofErr w:type="gramStart"/>
      <w:r>
        <w:rPr>
          <w:rFonts w:ascii="Times New Roman" w:eastAsia="仿宋" w:hAnsi="Times New Roman" w:cs="仿宋" w:hint="eastAsia"/>
          <w:sz w:val="32"/>
          <w:szCs w:val="32"/>
          <w:lang w:val="zh-CN"/>
        </w:rPr>
        <w:t>践行</w:t>
      </w:r>
      <w:proofErr w:type="gramEnd"/>
      <w:r>
        <w:rPr>
          <w:rFonts w:ascii="Times New Roman" w:eastAsia="仿宋" w:hAnsi="Times New Roman" w:cs="仿宋" w:hint="eastAsia"/>
          <w:sz w:val="32"/>
          <w:szCs w:val="32"/>
          <w:lang w:val="zh-CN"/>
        </w:rPr>
        <w:t>社会主义核心价值观，深化全国文明城市创建，推进新时代文明实践中心试点工作。</w:t>
      </w:r>
      <w:r>
        <w:rPr>
          <w:rFonts w:ascii="Times New Roman" w:eastAsia="仿宋" w:hAnsi="Times New Roman" w:cs="仿宋" w:hint="eastAsia"/>
          <w:sz w:val="32"/>
          <w:szCs w:val="32"/>
        </w:rPr>
        <w:t>开展庆祝建国</w:t>
      </w:r>
      <w:r>
        <w:rPr>
          <w:rFonts w:ascii="Times New Roman" w:eastAsia="仿宋" w:hAnsi="Times New Roman" w:cs="仿宋" w:hint="eastAsia"/>
          <w:sz w:val="32"/>
          <w:szCs w:val="32"/>
        </w:rPr>
        <w:t>70</w:t>
      </w:r>
      <w:r>
        <w:rPr>
          <w:rFonts w:ascii="Times New Roman" w:eastAsia="仿宋" w:hAnsi="Times New Roman" w:cs="仿宋" w:hint="eastAsia"/>
          <w:sz w:val="32"/>
          <w:szCs w:val="32"/>
        </w:rPr>
        <w:t>周年、欢乐潇湘等群众性文化活动，助</w:t>
      </w:r>
      <w:r>
        <w:rPr>
          <w:rFonts w:ascii="Times New Roman" w:eastAsia="仿宋" w:hAnsi="Times New Roman" w:cs="仿宋" w:hint="eastAsia"/>
          <w:sz w:val="32"/>
          <w:szCs w:val="32"/>
        </w:rPr>
        <w:lastRenderedPageBreak/>
        <w:t>力益阳创建全民运动健身模范城市。做好文物保护与利用工作，完成</w:t>
      </w:r>
      <w:proofErr w:type="gramStart"/>
      <w:r>
        <w:rPr>
          <w:rFonts w:ascii="Times New Roman" w:eastAsia="仿宋" w:hAnsi="Times New Roman" w:cs="仿宋" w:hint="eastAsia"/>
          <w:sz w:val="32"/>
          <w:szCs w:val="32"/>
        </w:rPr>
        <w:t>羊舞岭古窑址安</w:t>
      </w:r>
      <w:proofErr w:type="gramEnd"/>
      <w:r>
        <w:rPr>
          <w:rFonts w:ascii="Times New Roman" w:eastAsia="仿宋" w:hAnsi="Times New Roman" w:cs="仿宋" w:hint="eastAsia"/>
          <w:sz w:val="32"/>
          <w:szCs w:val="32"/>
        </w:rPr>
        <w:t>防工程，推进实施兔子山遗址公园</w:t>
      </w:r>
      <w:r>
        <w:rPr>
          <w:rFonts w:ascii="Times New Roman" w:eastAsia="仿宋" w:hAnsi="Times New Roman" w:cs="仿宋" w:hint="eastAsia"/>
          <w:sz w:val="32"/>
          <w:szCs w:val="32"/>
        </w:rPr>
        <w:t>、胡林翼故居、笔架山互通考古发掘博物馆建设等项目。</w:t>
      </w:r>
    </w:p>
    <w:p w:rsidR="000F3A3F" w:rsidRDefault="003636F6">
      <w:pPr>
        <w:spacing w:line="58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sz w:val="32"/>
          <w:szCs w:val="32"/>
        </w:rPr>
        <w:t>共享更优保障。</w:t>
      </w:r>
      <w:r>
        <w:rPr>
          <w:rFonts w:ascii="Times New Roman" w:eastAsia="仿宋" w:hAnsi="Times New Roman" w:cs="仿宋" w:hint="eastAsia"/>
          <w:sz w:val="32"/>
          <w:szCs w:val="32"/>
        </w:rPr>
        <w:t>把稳就业摆在突出位置，落实就业</w:t>
      </w:r>
      <w:r>
        <w:rPr>
          <w:rFonts w:ascii="Times New Roman" w:eastAsia="仿宋" w:hAnsi="Times New Roman" w:cs="仿宋" w:hint="eastAsia"/>
          <w:sz w:val="32"/>
          <w:szCs w:val="32"/>
        </w:rPr>
        <w:t>优先</w:t>
      </w:r>
      <w:r>
        <w:rPr>
          <w:rFonts w:ascii="Times New Roman" w:eastAsia="仿宋" w:hAnsi="Times New Roman" w:cs="仿宋" w:hint="eastAsia"/>
          <w:sz w:val="32"/>
          <w:szCs w:val="32"/>
        </w:rPr>
        <w:t>政策，完成职业培训</w:t>
      </w:r>
      <w:r>
        <w:rPr>
          <w:rFonts w:ascii="Times New Roman" w:eastAsia="仿宋" w:hAnsi="Times New Roman" w:cs="仿宋" w:hint="eastAsia"/>
          <w:sz w:val="32"/>
          <w:szCs w:val="32"/>
        </w:rPr>
        <w:t>6000</w:t>
      </w:r>
      <w:r>
        <w:rPr>
          <w:rFonts w:ascii="Times New Roman" w:eastAsia="仿宋" w:hAnsi="Times New Roman" w:cs="仿宋" w:hint="eastAsia"/>
          <w:sz w:val="32"/>
          <w:szCs w:val="32"/>
        </w:rPr>
        <w:t>人次以上，城镇登记失业率控制在</w:t>
      </w:r>
      <w:r>
        <w:rPr>
          <w:rFonts w:ascii="Times New Roman" w:eastAsia="仿宋" w:hAnsi="Times New Roman" w:cs="仿宋" w:hint="eastAsia"/>
          <w:sz w:val="32"/>
          <w:szCs w:val="32"/>
        </w:rPr>
        <w:t>3.8%</w:t>
      </w:r>
      <w:r>
        <w:rPr>
          <w:rFonts w:ascii="Times New Roman" w:eastAsia="仿宋" w:hAnsi="Times New Roman" w:cs="仿宋" w:hint="eastAsia"/>
          <w:sz w:val="32"/>
          <w:szCs w:val="32"/>
        </w:rPr>
        <w:t>以内。扩大社保覆盖面，继续推进机关事业单位养老保险制度改革，做好企业养老保险工作，确保社保基金运行安全，织密织</w:t>
      </w:r>
      <w:proofErr w:type="gramStart"/>
      <w:r>
        <w:rPr>
          <w:rFonts w:ascii="Times New Roman" w:eastAsia="仿宋" w:hAnsi="Times New Roman" w:cs="仿宋" w:hint="eastAsia"/>
          <w:sz w:val="32"/>
          <w:szCs w:val="32"/>
        </w:rPr>
        <w:t>牢</w:t>
      </w:r>
      <w:proofErr w:type="gramEnd"/>
      <w:r>
        <w:rPr>
          <w:rFonts w:ascii="Times New Roman" w:eastAsia="仿宋" w:hAnsi="Times New Roman" w:cs="仿宋" w:hint="eastAsia"/>
          <w:sz w:val="32"/>
          <w:szCs w:val="32"/>
        </w:rPr>
        <w:t>社会保障网。深化“救急难”试点工作，进一步完善城乡低保、大病救助、救灾救济等社会救助体系。加快保障性住房建设，改造棚户区</w:t>
      </w:r>
      <w:r>
        <w:rPr>
          <w:rFonts w:ascii="Times New Roman" w:eastAsia="仿宋" w:hAnsi="Times New Roman" w:cs="仿宋" w:hint="eastAsia"/>
          <w:sz w:val="32"/>
          <w:szCs w:val="32"/>
        </w:rPr>
        <w:t>1000</w:t>
      </w:r>
      <w:r>
        <w:rPr>
          <w:rFonts w:ascii="Times New Roman" w:eastAsia="仿宋" w:hAnsi="Times New Roman" w:cs="仿宋" w:hint="eastAsia"/>
          <w:sz w:val="32"/>
          <w:szCs w:val="32"/>
        </w:rPr>
        <w:t>户以上、农村危房</w:t>
      </w:r>
      <w:r>
        <w:rPr>
          <w:rFonts w:ascii="Times New Roman" w:eastAsia="仿宋" w:hAnsi="Times New Roman" w:cs="仿宋" w:hint="eastAsia"/>
          <w:sz w:val="32"/>
          <w:szCs w:val="32"/>
        </w:rPr>
        <w:t>592</w:t>
      </w:r>
      <w:r>
        <w:rPr>
          <w:rFonts w:ascii="Times New Roman" w:eastAsia="仿宋" w:hAnsi="Times New Roman" w:cs="仿宋" w:hint="eastAsia"/>
          <w:sz w:val="32"/>
          <w:szCs w:val="32"/>
        </w:rPr>
        <w:t>户，新建公租房</w:t>
      </w:r>
      <w:r>
        <w:rPr>
          <w:rFonts w:ascii="Times New Roman" w:eastAsia="仿宋" w:hAnsi="Times New Roman" w:cs="仿宋" w:hint="eastAsia"/>
          <w:sz w:val="32"/>
          <w:szCs w:val="32"/>
        </w:rPr>
        <w:t>264</w:t>
      </w:r>
      <w:r>
        <w:rPr>
          <w:rFonts w:ascii="Times New Roman" w:eastAsia="仿宋" w:hAnsi="Times New Roman" w:cs="仿宋" w:hint="eastAsia"/>
          <w:sz w:val="32"/>
          <w:szCs w:val="32"/>
        </w:rPr>
        <w:t>套，努力构筑老百姓安居梦。加快推进养老事业发展，提供多层次、高质量养老服务。</w:t>
      </w:r>
    </w:p>
    <w:p w:rsidR="000F3A3F" w:rsidRDefault="003636F6">
      <w:pPr>
        <w:spacing w:line="580" w:lineRule="exact"/>
        <w:ind w:firstLineChars="200" w:firstLine="643"/>
        <w:rPr>
          <w:rFonts w:ascii="Times New Roman" w:eastAsia="仿宋" w:hAnsi="Times New Roman" w:cs="Times New Roman"/>
          <w:sz w:val="32"/>
          <w:szCs w:val="32"/>
        </w:rPr>
      </w:pPr>
      <w:r>
        <w:rPr>
          <w:rFonts w:ascii="Times New Roman" w:eastAsia="楷体" w:hAnsi="Times New Roman" w:cs="Times New Roman" w:hint="eastAsia"/>
          <w:b/>
          <w:sz w:val="32"/>
          <w:szCs w:val="32"/>
        </w:rPr>
        <w:t>共享和谐安宁。</w:t>
      </w:r>
      <w:r>
        <w:rPr>
          <w:rFonts w:ascii="Times New Roman" w:eastAsia="仿宋" w:hAnsi="Times New Roman" w:cs="Times New Roman" w:hint="eastAsia"/>
          <w:sz w:val="32"/>
          <w:szCs w:val="32"/>
        </w:rPr>
        <w:t>深化平安</w:t>
      </w:r>
      <w:proofErr w:type="gramStart"/>
      <w:r>
        <w:rPr>
          <w:rFonts w:ascii="Times New Roman" w:eastAsia="仿宋" w:hAnsi="Times New Roman" w:cs="Times New Roman" w:hint="eastAsia"/>
          <w:sz w:val="32"/>
          <w:szCs w:val="32"/>
        </w:rPr>
        <w:t>赫</w:t>
      </w:r>
      <w:proofErr w:type="gramEnd"/>
      <w:r>
        <w:rPr>
          <w:rFonts w:ascii="Times New Roman" w:eastAsia="仿宋" w:hAnsi="Times New Roman" w:cs="Times New Roman" w:hint="eastAsia"/>
          <w:sz w:val="32"/>
          <w:szCs w:val="32"/>
        </w:rPr>
        <w:t>山创建，不断提升社会治理体系和治理能力现代化水平。坚决落实意识形</w:t>
      </w:r>
      <w:r>
        <w:rPr>
          <w:rFonts w:ascii="Times New Roman" w:eastAsia="仿宋" w:hAnsi="Times New Roman" w:cs="Times New Roman" w:hint="eastAsia"/>
          <w:sz w:val="32"/>
          <w:szCs w:val="32"/>
        </w:rPr>
        <w:t>态责任制，举旗帜、聚民心、强引领、树形</w:t>
      </w:r>
      <w:proofErr w:type="gramStart"/>
      <w:r>
        <w:rPr>
          <w:rFonts w:ascii="Times New Roman" w:eastAsia="仿宋" w:hAnsi="Times New Roman" w:cs="Times New Roman" w:hint="eastAsia"/>
          <w:sz w:val="32"/>
          <w:szCs w:val="32"/>
        </w:rPr>
        <w:t>象</w:t>
      </w:r>
      <w:proofErr w:type="gramEnd"/>
      <w:r>
        <w:rPr>
          <w:rFonts w:ascii="Times New Roman" w:eastAsia="仿宋" w:hAnsi="Times New Roman" w:cs="Times New Roman" w:hint="eastAsia"/>
          <w:sz w:val="32"/>
          <w:szCs w:val="32"/>
        </w:rPr>
        <w:t>，加强新闻舆论、文化传播、网络舆情等阵地管理，切实维护意识形态领域安全。牢固树立</w:t>
      </w:r>
      <w:proofErr w:type="gramStart"/>
      <w:r>
        <w:rPr>
          <w:rFonts w:ascii="Times New Roman" w:eastAsia="仿宋" w:hAnsi="Times New Roman" w:cs="Times New Roman" w:hint="eastAsia"/>
          <w:sz w:val="32"/>
          <w:szCs w:val="32"/>
        </w:rPr>
        <w:t>安全发展</w:t>
      </w:r>
      <w:proofErr w:type="gramEnd"/>
      <w:r>
        <w:rPr>
          <w:rFonts w:ascii="Times New Roman" w:eastAsia="仿宋" w:hAnsi="Times New Roman" w:cs="Times New Roman" w:hint="eastAsia"/>
          <w:sz w:val="32"/>
          <w:szCs w:val="32"/>
        </w:rPr>
        <w:t>理念，严格落实生产</w:t>
      </w:r>
      <w:r>
        <w:rPr>
          <w:rFonts w:ascii="Times New Roman" w:eastAsia="仿宋" w:hAnsi="Times New Roman" w:cs="仿宋" w:hint="eastAsia"/>
          <w:sz w:val="32"/>
          <w:szCs w:val="32"/>
        </w:rPr>
        <w:t>安全、交通安全、防洪安全、食品药品安全等责任，坚决遏制较大以上安全事故，擦亮省级安全生产示范区名片，加快创成省级食品安全示范区。健全立体化治安防控体系，开展“十大平安创建”，推进“雪亮工程”“一村</w:t>
      </w:r>
      <w:proofErr w:type="gramStart"/>
      <w:r>
        <w:rPr>
          <w:rFonts w:ascii="Times New Roman" w:eastAsia="仿宋" w:hAnsi="Times New Roman" w:cs="仿宋" w:hint="eastAsia"/>
          <w:sz w:val="32"/>
          <w:szCs w:val="32"/>
        </w:rPr>
        <w:t>一</w:t>
      </w:r>
      <w:proofErr w:type="gramEnd"/>
      <w:r>
        <w:rPr>
          <w:rFonts w:ascii="Times New Roman" w:eastAsia="仿宋" w:hAnsi="Times New Roman" w:cs="仿宋" w:hint="eastAsia"/>
          <w:sz w:val="32"/>
          <w:szCs w:val="32"/>
        </w:rPr>
        <w:t>辅警”建设，深化扫黑除恶专项</w:t>
      </w:r>
      <w:r>
        <w:rPr>
          <w:rFonts w:ascii="Times New Roman" w:eastAsia="仿宋" w:hAnsi="Times New Roman" w:cs="仿宋" w:hint="eastAsia"/>
          <w:sz w:val="32"/>
          <w:szCs w:val="32"/>
          <w:lang w:val="zh-CN"/>
        </w:rPr>
        <w:t>斗争，不断提升人民群众安全感。</w:t>
      </w:r>
      <w:r>
        <w:rPr>
          <w:rFonts w:ascii="Times New Roman" w:eastAsia="仿宋" w:hAnsi="Times New Roman" w:cs="仿宋" w:hint="eastAsia"/>
          <w:sz w:val="32"/>
          <w:szCs w:val="32"/>
        </w:rPr>
        <w:t>推广新时代“枫桥经验”，继续开展</w:t>
      </w:r>
      <w:r>
        <w:rPr>
          <w:rFonts w:ascii="Times New Roman" w:eastAsia="仿宋" w:hAnsi="Times New Roman" w:hint="eastAsia"/>
          <w:bCs/>
          <w:sz w:val="32"/>
        </w:rPr>
        <w:t>“三无”</w:t>
      </w:r>
      <w:r>
        <w:rPr>
          <w:rFonts w:ascii="Times New Roman" w:eastAsia="仿宋" w:hAnsi="Times New Roman" w:cs="仿宋_GB2312" w:hint="eastAsia"/>
          <w:sz w:val="32"/>
          <w:szCs w:val="32"/>
        </w:rPr>
        <w:t>乡镇（街道、园区）和“无信访问题”村（社区）</w:t>
      </w:r>
      <w:r>
        <w:rPr>
          <w:rFonts w:ascii="Times New Roman" w:eastAsia="仿宋" w:hAnsi="Times New Roman" w:cs="仿宋" w:hint="eastAsia"/>
          <w:sz w:val="32"/>
          <w:szCs w:val="32"/>
        </w:rPr>
        <w:t>创</w:t>
      </w:r>
      <w:r>
        <w:rPr>
          <w:rFonts w:ascii="Times New Roman" w:eastAsia="仿宋" w:hAnsi="Times New Roman" w:cs="Times New Roman" w:hint="eastAsia"/>
          <w:sz w:val="32"/>
          <w:szCs w:val="32"/>
        </w:rPr>
        <w:t>建，全力化解矛盾纠纷，持续维护社会大局稳定。</w:t>
      </w:r>
    </w:p>
    <w:p w:rsidR="000F3A3F" w:rsidRDefault="003636F6">
      <w:pPr>
        <w:spacing w:beforeLines="100" w:before="313" w:line="580" w:lineRule="exact"/>
        <w:jc w:val="center"/>
        <w:rPr>
          <w:rFonts w:ascii="Times New Roman" w:eastAsia="黑体" w:hAnsi="Times New Roman" w:cs="Times New Roman"/>
          <w:sz w:val="36"/>
          <w:szCs w:val="36"/>
        </w:rPr>
      </w:pPr>
      <w:r>
        <w:rPr>
          <w:rFonts w:ascii="Times New Roman" w:eastAsia="黑体" w:hAnsi="Times New Roman" w:cs="Times New Roman" w:hint="eastAsia"/>
          <w:sz w:val="36"/>
          <w:szCs w:val="36"/>
        </w:rPr>
        <w:lastRenderedPageBreak/>
        <w:t>守</w:t>
      </w:r>
      <w:proofErr w:type="gramStart"/>
      <w:r>
        <w:rPr>
          <w:rFonts w:ascii="Times New Roman" w:eastAsia="黑体" w:hAnsi="Times New Roman" w:cs="Times New Roman" w:hint="eastAsia"/>
          <w:sz w:val="36"/>
          <w:szCs w:val="36"/>
        </w:rPr>
        <w:t>正创新</w:t>
      </w:r>
      <w:proofErr w:type="gramEnd"/>
      <w:r>
        <w:rPr>
          <w:rFonts w:ascii="Times New Roman" w:eastAsia="黑体" w:hAnsi="Times New Roman" w:cs="Times New Roman"/>
          <w:sz w:val="36"/>
          <w:szCs w:val="36"/>
        </w:rPr>
        <w:t xml:space="preserve">  </w:t>
      </w:r>
      <w:r>
        <w:rPr>
          <w:rFonts w:ascii="Times New Roman" w:eastAsia="黑体" w:hAnsi="Times New Roman" w:cs="Times New Roman" w:hint="eastAsia"/>
          <w:sz w:val="36"/>
          <w:szCs w:val="36"/>
        </w:rPr>
        <w:t>担当为民</w:t>
      </w:r>
    </w:p>
    <w:p w:rsidR="000F3A3F" w:rsidRDefault="003636F6">
      <w:pPr>
        <w:adjustRightInd w:val="0"/>
        <w:snapToGrid w:val="0"/>
        <w:spacing w:afterLines="100" w:after="313" w:line="580" w:lineRule="exact"/>
        <w:jc w:val="center"/>
        <w:rPr>
          <w:rFonts w:ascii="Times New Roman" w:eastAsia="黑体" w:hAnsi="Times New Roman"/>
          <w:kern w:val="0"/>
          <w:sz w:val="32"/>
          <w:szCs w:val="32"/>
        </w:rPr>
      </w:pPr>
      <w:r>
        <w:rPr>
          <w:rFonts w:ascii="Times New Roman" w:eastAsia="黑体" w:hAnsi="Times New Roman" w:cs="Times New Roman" w:hint="eastAsia"/>
          <w:sz w:val="36"/>
          <w:szCs w:val="36"/>
        </w:rPr>
        <w:t>全面提升高质量发展服务效能</w:t>
      </w:r>
    </w:p>
    <w:p w:rsidR="000F3A3F" w:rsidRDefault="003636F6">
      <w:pPr>
        <w:spacing w:line="570"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新时代，新征程，新使命。我们始终坚持对党绝对忠诚，始终坚持不忘初心、牢记使命，始终坚持守正创新、担当为民，不断提升</w:t>
      </w:r>
      <w:proofErr w:type="gramStart"/>
      <w:r>
        <w:rPr>
          <w:rFonts w:ascii="Times New Roman" w:eastAsia="仿宋" w:hAnsi="Times New Roman" w:cs="仿宋" w:hint="eastAsia"/>
          <w:sz w:val="32"/>
          <w:szCs w:val="32"/>
        </w:rPr>
        <w:t>履</w:t>
      </w:r>
      <w:proofErr w:type="gramEnd"/>
      <w:r>
        <w:rPr>
          <w:rFonts w:ascii="Times New Roman" w:eastAsia="仿宋" w:hAnsi="Times New Roman" w:cs="仿宋" w:hint="eastAsia"/>
          <w:sz w:val="32"/>
          <w:szCs w:val="32"/>
        </w:rPr>
        <w:t>职能力，全面彰显政府工作新气象新作为。</w:t>
      </w:r>
    </w:p>
    <w:p w:rsidR="000F3A3F" w:rsidRDefault="003636F6">
      <w:pPr>
        <w:spacing w:line="57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sz w:val="32"/>
          <w:szCs w:val="32"/>
        </w:rPr>
        <w:t>深化改革创新，推进高效施政。</w:t>
      </w:r>
      <w:r>
        <w:rPr>
          <w:rFonts w:ascii="Times New Roman" w:eastAsia="仿宋" w:hAnsi="Times New Roman" w:cs="仿宋" w:hint="eastAsia"/>
          <w:sz w:val="32"/>
          <w:szCs w:val="32"/>
        </w:rPr>
        <w:t>将解放思想、</w:t>
      </w:r>
      <w:r>
        <w:rPr>
          <w:rFonts w:ascii="Times New Roman" w:eastAsia="仿宋" w:hAnsi="Times New Roman" w:cs="仿宋" w:hint="eastAsia"/>
          <w:sz w:val="32"/>
          <w:szCs w:val="32"/>
        </w:rPr>
        <w:t>深化</w:t>
      </w:r>
      <w:r>
        <w:rPr>
          <w:rFonts w:ascii="Times New Roman" w:eastAsia="仿宋" w:hAnsi="Times New Roman" w:cs="仿宋" w:hint="eastAsia"/>
          <w:sz w:val="32"/>
          <w:szCs w:val="32"/>
        </w:rPr>
        <w:t>改革作为重要法宝，推动相关改革</w:t>
      </w:r>
      <w:proofErr w:type="gramStart"/>
      <w:r>
        <w:rPr>
          <w:rFonts w:ascii="Times New Roman" w:eastAsia="仿宋" w:hAnsi="Times New Roman" w:cs="仿宋" w:hint="eastAsia"/>
          <w:sz w:val="32"/>
          <w:szCs w:val="32"/>
        </w:rPr>
        <w:t>走深走实</w:t>
      </w:r>
      <w:proofErr w:type="gramEnd"/>
      <w:r>
        <w:rPr>
          <w:rFonts w:ascii="Times New Roman" w:eastAsia="仿宋" w:hAnsi="Times New Roman" w:cs="仿宋" w:hint="eastAsia"/>
          <w:sz w:val="32"/>
          <w:szCs w:val="32"/>
        </w:rPr>
        <w:t>。对</w:t>
      </w:r>
      <w:proofErr w:type="gramStart"/>
      <w:r>
        <w:rPr>
          <w:rFonts w:ascii="Times New Roman" w:eastAsia="仿宋" w:hAnsi="Times New Roman" w:cs="仿宋" w:hint="eastAsia"/>
          <w:sz w:val="32"/>
          <w:szCs w:val="32"/>
        </w:rPr>
        <w:t>标改革</w:t>
      </w:r>
      <w:proofErr w:type="gramEnd"/>
      <w:r>
        <w:rPr>
          <w:rFonts w:ascii="Times New Roman" w:eastAsia="仿宋" w:hAnsi="Times New Roman" w:cs="仿宋" w:hint="eastAsia"/>
          <w:sz w:val="32"/>
          <w:szCs w:val="32"/>
        </w:rPr>
        <w:t>要求，严守改革纪律，积极稳妥推进机构改革，确保</w:t>
      </w:r>
      <w:r>
        <w:rPr>
          <w:rFonts w:ascii="Times New Roman" w:eastAsia="仿宋" w:hAnsi="Times New Roman" w:cs="仿宋" w:hint="eastAsia"/>
          <w:sz w:val="32"/>
          <w:szCs w:val="32"/>
        </w:rPr>
        <w:t>3</w:t>
      </w:r>
      <w:r>
        <w:rPr>
          <w:rFonts w:ascii="Times New Roman" w:eastAsia="仿宋" w:hAnsi="Times New Roman" w:cs="仿宋" w:hint="eastAsia"/>
          <w:sz w:val="32"/>
          <w:szCs w:val="32"/>
        </w:rPr>
        <w:t>月底基本完成改革任务，确保干部队伍思想不乱、工作不断、干劲不减，努力构建科学规范、运行高效的机构职能体系。把市场主体办事</w:t>
      </w:r>
      <w:r>
        <w:rPr>
          <w:rFonts w:ascii="Times New Roman" w:eastAsia="仿宋" w:hAnsi="Times New Roman" w:cs="仿宋" w:hint="eastAsia"/>
          <w:sz w:val="32"/>
          <w:szCs w:val="32"/>
        </w:rPr>
        <w:t>更简约、群众办事更便捷作为政府工作价值追求，加快推进“放管服”改革，主动承接好省、市下放行政审批权限。深化“互联网</w:t>
      </w:r>
      <w:r>
        <w:rPr>
          <w:rFonts w:ascii="Times New Roman" w:eastAsia="仿宋" w:hAnsi="Times New Roman" w:cs="仿宋" w:hint="eastAsia"/>
          <w:sz w:val="32"/>
          <w:szCs w:val="32"/>
        </w:rPr>
        <w:t>+</w:t>
      </w:r>
      <w:r>
        <w:rPr>
          <w:rFonts w:ascii="Times New Roman" w:eastAsia="仿宋" w:hAnsi="Times New Roman" w:cs="仿宋" w:hint="eastAsia"/>
          <w:sz w:val="32"/>
          <w:szCs w:val="32"/>
        </w:rPr>
        <w:t>政务服务”改革，健全区、乡、村一体化政务服务平台，实现“只进一扇门、最多跑一次”。构建“亲”“清”新型政商关系，全面营造亲商、重商、安商、富商的发展环境。不以事难而推诿，不以善小而不为，扎实办好区长热线、门户网站等平台，积极回应人民群众关切。</w:t>
      </w:r>
    </w:p>
    <w:p w:rsidR="000F3A3F" w:rsidRDefault="003636F6">
      <w:pPr>
        <w:shd w:val="clear" w:color="auto" w:fill="FFFFFF"/>
        <w:spacing w:line="570" w:lineRule="exact"/>
        <w:ind w:firstLineChars="200" w:firstLine="643"/>
        <w:rPr>
          <w:rFonts w:ascii="Times New Roman" w:eastAsia="仿宋" w:hAnsi="Times New Roman" w:cs="仿宋"/>
          <w:sz w:val="32"/>
          <w:szCs w:val="32"/>
          <w:lang w:val="zh-CN"/>
        </w:rPr>
      </w:pPr>
      <w:r>
        <w:rPr>
          <w:rFonts w:ascii="Times New Roman" w:eastAsia="楷体" w:hAnsi="Times New Roman" w:cs="Times New Roman" w:hint="eastAsia"/>
          <w:b/>
          <w:sz w:val="32"/>
          <w:szCs w:val="32"/>
        </w:rPr>
        <w:t>强化法治思维，推进依法行政。</w:t>
      </w:r>
      <w:r>
        <w:rPr>
          <w:rFonts w:ascii="Times New Roman" w:eastAsia="仿宋" w:hAnsi="Times New Roman" w:hint="eastAsia"/>
          <w:sz w:val="32"/>
          <w:szCs w:val="32"/>
        </w:rPr>
        <w:t>法无授权不可为，法定职责必须为。切实把依法行政贯穿政府工作全过程，注重培养干部法治理念和法治思维，全面提升依法行政能力。加强政府决策风险评估和重大事项听证，严格落实“三重一大”集体决策、规范性文件备案审查等制度。完善政府法律顾问制度，健全政府法律服务体系。主动配合、自觉接受区</w:t>
      </w:r>
      <w:r>
        <w:rPr>
          <w:rFonts w:ascii="Times New Roman" w:eastAsia="仿宋" w:hAnsi="Times New Roman" w:cs="仿宋" w:hint="eastAsia"/>
          <w:sz w:val="32"/>
          <w:szCs w:val="32"/>
          <w:lang w:val="zh-CN"/>
        </w:rPr>
        <w:t>人大及其常委会和区政协监督，及早安排、认真办理人大代表建议和政协委员提案，主动听取人</w:t>
      </w:r>
      <w:r>
        <w:rPr>
          <w:rFonts w:ascii="Times New Roman" w:eastAsia="仿宋" w:hAnsi="Times New Roman" w:cs="仿宋" w:hint="eastAsia"/>
          <w:sz w:val="32"/>
          <w:szCs w:val="32"/>
          <w:lang w:val="zh-CN"/>
        </w:rPr>
        <w:lastRenderedPageBreak/>
        <w:t>大代表、政协委员批评、意见和建议。主动接受社会监督，让权力始终在阳光下运行。</w:t>
      </w:r>
    </w:p>
    <w:p w:rsidR="000F3A3F" w:rsidRDefault="003636F6">
      <w:pPr>
        <w:spacing w:line="550" w:lineRule="exact"/>
        <w:ind w:firstLineChars="200" w:firstLine="643"/>
        <w:rPr>
          <w:rFonts w:ascii="Times New Roman" w:eastAsia="仿宋" w:hAnsi="Times New Roman" w:cs="仿宋"/>
          <w:sz w:val="32"/>
          <w:szCs w:val="32"/>
        </w:rPr>
      </w:pPr>
      <w:r>
        <w:rPr>
          <w:rFonts w:ascii="Times New Roman" w:eastAsia="楷体" w:hAnsi="Times New Roman" w:cs="Times New Roman" w:hint="eastAsia"/>
          <w:b/>
          <w:sz w:val="32"/>
          <w:szCs w:val="32"/>
        </w:rPr>
        <w:t>激化责任担当，推进实干兴政。</w:t>
      </w:r>
      <w:r>
        <w:rPr>
          <w:rFonts w:ascii="Times New Roman" w:eastAsia="仿宋" w:hAnsi="Times New Roman" w:cs="仿宋" w:hint="eastAsia"/>
          <w:sz w:val="32"/>
          <w:szCs w:val="32"/>
        </w:rPr>
        <w:t>把抓落实作为体现政府执行力的关键，大力弘扬“马</w:t>
      </w:r>
      <w:r>
        <w:rPr>
          <w:rFonts w:ascii="Times New Roman" w:eastAsia="仿宋" w:hAnsi="Times New Roman" w:cs="仿宋" w:hint="eastAsia"/>
          <w:sz w:val="32"/>
          <w:szCs w:val="32"/>
        </w:rPr>
        <w:t>上就办、真抓实干”作风。完善工作机制，在决策部署上“扣准扣子”、责任履行上“担好担子”、任务落实上“钉紧钉子”，对重点工作做到有清单、有督查、有考核、有奖惩，抓好落实“后半篇”文章。持续</w:t>
      </w:r>
      <w:proofErr w:type="gramStart"/>
      <w:r>
        <w:rPr>
          <w:rFonts w:ascii="Times New Roman" w:eastAsia="仿宋" w:hAnsi="Times New Roman" w:cs="仿宋" w:hint="eastAsia"/>
          <w:sz w:val="32"/>
          <w:szCs w:val="32"/>
        </w:rPr>
        <w:t>深化党风</w:t>
      </w:r>
      <w:proofErr w:type="gramEnd"/>
      <w:r>
        <w:rPr>
          <w:rFonts w:ascii="Times New Roman" w:eastAsia="仿宋" w:hAnsi="Times New Roman" w:cs="仿宋" w:hint="eastAsia"/>
          <w:sz w:val="32"/>
          <w:szCs w:val="32"/>
        </w:rPr>
        <w:t>政风行风建设，坚决整治不作为、慢作为、乱作为。落实中央和省、市进一步激励广大干部新时代新担当新作为的文件精神，注重正向激励，更好发挥容错纠错机制作用，切实为担当者担当、为负责者负责，激起全区干事创业的昂扬斗志和满腔热情。</w:t>
      </w:r>
    </w:p>
    <w:p w:rsidR="000F3A3F" w:rsidRDefault="003636F6">
      <w:pPr>
        <w:shd w:val="clear" w:color="auto" w:fill="FFFFFF"/>
        <w:spacing w:line="550" w:lineRule="exact"/>
        <w:ind w:firstLineChars="200" w:firstLine="643"/>
        <w:rPr>
          <w:rFonts w:ascii="Times New Roman" w:eastAsia="仿宋" w:hAnsi="Times New Roman" w:cs="仿宋"/>
          <w:sz w:val="32"/>
          <w:szCs w:val="32"/>
          <w:lang w:val="zh-CN"/>
        </w:rPr>
      </w:pPr>
      <w:r>
        <w:rPr>
          <w:rFonts w:ascii="Times New Roman" w:eastAsia="楷体" w:hAnsi="Times New Roman" w:cs="Times New Roman" w:hint="eastAsia"/>
          <w:b/>
          <w:sz w:val="32"/>
          <w:szCs w:val="32"/>
        </w:rPr>
        <w:t>净化政治生态，推进从严治政。</w:t>
      </w:r>
      <w:r>
        <w:rPr>
          <w:rFonts w:ascii="Times New Roman" w:eastAsia="仿宋" w:hAnsi="Times New Roman" w:cs="仿宋" w:hint="eastAsia"/>
          <w:sz w:val="32"/>
          <w:szCs w:val="32"/>
        </w:rPr>
        <w:t>坚持</w:t>
      </w:r>
      <w:proofErr w:type="gramStart"/>
      <w:r>
        <w:rPr>
          <w:rFonts w:ascii="Times New Roman" w:eastAsia="仿宋" w:hAnsi="Times New Roman" w:cs="仿宋" w:hint="eastAsia"/>
          <w:sz w:val="32"/>
          <w:szCs w:val="32"/>
        </w:rPr>
        <w:t>挺</w:t>
      </w:r>
      <w:proofErr w:type="gramEnd"/>
      <w:r>
        <w:rPr>
          <w:rFonts w:ascii="Times New Roman" w:eastAsia="仿宋" w:hAnsi="Times New Roman" w:cs="仿宋" w:hint="eastAsia"/>
          <w:sz w:val="32"/>
          <w:szCs w:val="32"/>
        </w:rPr>
        <w:t>纪在前、履行“一岗双责”，推进全面从严治党。严格落实中央八项规</w:t>
      </w:r>
      <w:r>
        <w:rPr>
          <w:rFonts w:ascii="Times New Roman" w:eastAsia="仿宋" w:hAnsi="Times New Roman" w:cs="仿宋" w:hint="eastAsia"/>
          <w:sz w:val="32"/>
          <w:szCs w:val="32"/>
        </w:rPr>
        <w:t>定精神，严防“四风”反弹，坚决惩治各类腐败行为。强化权力运行制约和监督，推进财政预决算、“</w:t>
      </w:r>
      <w:r>
        <w:rPr>
          <w:rFonts w:ascii="Times New Roman" w:eastAsia="仿宋" w:hAnsi="Times New Roman" w:cs="仿宋" w:hint="eastAsia"/>
          <w:sz w:val="32"/>
          <w:szCs w:val="32"/>
          <w:lang w:val="zh-CN"/>
        </w:rPr>
        <w:t>三公”经费、专项转移支付等信息公开，规范招投标、政府采购、公共资源交易等行为，强化项目审计和财政资金绩效评估，全区公务经费压减</w:t>
      </w:r>
      <w:r>
        <w:rPr>
          <w:rFonts w:ascii="Times New Roman" w:eastAsia="仿宋" w:hAnsi="Times New Roman" w:cs="仿宋" w:hint="eastAsia"/>
          <w:sz w:val="32"/>
          <w:szCs w:val="32"/>
          <w:lang w:val="zh-CN"/>
        </w:rPr>
        <w:t>10%</w:t>
      </w:r>
      <w:r>
        <w:rPr>
          <w:rFonts w:ascii="Times New Roman" w:eastAsia="仿宋" w:hAnsi="Times New Roman" w:cs="仿宋" w:hint="eastAsia"/>
          <w:sz w:val="32"/>
          <w:szCs w:val="32"/>
          <w:lang w:val="zh-CN"/>
        </w:rPr>
        <w:t>以上。主动配合区纪委监委和派驻机构监督，切实抓好上级党委巡视、区委巡察反馈问题整改，健全制度体系，扎紧制度“笼子”。持续深化廉政建设，着力</w:t>
      </w:r>
      <w:proofErr w:type="gramStart"/>
      <w:r>
        <w:rPr>
          <w:rFonts w:ascii="Times New Roman" w:eastAsia="仿宋" w:hAnsi="Times New Roman" w:cs="仿宋" w:hint="eastAsia"/>
          <w:sz w:val="32"/>
          <w:szCs w:val="32"/>
          <w:lang w:val="zh-CN"/>
        </w:rPr>
        <w:t>构建风</w:t>
      </w:r>
      <w:proofErr w:type="gramEnd"/>
      <w:r>
        <w:rPr>
          <w:rFonts w:ascii="Times New Roman" w:eastAsia="仿宋" w:hAnsi="Times New Roman" w:cs="仿宋" w:hint="eastAsia"/>
          <w:sz w:val="32"/>
          <w:szCs w:val="32"/>
          <w:lang w:val="zh-CN"/>
        </w:rPr>
        <w:t>清气正的政治生态。</w:t>
      </w:r>
    </w:p>
    <w:p w:rsidR="000F3A3F" w:rsidRDefault="003636F6">
      <w:pPr>
        <w:shd w:val="clear" w:color="auto" w:fill="FFFFFF"/>
        <w:spacing w:line="550" w:lineRule="exact"/>
        <w:ind w:firstLineChars="200" w:firstLine="640"/>
        <w:rPr>
          <w:rFonts w:ascii="Times New Roman" w:eastAsia="仿宋" w:hAnsi="Times New Roman" w:cs="仿宋"/>
          <w:kern w:val="0"/>
          <w:sz w:val="32"/>
          <w:szCs w:val="32"/>
        </w:rPr>
      </w:pPr>
      <w:r>
        <w:rPr>
          <w:rFonts w:ascii="Times New Roman" w:eastAsia="仿宋" w:hAnsi="Times New Roman" w:cs="仿宋" w:hint="eastAsia"/>
          <w:kern w:val="0"/>
          <w:sz w:val="32"/>
          <w:szCs w:val="32"/>
        </w:rPr>
        <w:t>各位代表，梦想与奋斗交织，责任与担当同行。让我们在中央、省、市和区委坚强领导下，汇聚</w:t>
      </w:r>
      <w:r>
        <w:rPr>
          <w:rFonts w:ascii="Times New Roman" w:eastAsia="仿宋" w:hAnsi="Times New Roman" w:cs="仿宋" w:hint="eastAsia"/>
          <w:kern w:val="0"/>
          <w:sz w:val="32"/>
          <w:szCs w:val="32"/>
        </w:rPr>
        <w:t>86</w:t>
      </w:r>
      <w:r>
        <w:rPr>
          <w:rFonts w:ascii="Times New Roman" w:eastAsia="仿宋" w:hAnsi="Times New Roman" w:cs="仿宋" w:hint="eastAsia"/>
          <w:kern w:val="0"/>
          <w:sz w:val="32"/>
          <w:szCs w:val="32"/>
        </w:rPr>
        <w:t>万</w:t>
      </w:r>
      <w:proofErr w:type="gramStart"/>
      <w:r>
        <w:rPr>
          <w:rFonts w:ascii="Times New Roman" w:eastAsia="仿宋" w:hAnsi="Times New Roman" w:cs="仿宋" w:hint="eastAsia"/>
          <w:kern w:val="0"/>
          <w:sz w:val="32"/>
          <w:szCs w:val="32"/>
        </w:rPr>
        <w:t>赫</w:t>
      </w:r>
      <w:proofErr w:type="gramEnd"/>
      <w:r>
        <w:rPr>
          <w:rFonts w:ascii="Times New Roman" w:eastAsia="仿宋" w:hAnsi="Times New Roman" w:cs="仿宋" w:hint="eastAsia"/>
          <w:kern w:val="0"/>
          <w:sz w:val="32"/>
          <w:szCs w:val="32"/>
        </w:rPr>
        <w:t>山人民磅礴力量，</w:t>
      </w:r>
      <w:proofErr w:type="gramStart"/>
      <w:r>
        <w:rPr>
          <w:rFonts w:ascii="Times New Roman" w:eastAsia="仿宋" w:hAnsi="Times New Roman" w:cs="仿宋" w:hint="eastAsia"/>
          <w:kern w:val="0"/>
          <w:sz w:val="32"/>
          <w:szCs w:val="32"/>
        </w:rPr>
        <w:t>勠</w:t>
      </w:r>
      <w:proofErr w:type="gramEnd"/>
      <w:r>
        <w:rPr>
          <w:rFonts w:ascii="Times New Roman" w:eastAsia="仿宋" w:hAnsi="Times New Roman" w:cs="仿宋" w:hint="eastAsia"/>
          <w:kern w:val="0"/>
          <w:sz w:val="32"/>
          <w:szCs w:val="32"/>
        </w:rPr>
        <w:t>力实干、逐梦前行</w:t>
      </w:r>
      <w:r>
        <w:rPr>
          <w:rFonts w:ascii="Times New Roman" w:eastAsia="仿宋" w:hAnsi="Times New Roman" w:cs="仿宋" w:hint="eastAsia"/>
          <w:kern w:val="0"/>
          <w:sz w:val="32"/>
          <w:szCs w:val="32"/>
        </w:rPr>
        <w:t>，携手绘就新时代高质量发展锦绣画卷，为加快建设更加美丽富饶幸福新</w:t>
      </w:r>
      <w:proofErr w:type="gramStart"/>
      <w:r>
        <w:rPr>
          <w:rFonts w:ascii="Times New Roman" w:eastAsia="仿宋" w:hAnsi="Times New Roman" w:cs="仿宋" w:hint="eastAsia"/>
          <w:kern w:val="0"/>
          <w:sz w:val="32"/>
          <w:szCs w:val="32"/>
        </w:rPr>
        <w:t>赫</w:t>
      </w:r>
      <w:proofErr w:type="gramEnd"/>
      <w:r>
        <w:rPr>
          <w:rFonts w:ascii="Times New Roman" w:eastAsia="仿宋" w:hAnsi="Times New Roman" w:cs="仿宋" w:hint="eastAsia"/>
          <w:kern w:val="0"/>
          <w:sz w:val="32"/>
          <w:szCs w:val="32"/>
        </w:rPr>
        <w:t>山而努力奋斗！</w:t>
      </w:r>
    </w:p>
    <w:p w:rsidR="000F3A3F" w:rsidRDefault="003636F6">
      <w:pPr>
        <w:widowControl/>
        <w:jc w:val="left"/>
        <w:rPr>
          <w:rFonts w:ascii="Times New Roman" w:eastAsia="黑体" w:hAnsi="Times New Roman" w:cs="Times New Roman"/>
          <w:sz w:val="30"/>
          <w:szCs w:val="30"/>
        </w:rPr>
      </w:pPr>
      <w:r>
        <w:rPr>
          <w:rFonts w:ascii="Times New Roman" w:eastAsia="黑体" w:hAnsi="Times New Roman" w:cs="Times New Roman" w:hint="eastAsia"/>
          <w:noProof/>
          <w:sz w:val="30"/>
          <w:szCs w:val="30"/>
        </w:rPr>
        <w:lastRenderedPageBreak/>
        <mc:AlternateContent>
          <mc:Choice Requires="wps">
            <w:drawing>
              <wp:anchor distT="0" distB="0" distL="114300" distR="114300" simplePos="0" relativeHeight="251659264" behindDoc="0" locked="0" layoutInCell="1" allowOverlap="1">
                <wp:simplePos x="0" y="0"/>
                <wp:positionH relativeFrom="column">
                  <wp:posOffset>2449195</wp:posOffset>
                </wp:positionH>
                <wp:positionV relativeFrom="paragraph">
                  <wp:posOffset>8663940</wp:posOffset>
                </wp:positionV>
                <wp:extent cx="762000" cy="406400"/>
                <wp:effectExtent l="0" t="0" r="0" b="12700"/>
                <wp:wrapNone/>
                <wp:docPr id="2" name="矩形 5"/>
                <wp:cNvGraphicFramePr/>
                <a:graphic xmlns:a="http://schemas.openxmlformats.org/drawingml/2006/main">
                  <a:graphicData uri="http://schemas.microsoft.com/office/word/2010/wordprocessingShape">
                    <wps:wsp>
                      <wps:cNvSpPr/>
                      <wps:spPr>
                        <a:xfrm>
                          <a:off x="0" y="0"/>
                          <a:ext cx="762000" cy="406400"/>
                        </a:xfrm>
                        <a:prstGeom prst="rect">
                          <a:avLst/>
                        </a:prstGeom>
                        <a:solidFill>
                          <a:srgbClr val="FFFFFF"/>
                        </a:solidFill>
                        <a:ln w="9525">
                          <a:noFill/>
                        </a:ln>
                      </wps:spPr>
                      <wps:bodyPr/>
                    </wps:wsp>
                  </a:graphicData>
                </a:graphic>
              </wp:anchor>
            </w:drawing>
          </mc:Choice>
          <mc:Fallback>
            <w:pict>
              <v:rect w14:anchorId="1F3F8645" id="矩形 5" o:spid="_x0000_s1026" style="position:absolute;left:0;text-align:left;margin-left:192.85pt;margin-top:682.2pt;width:60pt;height: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" stroked="f"/>
            </w:pict>
          </mc:Fallback>
        </mc:AlternateContent>
      </w:r>
      <w:r>
        <w:rPr>
          <w:rFonts w:ascii="Times New Roman" w:eastAsia="黑体" w:hAnsi="Times New Roman" w:cs="Times New Roman" w:hint="eastAsia"/>
          <w:noProof/>
          <w:sz w:val="30"/>
          <w:szCs w:val="30"/>
        </w:rPr>
        <mc:AlternateContent>
          <mc:Choice Requires="wps">
            <w:drawing>
              <wp:anchor distT="0" distB="0" distL="114300" distR="114300" simplePos="0" relativeHeight="251658240" behindDoc="0" locked="0" layoutInCell="1" allowOverlap="1">
                <wp:simplePos x="0" y="0"/>
                <wp:positionH relativeFrom="column">
                  <wp:posOffset>2449195</wp:posOffset>
                </wp:positionH>
                <wp:positionV relativeFrom="paragraph">
                  <wp:posOffset>8663940</wp:posOffset>
                </wp:positionV>
                <wp:extent cx="762000" cy="406400"/>
                <wp:effectExtent l="0" t="0" r="0" b="12700"/>
                <wp:wrapNone/>
                <wp:docPr id="1" name="矩形 2"/>
                <wp:cNvGraphicFramePr/>
                <a:graphic xmlns:a="http://schemas.openxmlformats.org/drawingml/2006/main">
                  <a:graphicData uri="http://schemas.microsoft.com/office/word/2010/wordprocessingShape">
                    <wps:wsp>
                      <wps:cNvSpPr/>
                      <wps:spPr>
                        <a:xfrm>
                          <a:off x="0" y="0"/>
                          <a:ext cx="762000" cy="406400"/>
                        </a:xfrm>
                        <a:prstGeom prst="rect">
                          <a:avLst/>
                        </a:prstGeom>
                        <a:solidFill>
                          <a:srgbClr val="FFFFFF"/>
                        </a:solidFill>
                        <a:ln w="9525">
                          <a:noFill/>
                        </a:ln>
                      </wps:spPr>
                      <wps:bodyPr/>
                    </wps:wsp>
                  </a:graphicData>
                </a:graphic>
              </wp:anchor>
            </w:drawing>
          </mc:Choice>
          <mc:Fallback>
            <w:pict>
              <v:rect w14:anchorId="61BCD2A8" id="矩形 2" o:spid="_x0000_s1026" style="position:absolute;left:0;text-align:left;margin-left:192.85pt;margin-top:682.2pt;width:60pt;height:3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" stroked="f"/>
            </w:pict>
          </mc:Fallback>
        </mc:AlternateContent>
      </w:r>
      <w:r>
        <w:rPr>
          <w:rFonts w:ascii="Times New Roman" w:eastAsia="黑体" w:hAnsi="Times New Roman" w:cs="Times New Roman" w:hint="eastAsia"/>
          <w:sz w:val="30"/>
          <w:szCs w:val="30"/>
        </w:rPr>
        <w:t>注</w:t>
      </w:r>
      <w:r>
        <w:rPr>
          <w:rFonts w:ascii="Times New Roman" w:eastAsia="黑体" w:hAnsi="Times New Roman" w:cs="Times New Roman" w:hint="eastAsia"/>
          <w:sz w:val="30"/>
          <w:szCs w:val="30"/>
        </w:rPr>
        <w:t xml:space="preserve"> </w:t>
      </w:r>
      <w:r>
        <w:rPr>
          <w:rFonts w:ascii="Times New Roman" w:eastAsia="黑体" w:hAnsi="Times New Roman" w:cs="Times New Roman" w:hint="eastAsia"/>
          <w:sz w:val="30"/>
          <w:szCs w:val="30"/>
        </w:rPr>
        <w:t>释：</w:t>
      </w:r>
    </w:p>
    <w:p w:rsidR="000F3A3F" w:rsidRDefault="003636F6">
      <w:pPr>
        <w:numPr>
          <w:ilvl w:val="0"/>
          <w:numId w:val="1"/>
        </w:num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四大品牌：即区委</w:t>
      </w:r>
      <w:r>
        <w:rPr>
          <w:rFonts w:ascii="Times New Roman" w:hAnsi="Times New Roman" w:cs="Times New Roman" w:hint="eastAsia"/>
          <w:sz w:val="24"/>
        </w:rPr>
        <w:t>提出的</w:t>
      </w:r>
      <w:r>
        <w:rPr>
          <w:rFonts w:ascii="Times New Roman" w:hAnsi="Times New Roman" w:cs="Times New Roman" w:hint="eastAsia"/>
          <w:sz w:val="24"/>
        </w:rPr>
        <w:t>全面打响</w:t>
      </w:r>
      <w:proofErr w:type="gramStart"/>
      <w:r>
        <w:rPr>
          <w:rFonts w:ascii="Times New Roman" w:hAnsi="Times New Roman" w:cs="Times New Roman" w:hint="eastAsia"/>
          <w:sz w:val="24"/>
        </w:rPr>
        <w:t>赫</w:t>
      </w:r>
      <w:proofErr w:type="gramEnd"/>
      <w:r>
        <w:rPr>
          <w:rFonts w:ascii="Times New Roman" w:hAnsi="Times New Roman" w:cs="Times New Roman" w:hint="eastAsia"/>
          <w:sz w:val="24"/>
        </w:rPr>
        <w:t>山农业、</w:t>
      </w:r>
      <w:proofErr w:type="gramStart"/>
      <w:r>
        <w:rPr>
          <w:rFonts w:ascii="Times New Roman" w:hAnsi="Times New Roman" w:cs="Times New Roman" w:hint="eastAsia"/>
          <w:sz w:val="24"/>
        </w:rPr>
        <w:t>赫</w:t>
      </w:r>
      <w:proofErr w:type="gramEnd"/>
      <w:r>
        <w:rPr>
          <w:rFonts w:ascii="Times New Roman" w:hAnsi="Times New Roman" w:cs="Times New Roman" w:hint="eastAsia"/>
          <w:sz w:val="24"/>
        </w:rPr>
        <w:t>山园区、</w:t>
      </w:r>
      <w:proofErr w:type="gramStart"/>
      <w:r>
        <w:rPr>
          <w:rFonts w:ascii="Times New Roman" w:hAnsi="Times New Roman" w:cs="Times New Roman" w:hint="eastAsia"/>
          <w:sz w:val="24"/>
        </w:rPr>
        <w:t>赫</w:t>
      </w:r>
      <w:proofErr w:type="gramEnd"/>
      <w:r>
        <w:rPr>
          <w:rFonts w:ascii="Times New Roman" w:hAnsi="Times New Roman" w:cs="Times New Roman" w:hint="eastAsia"/>
          <w:sz w:val="24"/>
        </w:rPr>
        <w:t>山生态、</w:t>
      </w:r>
      <w:proofErr w:type="gramStart"/>
      <w:r>
        <w:rPr>
          <w:rFonts w:ascii="Times New Roman" w:hAnsi="Times New Roman" w:cs="Times New Roman" w:hint="eastAsia"/>
          <w:sz w:val="24"/>
        </w:rPr>
        <w:t>赫</w:t>
      </w:r>
      <w:proofErr w:type="gramEnd"/>
      <w:r>
        <w:rPr>
          <w:rFonts w:ascii="Times New Roman" w:hAnsi="Times New Roman" w:cs="Times New Roman" w:hint="eastAsia"/>
          <w:sz w:val="24"/>
        </w:rPr>
        <w:t>山文化四大品牌。</w:t>
      </w:r>
    </w:p>
    <w:p w:rsidR="000F3A3F" w:rsidRDefault="003636F6">
      <w:pPr>
        <w:numPr>
          <w:ilvl w:val="0"/>
          <w:numId w:val="1"/>
        </w:num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六个一批：</w:t>
      </w:r>
      <w:r>
        <w:rPr>
          <w:rFonts w:ascii="Times New Roman" w:hAnsi="Times New Roman" w:cs="Times New Roman"/>
          <w:sz w:val="24"/>
        </w:rPr>
        <w:t>兜底保障一批、改造搬迁一批、培训就业一批、教育助学一批、救助救济一批、产业发展一批。</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）六大建设：</w:t>
      </w:r>
      <w:r>
        <w:rPr>
          <w:rFonts w:ascii="Times New Roman" w:hAnsi="Times New Roman" w:cs="Times New Roman"/>
          <w:sz w:val="24"/>
        </w:rPr>
        <w:t>交通建设、水利建设、电力建设、广电建设、通信建设和生态建设。</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4</w:t>
      </w:r>
      <w:r>
        <w:rPr>
          <w:rFonts w:ascii="Times New Roman" w:hAnsi="Times New Roman" w:cs="Times New Roman" w:hint="eastAsia"/>
          <w:sz w:val="24"/>
        </w:rPr>
        <w:t>）雨露计划：是由扶贫、财政部门共同实施的一项帮助农村贫困人口提高综合素质和自我发展能力的扶贫政策。</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5</w:t>
      </w:r>
      <w:r>
        <w:rPr>
          <w:rFonts w:ascii="Times New Roman" w:hAnsi="Times New Roman" w:cs="Times New Roman" w:hint="eastAsia"/>
          <w:sz w:val="24"/>
        </w:rPr>
        <w:t>）河湖清“四乱”：即对河湖管理范围内乱占、乱采、乱堆、乱建等突出问题进行专项清理。</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6</w:t>
      </w:r>
      <w:r>
        <w:rPr>
          <w:rFonts w:ascii="Times New Roman" w:hAnsi="Times New Roman" w:cs="Times New Roman" w:hint="eastAsia"/>
          <w:sz w:val="24"/>
        </w:rPr>
        <w:t>）“五个</w:t>
      </w:r>
      <w:r>
        <w:rPr>
          <w:rFonts w:ascii="Times New Roman" w:hAnsi="Times New Roman" w:cs="Times New Roman" w:hint="eastAsia"/>
          <w:sz w:val="24"/>
        </w:rPr>
        <w:t>100</w:t>
      </w:r>
      <w:r>
        <w:rPr>
          <w:rFonts w:ascii="Times New Roman" w:hAnsi="Times New Roman" w:cs="Times New Roman" w:hint="eastAsia"/>
          <w:sz w:val="24"/>
        </w:rPr>
        <w:t>”工程：即全省实施</w:t>
      </w:r>
      <w:r>
        <w:rPr>
          <w:rFonts w:ascii="Times New Roman" w:hAnsi="Times New Roman" w:cs="Times New Roman" w:hint="eastAsia"/>
          <w:sz w:val="24"/>
        </w:rPr>
        <w:t>100</w:t>
      </w:r>
      <w:r>
        <w:rPr>
          <w:rFonts w:ascii="Times New Roman" w:hAnsi="Times New Roman" w:cs="Times New Roman" w:hint="eastAsia"/>
          <w:sz w:val="24"/>
        </w:rPr>
        <w:t>个重大产业项目、</w:t>
      </w:r>
      <w:r>
        <w:rPr>
          <w:rFonts w:ascii="Times New Roman" w:hAnsi="Times New Roman" w:cs="Times New Roman" w:hint="eastAsia"/>
          <w:sz w:val="24"/>
        </w:rPr>
        <w:t>100</w:t>
      </w:r>
      <w:r>
        <w:rPr>
          <w:rFonts w:ascii="Times New Roman" w:hAnsi="Times New Roman" w:cs="Times New Roman" w:hint="eastAsia"/>
          <w:sz w:val="24"/>
        </w:rPr>
        <w:t>个重大科技创新项目、</w:t>
      </w:r>
      <w:r>
        <w:rPr>
          <w:rFonts w:ascii="Times New Roman" w:hAnsi="Times New Roman" w:cs="Times New Roman" w:hint="eastAsia"/>
          <w:sz w:val="24"/>
        </w:rPr>
        <w:t>100</w:t>
      </w:r>
      <w:r>
        <w:rPr>
          <w:rFonts w:ascii="Times New Roman" w:hAnsi="Times New Roman" w:cs="Times New Roman" w:hint="eastAsia"/>
          <w:sz w:val="24"/>
        </w:rPr>
        <w:t>个重大产品创新项目，引进</w:t>
      </w:r>
      <w:r>
        <w:rPr>
          <w:rFonts w:ascii="Times New Roman" w:hAnsi="Times New Roman" w:cs="Times New Roman" w:hint="eastAsia"/>
          <w:sz w:val="24"/>
        </w:rPr>
        <w:t>100</w:t>
      </w:r>
      <w:r>
        <w:rPr>
          <w:rFonts w:ascii="Times New Roman" w:hAnsi="Times New Roman" w:cs="Times New Roman" w:hint="eastAsia"/>
          <w:sz w:val="24"/>
        </w:rPr>
        <w:t>个</w:t>
      </w:r>
      <w:r>
        <w:rPr>
          <w:rFonts w:ascii="Times New Roman" w:hAnsi="Times New Roman" w:cs="Times New Roman" w:hint="eastAsia"/>
          <w:sz w:val="24"/>
        </w:rPr>
        <w:t>500</w:t>
      </w:r>
      <w:r>
        <w:rPr>
          <w:rFonts w:ascii="Times New Roman" w:hAnsi="Times New Roman" w:cs="Times New Roman" w:hint="eastAsia"/>
          <w:sz w:val="24"/>
        </w:rPr>
        <w:t>强企业、</w:t>
      </w:r>
      <w:r>
        <w:rPr>
          <w:rFonts w:ascii="Times New Roman" w:hAnsi="Times New Roman" w:cs="Times New Roman" w:hint="eastAsia"/>
          <w:sz w:val="24"/>
        </w:rPr>
        <w:t>100</w:t>
      </w:r>
      <w:r>
        <w:rPr>
          <w:rFonts w:ascii="Times New Roman" w:hAnsi="Times New Roman" w:cs="Times New Roman" w:hint="eastAsia"/>
          <w:sz w:val="24"/>
        </w:rPr>
        <w:t>位科技创新人才。</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7</w:t>
      </w:r>
      <w:r>
        <w:rPr>
          <w:rFonts w:ascii="Times New Roman" w:hAnsi="Times New Roman" w:cs="Times New Roman" w:hint="eastAsia"/>
          <w:sz w:val="24"/>
        </w:rPr>
        <w:t>）“六个</w:t>
      </w:r>
      <w:r>
        <w:rPr>
          <w:rFonts w:ascii="Times New Roman" w:hAnsi="Times New Roman" w:cs="Times New Roman" w:hint="eastAsia"/>
          <w:sz w:val="24"/>
        </w:rPr>
        <w:t>10</w:t>
      </w:r>
      <w:r>
        <w:rPr>
          <w:rFonts w:ascii="Times New Roman" w:hAnsi="Times New Roman" w:cs="Times New Roman" w:hint="eastAsia"/>
          <w:sz w:val="24"/>
        </w:rPr>
        <w:t>”工程：即通过</w:t>
      </w:r>
      <w:r>
        <w:rPr>
          <w:rFonts w:ascii="Times New Roman" w:hAnsi="Times New Roman" w:cs="Times New Roman" w:hint="eastAsia"/>
          <w:sz w:val="24"/>
        </w:rPr>
        <w:t>2</w:t>
      </w:r>
      <w:r>
        <w:rPr>
          <w:rFonts w:ascii="Times New Roman" w:hAnsi="Times New Roman" w:cs="Times New Roman" w:hint="eastAsia"/>
          <w:sz w:val="24"/>
        </w:rPr>
        <w:t>至</w:t>
      </w:r>
      <w:r>
        <w:rPr>
          <w:rFonts w:ascii="Times New Roman" w:hAnsi="Times New Roman" w:cs="Times New Roman" w:hint="eastAsia"/>
          <w:sz w:val="24"/>
        </w:rPr>
        <w:t>3</w:t>
      </w:r>
      <w:r>
        <w:rPr>
          <w:rFonts w:ascii="Times New Roman" w:hAnsi="Times New Roman" w:cs="Times New Roman" w:hint="eastAsia"/>
          <w:sz w:val="24"/>
        </w:rPr>
        <w:t>年努力，全市主板、中小板、创业板上市企业突破</w:t>
      </w:r>
      <w:r>
        <w:rPr>
          <w:rFonts w:ascii="Times New Roman" w:hAnsi="Times New Roman" w:cs="Times New Roman" w:hint="eastAsia"/>
          <w:sz w:val="24"/>
        </w:rPr>
        <w:t>10</w:t>
      </w:r>
      <w:r>
        <w:rPr>
          <w:rFonts w:ascii="Times New Roman" w:hAnsi="Times New Roman" w:cs="Times New Roman" w:hint="eastAsia"/>
          <w:sz w:val="24"/>
        </w:rPr>
        <w:t>家，并抓好</w:t>
      </w:r>
      <w:r>
        <w:rPr>
          <w:rFonts w:ascii="Times New Roman" w:hAnsi="Times New Roman" w:cs="Times New Roman" w:hint="eastAsia"/>
          <w:sz w:val="24"/>
        </w:rPr>
        <w:t>10</w:t>
      </w:r>
      <w:r>
        <w:rPr>
          <w:rFonts w:ascii="Times New Roman" w:hAnsi="Times New Roman" w:cs="Times New Roman" w:hint="eastAsia"/>
          <w:sz w:val="24"/>
        </w:rPr>
        <w:t>大重大产业项目、</w:t>
      </w:r>
      <w:r>
        <w:rPr>
          <w:rFonts w:ascii="Times New Roman" w:hAnsi="Times New Roman" w:cs="Times New Roman" w:hint="eastAsia"/>
          <w:sz w:val="24"/>
        </w:rPr>
        <w:t>10</w:t>
      </w:r>
      <w:r>
        <w:rPr>
          <w:rFonts w:ascii="Times New Roman" w:hAnsi="Times New Roman" w:cs="Times New Roman" w:hint="eastAsia"/>
          <w:sz w:val="24"/>
        </w:rPr>
        <w:t>大重点科技创新项目、</w:t>
      </w:r>
      <w:r>
        <w:rPr>
          <w:rFonts w:ascii="Times New Roman" w:hAnsi="Times New Roman" w:cs="Times New Roman" w:hint="eastAsia"/>
          <w:sz w:val="24"/>
        </w:rPr>
        <w:t>10</w:t>
      </w:r>
      <w:r>
        <w:rPr>
          <w:rFonts w:ascii="Times New Roman" w:hAnsi="Times New Roman" w:cs="Times New Roman" w:hint="eastAsia"/>
          <w:sz w:val="24"/>
        </w:rPr>
        <w:t>大重大产业创新项目，引进</w:t>
      </w:r>
      <w:r>
        <w:rPr>
          <w:rFonts w:ascii="Times New Roman" w:hAnsi="Times New Roman" w:cs="Times New Roman" w:hint="eastAsia"/>
          <w:sz w:val="24"/>
        </w:rPr>
        <w:t>10</w:t>
      </w:r>
      <w:r>
        <w:rPr>
          <w:rFonts w:ascii="Times New Roman" w:hAnsi="Times New Roman" w:cs="Times New Roman" w:hint="eastAsia"/>
          <w:sz w:val="24"/>
        </w:rPr>
        <w:t>个以上世界</w:t>
      </w:r>
      <w:r>
        <w:rPr>
          <w:rFonts w:ascii="Times New Roman" w:hAnsi="Times New Roman" w:cs="Times New Roman" w:hint="eastAsia"/>
          <w:sz w:val="24"/>
        </w:rPr>
        <w:t>500</w:t>
      </w:r>
      <w:r>
        <w:rPr>
          <w:rFonts w:ascii="Times New Roman" w:hAnsi="Times New Roman" w:cs="Times New Roman" w:hint="eastAsia"/>
          <w:sz w:val="24"/>
        </w:rPr>
        <w:t>强项目、</w:t>
      </w:r>
      <w:r>
        <w:rPr>
          <w:rFonts w:ascii="Times New Roman" w:hAnsi="Times New Roman" w:cs="Times New Roman" w:hint="eastAsia"/>
          <w:sz w:val="24"/>
        </w:rPr>
        <w:t>10</w:t>
      </w:r>
      <w:r>
        <w:rPr>
          <w:rFonts w:ascii="Times New Roman" w:hAnsi="Times New Roman" w:cs="Times New Roman" w:hint="eastAsia"/>
          <w:sz w:val="24"/>
        </w:rPr>
        <w:t>个以上科技创新人才有关项目。</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8</w:t>
      </w:r>
      <w:r>
        <w:rPr>
          <w:rFonts w:ascii="Times New Roman" w:hAnsi="Times New Roman" w:cs="Times New Roman" w:hint="eastAsia"/>
          <w:sz w:val="24"/>
        </w:rPr>
        <w:t>）</w:t>
      </w:r>
      <w:r>
        <w:rPr>
          <w:rFonts w:ascii="Times New Roman" w:hAnsi="Times New Roman" w:cs="Times New Roman"/>
          <w:sz w:val="24"/>
        </w:rPr>
        <w:t>“513”</w:t>
      </w:r>
      <w:r>
        <w:rPr>
          <w:rFonts w:ascii="Times New Roman" w:hAnsi="Times New Roman" w:cs="Times New Roman"/>
          <w:sz w:val="24"/>
        </w:rPr>
        <w:t>人才规划：</w:t>
      </w:r>
      <w:r>
        <w:rPr>
          <w:rFonts w:ascii="Times New Roman" w:hAnsi="Times New Roman" w:cs="Times New Roman"/>
          <w:sz w:val="24"/>
        </w:rPr>
        <w:t>2017</w:t>
      </w:r>
      <w:r>
        <w:rPr>
          <w:rFonts w:ascii="Times New Roman" w:hAnsi="Times New Roman" w:cs="Times New Roman"/>
          <w:sz w:val="24"/>
        </w:rPr>
        <w:t>年开始</w:t>
      </w: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年内全区党政机关和企事业单位共引进各层次、各类别优秀人才</w:t>
      </w:r>
      <w:r>
        <w:rPr>
          <w:rFonts w:ascii="Times New Roman" w:hAnsi="Times New Roman" w:cs="Times New Roman"/>
          <w:sz w:val="24"/>
        </w:rPr>
        <w:t>1000</w:t>
      </w:r>
      <w:r>
        <w:rPr>
          <w:rFonts w:ascii="Times New Roman" w:hAnsi="Times New Roman" w:cs="Times New Roman"/>
          <w:sz w:val="24"/>
        </w:rPr>
        <w:t>人以上，由区财政投入资金</w:t>
      </w:r>
      <w:r>
        <w:rPr>
          <w:rFonts w:ascii="Times New Roman" w:hAnsi="Times New Roman" w:cs="Times New Roman"/>
          <w:sz w:val="24"/>
        </w:rPr>
        <w:t>3000</w:t>
      </w:r>
      <w:r>
        <w:rPr>
          <w:rFonts w:ascii="Times New Roman" w:hAnsi="Times New Roman" w:cs="Times New Roman"/>
          <w:sz w:val="24"/>
        </w:rPr>
        <w:t>万元左右。</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9</w:t>
      </w:r>
      <w:r>
        <w:rPr>
          <w:rFonts w:ascii="Times New Roman" w:hAnsi="Times New Roman" w:cs="Times New Roman" w:hint="eastAsia"/>
          <w:sz w:val="24"/>
        </w:rPr>
        <w:t>）工业十条：</w:t>
      </w:r>
      <w:r>
        <w:rPr>
          <w:rFonts w:ascii="Times New Roman" w:hAnsi="Times New Roman" w:cs="Times New Roman"/>
          <w:sz w:val="24"/>
        </w:rPr>
        <w:t>区人民政府出台的《赫山区支持工业经济发展</w:t>
      </w:r>
      <w:r>
        <w:rPr>
          <w:rFonts w:ascii="Times New Roman" w:hAnsi="Times New Roman" w:cs="Times New Roman"/>
          <w:sz w:val="24"/>
        </w:rPr>
        <w:t>“</w:t>
      </w:r>
      <w:r>
        <w:rPr>
          <w:rFonts w:ascii="Times New Roman" w:hAnsi="Times New Roman" w:cs="Times New Roman"/>
          <w:sz w:val="24"/>
        </w:rPr>
        <w:t>十条</w:t>
      </w:r>
      <w:r>
        <w:rPr>
          <w:rFonts w:ascii="Times New Roman" w:hAnsi="Times New Roman" w:cs="Times New Roman"/>
          <w:sz w:val="24"/>
        </w:rPr>
        <w:t>”</w:t>
      </w:r>
      <w:r>
        <w:rPr>
          <w:rFonts w:ascii="Times New Roman" w:hAnsi="Times New Roman" w:cs="Times New Roman"/>
          <w:sz w:val="24"/>
        </w:rPr>
        <w:t>（试行）》。</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10</w:t>
      </w:r>
      <w:r>
        <w:rPr>
          <w:rFonts w:ascii="Times New Roman" w:hAnsi="Times New Roman" w:cs="Times New Roman" w:hint="eastAsia"/>
          <w:sz w:val="24"/>
        </w:rPr>
        <w:t>）“四好农村路”：即建好、管好、护好、运营好农村公路。</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11</w:t>
      </w:r>
      <w:r>
        <w:rPr>
          <w:rFonts w:ascii="Times New Roman" w:hAnsi="Times New Roman" w:cs="Times New Roman" w:hint="eastAsia"/>
          <w:sz w:val="24"/>
        </w:rPr>
        <w:t>）“三微”：微建设、微管理、微服务。</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12</w:t>
      </w:r>
      <w:r>
        <w:rPr>
          <w:rFonts w:ascii="Times New Roman" w:hAnsi="Times New Roman" w:cs="Times New Roman" w:hint="eastAsia"/>
          <w:sz w:val="24"/>
        </w:rPr>
        <w:t>）“两区”划定：即对粮食生产功能区和重要农产品保护区进行科学精准划定。</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13</w:t>
      </w:r>
      <w:r>
        <w:rPr>
          <w:rFonts w:ascii="Times New Roman" w:hAnsi="Times New Roman" w:cs="Times New Roman" w:hint="eastAsia"/>
          <w:sz w:val="24"/>
        </w:rPr>
        <w:t>）雪亮工程：</w:t>
      </w:r>
      <w:r>
        <w:rPr>
          <w:rFonts w:ascii="Times New Roman" w:hAnsi="Times New Roman" w:cs="Times New Roman"/>
          <w:sz w:val="24"/>
        </w:rPr>
        <w:t>以县、乡、村三级综治中心为指挥平台、以综治信息化为支撑、以网格化管理为基础、以公共安全视频监控联网应用为重点的群众性治安防控工程。</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14</w:t>
      </w:r>
      <w:r>
        <w:rPr>
          <w:rFonts w:ascii="Times New Roman" w:hAnsi="Times New Roman" w:cs="Times New Roman" w:hint="eastAsia"/>
          <w:sz w:val="24"/>
        </w:rPr>
        <w:t>）十大平安创建：即在全区</w:t>
      </w:r>
      <w:r>
        <w:rPr>
          <w:rFonts w:ascii="Times New Roman" w:hAnsi="Times New Roman" w:cs="Times New Roman" w:hint="eastAsia"/>
          <w:sz w:val="24"/>
        </w:rPr>
        <w:t>广泛开展平安乡镇（街道、园区）、平安村（社区）、平安学校、平安医院、平安企业、平安小区、平安单位、平安家庭、平安交通、军地平安等十大平安创建活动。</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lastRenderedPageBreak/>
        <w:t>（</w:t>
      </w:r>
      <w:r>
        <w:rPr>
          <w:rFonts w:ascii="Times New Roman" w:hAnsi="Times New Roman" w:cs="Times New Roman" w:hint="eastAsia"/>
          <w:sz w:val="24"/>
        </w:rPr>
        <w:t>15</w:t>
      </w:r>
      <w:r>
        <w:rPr>
          <w:rFonts w:ascii="Times New Roman" w:hAnsi="Times New Roman" w:cs="Times New Roman" w:hint="eastAsia"/>
          <w:sz w:val="24"/>
        </w:rPr>
        <w:t>）规范性文件“三统一”：即规范性文件实行统一登记、统一编号、统一发布。</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16</w:t>
      </w:r>
      <w:r>
        <w:rPr>
          <w:rFonts w:ascii="Times New Roman" w:hAnsi="Times New Roman" w:cs="Times New Roman" w:hint="eastAsia"/>
          <w:sz w:val="24"/>
        </w:rPr>
        <w:t>）一带一路：即丝绸之路经济带、</w:t>
      </w:r>
      <w:r>
        <w:rPr>
          <w:rFonts w:ascii="Times New Roman" w:hAnsi="Times New Roman" w:cs="Times New Roman" w:hint="eastAsia"/>
          <w:sz w:val="24"/>
        </w:rPr>
        <w:t>21</w:t>
      </w:r>
      <w:r>
        <w:rPr>
          <w:rFonts w:ascii="Times New Roman" w:hAnsi="Times New Roman" w:cs="Times New Roman" w:hint="eastAsia"/>
          <w:sz w:val="24"/>
        </w:rPr>
        <w:t>世纪海上丝绸之路。</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17</w:t>
      </w:r>
      <w:r>
        <w:rPr>
          <w:rFonts w:ascii="Times New Roman" w:hAnsi="Times New Roman" w:cs="Times New Roman" w:hint="eastAsia"/>
          <w:sz w:val="24"/>
        </w:rPr>
        <w:t>）一带一部：即东部沿海地区和中西部地区过渡带、长江开放经济</w:t>
      </w:r>
      <w:r>
        <w:rPr>
          <w:rFonts w:ascii="Times New Roman" w:hAnsi="Times New Roman" w:cs="Times New Roman" w:hint="eastAsia"/>
          <w:sz w:val="24"/>
        </w:rPr>
        <w:t>带和沿海开放经济带结合部。</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18</w:t>
      </w:r>
      <w:r>
        <w:rPr>
          <w:rFonts w:ascii="Times New Roman" w:hAnsi="Times New Roman" w:cs="Times New Roman" w:hint="eastAsia"/>
          <w:sz w:val="24"/>
        </w:rPr>
        <w:t>）五先五市：即以坚持绿色发展为先、推动生态立市，以助推转型升级为先、推动产业兴市，以做</w:t>
      </w:r>
      <w:proofErr w:type="gramStart"/>
      <w:r>
        <w:rPr>
          <w:rFonts w:ascii="Times New Roman" w:hAnsi="Times New Roman" w:cs="Times New Roman" w:hint="eastAsia"/>
          <w:sz w:val="24"/>
        </w:rPr>
        <w:t>强先进</w:t>
      </w:r>
      <w:proofErr w:type="gramEnd"/>
      <w:r>
        <w:rPr>
          <w:rFonts w:ascii="Times New Roman" w:hAnsi="Times New Roman" w:cs="Times New Roman" w:hint="eastAsia"/>
          <w:sz w:val="24"/>
        </w:rPr>
        <w:t>制造为先、推动工业富市，以打造创新生态为先、推动创新强市，以突出招大引强为先、推动开放活市。</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19</w:t>
      </w:r>
      <w:r>
        <w:rPr>
          <w:rFonts w:ascii="Times New Roman" w:hAnsi="Times New Roman" w:cs="Times New Roman" w:hint="eastAsia"/>
          <w:sz w:val="24"/>
        </w:rPr>
        <w:t>）六稳：稳就业、稳</w:t>
      </w:r>
      <w:proofErr w:type="gramStart"/>
      <w:r>
        <w:rPr>
          <w:rFonts w:ascii="Times New Roman" w:hAnsi="Times New Roman" w:cs="Times New Roman" w:hint="eastAsia"/>
          <w:sz w:val="24"/>
        </w:rPr>
        <w:t>佥</w:t>
      </w:r>
      <w:proofErr w:type="gramEnd"/>
      <w:r>
        <w:rPr>
          <w:rFonts w:ascii="Times New Roman" w:hAnsi="Times New Roman" w:cs="Times New Roman" w:hint="eastAsia"/>
          <w:sz w:val="24"/>
        </w:rPr>
        <w:t>融、稳外贸、稳外资、稳投资、稳预期。</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20</w:t>
      </w:r>
      <w:r>
        <w:rPr>
          <w:rFonts w:ascii="Times New Roman" w:hAnsi="Times New Roman" w:cs="Times New Roman" w:hint="eastAsia"/>
          <w:sz w:val="24"/>
        </w:rPr>
        <w:t>）三率一度：漏评率、</w:t>
      </w:r>
      <w:proofErr w:type="gramStart"/>
      <w:r>
        <w:rPr>
          <w:rFonts w:ascii="Times New Roman" w:hAnsi="Times New Roman" w:cs="Times New Roman" w:hint="eastAsia"/>
          <w:sz w:val="24"/>
        </w:rPr>
        <w:t>错退率</w:t>
      </w:r>
      <w:proofErr w:type="gramEnd"/>
      <w:r>
        <w:rPr>
          <w:rFonts w:ascii="Times New Roman" w:hAnsi="Times New Roman" w:cs="Times New Roman" w:hint="eastAsia"/>
          <w:sz w:val="24"/>
        </w:rPr>
        <w:t>、综合贫困发生率和群众满意度。</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21</w:t>
      </w:r>
      <w:r>
        <w:rPr>
          <w:rFonts w:ascii="Times New Roman" w:hAnsi="Times New Roman" w:cs="Times New Roman" w:hint="eastAsia"/>
          <w:sz w:val="24"/>
        </w:rPr>
        <w:t>）两个毫不动摇：毫不动摇地发展公有制经济，毫不动摇地鼓励、支持、引导、保护民营经济发展。</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22</w:t>
      </w:r>
      <w:r>
        <w:rPr>
          <w:rFonts w:ascii="Times New Roman" w:hAnsi="Times New Roman" w:cs="Times New Roman" w:hint="eastAsia"/>
          <w:sz w:val="24"/>
        </w:rPr>
        <w:t>）“十村示范、百村推进”工程：全面实施乡村振兴战略，在全区选取</w:t>
      </w:r>
      <w:r>
        <w:rPr>
          <w:rFonts w:ascii="Times New Roman" w:hAnsi="Times New Roman" w:cs="Times New Roman" w:hint="eastAsia"/>
          <w:sz w:val="24"/>
        </w:rPr>
        <w:t>100</w:t>
      </w:r>
      <w:r>
        <w:rPr>
          <w:rFonts w:ascii="Times New Roman" w:hAnsi="Times New Roman" w:cs="Times New Roman" w:hint="eastAsia"/>
          <w:sz w:val="24"/>
        </w:rPr>
        <w:t>个左右行政村重点推进，建设</w:t>
      </w:r>
      <w:r>
        <w:rPr>
          <w:rFonts w:ascii="Times New Roman" w:hAnsi="Times New Roman" w:cs="Times New Roman" w:hint="eastAsia"/>
          <w:sz w:val="24"/>
        </w:rPr>
        <w:t>10</w:t>
      </w:r>
      <w:r>
        <w:rPr>
          <w:rFonts w:ascii="Times New Roman" w:hAnsi="Times New Roman" w:cs="Times New Roman" w:hint="eastAsia"/>
          <w:sz w:val="24"/>
        </w:rPr>
        <w:t>个左右示范村。</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23</w:t>
      </w:r>
      <w:r>
        <w:rPr>
          <w:rFonts w:ascii="Times New Roman" w:hAnsi="Times New Roman" w:cs="Times New Roman" w:hint="eastAsia"/>
          <w:sz w:val="24"/>
        </w:rPr>
        <w:t>）两线一点：即新河线、</w:t>
      </w:r>
      <w:r>
        <w:rPr>
          <w:rFonts w:ascii="Times New Roman" w:hAnsi="Times New Roman" w:cs="Times New Roman" w:hint="eastAsia"/>
          <w:sz w:val="24"/>
        </w:rPr>
        <w:t>G536</w:t>
      </w:r>
      <w:r>
        <w:rPr>
          <w:rFonts w:ascii="Times New Roman" w:hAnsi="Times New Roman" w:cs="Times New Roman" w:hint="eastAsia"/>
          <w:sz w:val="24"/>
        </w:rPr>
        <w:t>线和</w:t>
      </w:r>
      <w:proofErr w:type="gramStart"/>
      <w:r>
        <w:rPr>
          <w:rFonts w:ascii="Times New Roman" w:hAnsi="Times New Roman" w:cs="Times New Roman" w:hint="eastAsia"/>
          <w:sz w:val="24"/>
        </w:rPr>
        <w:t>碧云</w:t>
      </w:r>
      <w:proofErr w:type="gramEnd"/>
      <w:r>
        <w:rPr>
          <w:rFonts w:ascii="Times New Roman" w:hAnsi="Times New Roman" w:cs="Times New Roman" w:hint="eastAsia"/>
          <w:sz w:val="24"/>
        </w:rPr>
        <w:t>峰山水田园综合体。</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24</w:t>
      </w:r>
      <w:r>
        <w:rPr>
          <w:rFonts w:ascii="Times New Roman" w:hAnsi="Times New Roman" w:cs="Times New Roman" w:hint="eastAsia"/>
          <w:sz w:val="24"/>
        </w:rPr>
        <w:t>）“三权”分置：</w:t>
      </w:r>
      <w:r>
        <w:rPr>
          <w:rFonts w:ascii="Times New Roman" w:hAnsi="Times New Roman" w:cs="Times New Roman"/>
          <w:sz w:val="24"/>
        </w:rPr>
        <w:t>在坚持农村土地集体所有的前提下，促使承包权和经营权分离，形成所有权、承包权、经营权三权分设和经营权流转的格局。</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25</w:t>
      </w:r>
      <w:r>
        <w:rPr>
          <w:rFonts w:ascii="Times New Roman" w:hAnsi="Times New Roman" w:cs="Times New Roman" w:hint="eastAsia"/>
          <w:sz w:val="24"/>
        </w:rPr>
        <w:t>）城市“双修”：生态修复、城市修补。</w:t>
      </w:r>
    </w:p>
    <w:p w:rsidR="000F3A3F" w:rsidRDefault="003636F6">
      <w:pPr>
        <w:spacing w:line="46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26</w:t>
      </w:r>
      <w:r>
        <w:rPr>
          <w:rFonts w:ascii="Times New Roman" w:hAnsi="Times New Roman" w:cs="Times New Roman" w:hint="eastAsia"/>
          <w:sz w:val="24"/>
        </w:rPr>
        <w:t>）“三个一”示范学校建设：即在每个乡镇建设一所示范初中、一所示范小学、一所示范幼儿园。</w:t>
      </w:r>
      <w:bookmarkStart w:id="0" w:name="_GoBack"/>
      <w:bookmarkEnd w:id="0"/>
    </w:p>
    <w:sectPr w:rsidR="000F3A3F">
      <w:footerReference w:type="default" r:id="rId8"/>
      <w:pgSz w:w="11906" w:h="16838"/>
      <w:pgMar w:top="1757" w:right="1474" w:bottom="1587" w:left="1587" w:header="851" w:footer="1134" w:gutter="0"/>
      <w:pgNumType w:start="1"/>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6F6" w:rsidRDefault="003636F6">
      <w:r>
        <w:separator/>
      </w:r>
    </w:p>
  </w:endnote>
  <w:endnote w:type="continuationSeparator" w:id="0">
    <w:p w:rsidR="003636F6" w:rsidRDefault="0036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微软雅黑"/>
    <w:charset w:val="00"/>
    <w:family w:val="auto"/>
    <w:pitch w:val="default"/>
    <w:sig w:usb0="00000000" w:usb1="00000000" w:usb2="00000000" w:usb3="00000000" w:csb0="00040001" w:csb1="00000000"/>
  </w:font>
  <w:font w:name="宋体 ! important">
    <w:altName w:val="宋体"/>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3F" w:rsidRDefault="003636F6">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rsidR="000F3A3F" w:rsidRDefault="003636F6">
                          <w:pPr>
                            <w:pStyle w:val="a4"/>
                            <w:rPr>
                              <w:rFonts w:ascii="Times New Roman" w:hAnsi="Times New Roman" w:cs="Times New Roman"/>
                              <w:sz w:val="24"/>
                            </w:rPr>
                          </w:pPr>
                          <w:r>
                            <w:rPr>
                              <w:rFonts w:ascii="宋体" w:hAnsi="宋体" w:cs="宋体" w:hint="eastAsia"/>
                              <w:sz w:val="24"/>
                            </w:rPr>
                            <w:t>·</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E92702" w:rsidRPr="00E92702">
                            <w:rPr>
                              <w:noProof/>
                            </w:rPr>
                            <w:t>20</w:t>
                          </w:r>
                          <w:r>
                            <w:rPr>
                              <w:rFonts w:ascii="Times New Roman" w:hAnsi="Times New Roman" w:cs="Times New Roman"/>
                              <w:sz w:val="24"/>
                            </w:rPr>
                            <w:fldChar w:fldCharType="end"/>
                          </w:r>
                          <w:r>
                            <w:rPr>
                              <w:rFonts w:ascii="宋体" w:hAnsi="宋体" w:cs="宋体" w:hint="eastAsia"/>
                              <w:sz w:val="24"/>
                            </w:rPr>
                            <w:t>·</w:t>
                          </w:r>
                        </w:p>
                      </w:txbxContent>
                    </wps:txbx>
                    <wps:bodyPr wrap="none" lIns="0" tIns="0" rIns="0" bIns="0" upright="1">
                      <a:spAutoFit/>
                    </wps:bodyPr>
                  </wps:wsp>
                </a:graphicData>
              </a:graphic>
            </wp:anchor>
          </w:drawing>
        </mc:Choice>
        <mc:Fallback>
          <w:pict>
            <v:rect id="文本框 1" o:spid="_x0000_s1026"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" filled="f" stroked="f">
              <v:textbox style="mso-fit-shape-to-text:t" inset="0,0,0,0">
                <w:txbxContent>
                  <w:p w:rsidR="000F3A3F" w:rsidRDefault="003636F6">
                    <w:pPr>
                      <w:pStyle w:val="a4"/>
                      <w:rPr>
                        <w:rFonts w:ascii="Times New Roman" w:hAnsi="Times New Roman" w:cs="Times New Roman"/>
                        <w:sz w:val="24"/>
                      </w:rPr>
                    </w:pPr>
                    <w:r>
                      <w:rPr>
                        <w:rFonts w:ascii="宋体" w:hAnsi="宋体" w:cs="宋体" w:hint="eastAsia"/>
                        <w:sz w:val="24"/>
                      </w:rPr>
                      <w:t>·</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E92702" w:rsidRPr="00E92702">
                      <w:rPr>
                        <w:noProof/>
                      </w:rPr>
                      <w:t>20</w:t>
                    </w:r>
                    <w:r>
                      <w:rPr>
                        <w:rFonts w:ascii="Times New Roman" w:hAnsi="Times New Roman" w:cs="Times New Roman"/>
                        <w:sz w:val="24"/>
                      </w:rPr>
                      <w:fldChar w:fldCharType="end"/>
                    </w:r>
                    <w:r>
                      <w:rPr>
                        <w:rFonts w:ascii="宋体" w:hAnsi="宋体" w:cs="宋体" w:hint="eastAsia"/>
                        <w:sz w:val="24"/>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6F6" w:rsidRDefault="003636F6">
      <w:r>
        <w:separator/>
      </w:r>
    </w:p>
  </w:footnote>
  <w:footnote w:type="continuationSeparator" w:id="0">
    <w:p w:rsidR="003636F6" w:rsidRDefault="00363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6AA548"/>
    <w:multiLevelType w:val="singleLevel"/>
    <w:tmpl w:val="C66AA54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ocumentProtection w:edit="readOnly" w:enforcement="0"/>
  <w:defaultTabStop w:val="420"/>
  <w:drawingGridVerticalSpacing w:val="156"/>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4A"/>
    <w:rsid w:val="00001831"/>
    <w:rsid w:val="00002939"/>
    <w:rsid w:val="00002F82"/>
    <w:rsid w:val="000033F4"/>
    <w:rsid w:val="00003850"/>
    <w:rsid w:val="00004274"/>
    <w:rsid w:val="000054A0"/>
    <w:rsid w:val="000057F8"/>
    <w:rsid w:val="00011EDF"/>
    <w:rsid w:val="000129C1"/>
    <w:rsid w:val="00012BFB"/>
    <w:rsid w:val="00012D28"/>
    <w:rsid w:val="000133ED"/>
    <w:rsid w:val="00013AB7"/>
    <w:rsid w:val="00013F39"/>
    <w:rsid w:val="00015ADA"/>
    <w:rsid w:val="00021E99"/>
    <w:rsid w:val="00021E9E"/>
    <w:rsid w:val="00023920"/>
    <w:rsid w:val="00024D6D"/>
    <w:rsid w:val="00025D91"/>
    <w:rsid w:val="000266A1"/>
    <w:rsid w:val="00030939"/>
    <w:rsid w:val="00031E00"/>
    <w:rsid w:val="00032E20"/>
    <w:rsid w:val="00033EF2"/>
    <w:rsid w:val="00035300"/>
    <w:rsid w:val="0004001B"/>
    <w:rsid w:val="00042B48"/>
    <w:rsid w:val="00042C53"/>
    <w:rsid w:val="0004652F"/>
    <w:rsid w:val="00047BD6"/>
    <w:rsid w:val="00050D70"/>
    <w:rsid w:val="00051349"/>
    <w:rsid w:val="000534E9"/>
    <w:rsid w:val="0005664C"/>
    <w:rsid w:val="0005678E"/>
    <w:rsid w:val="00056E75"/>
    <w:rsid w:val="00057774"/>
    <w:rsid w:val="00057D2D"/>
    <w:rsid w:val="00060938"/>
    <w:rsid w:val="00062228"/>
    <w:rsid w:val="000625F1"/>
    <w:rsid w:val="000626CE"/>
    <w:rsid w:val="00064DD8"/>
    <w:rsid w:val="00065B8F"/>
    <w:rsid w:val="0006637E"/>
    <w:rsid w:val="00066928"/>
    <w:rsid w:val="000676F1"/>
    <w:rsid w:val="00067D6A"/>
    <w:rsid w:val="00070F74"/>
    <w:rsid w:val="000731FE"/>
    <w:rsid w:val="000733A1"/>
    <w:rsid w:val="00075175"/>
    <w:rsid w:val="00075496"/>
    <w:rsid w:val="00077A1B"/>
    <w:rsid w:val="00081AF4"/>
    <w:rsid w:val="00082488"/>
    <w:rsid w:val="00082BF2"/>
    <w:rsid w:val="000863C1"/>
    <w:rsid w:val="0008710F"/>
    <w:rsid w:val="00087113"/>
    <w:rsid w:val="00091635"/>
    <w:rsid w:val="0009496A"/>
    <w:rsid w:val="00095455"/>
    <w:rsid w:val="00096732"/>
    <w:rsid w:val="00096B28"/>
    <w:rsid w:val="000977E8"/>
    <w:rsid w:val="00097813"/>
    <w:rsid w:val="000A047D"/>
    <w:rsid w:val="000A1E96"/>
    <w:rsid w:val="000A5333"/>
    <w:rsid w:val="000A5F96"/>
    <w:rsid w:val="000A6129"/>
    <w:rsid w:val="000A6B7D"/>
    <w:rsid w:val="000B2649"/>
    <w:rsid w:val="000B3CB7"/>
    <w:rsid w:val="000B5621"/>
    <w:rsid w:val="000C0D88"/>
    <w:rsid w:val="000C1DBE"/>
    <w:rsid w:val="000C28A2"/>
    <w:rsid w:val="000C63B7"/>
    <w:rsid w:val="000D012B"/>
    <w:rsid w:val="000D148F"/>
    <w:rsid w:val="000D1585"/>
    <w:rsid w:val="000D2519"/>
    <w:rsid w:val="000D48AC"/>
    <w:rsid w:val="000D54C3"/>
    <w:rsid w:val="000E26F1"/>
    <w:rsid w:val="000E6165"/>
    <w:rsid w:val="000E6B29"/>
    <w:rsid w:val="000E6DE2"/>
    <w:rsid w:val="000F2313"/>
    <w:rsid w:val="000F3A3F"/>
    <w:rsid w:val="000F4A18"/>
    <w:rsid w:val="000F4A43"/>
    <w:rsid w:val="000F5238"/>
    <w:rsid w:val="000F6E67"/>
    <w:rsid w:val="000F70A5"/>
    <w:rsid w:val="000F7DD7"/>
    <w:rsid w:val="00100307"/>
    <w:rsid w:val="001038D8"/>
    <w:rsid w:val="00104235"/>
    <w:rsid w:val="001113E8"/>
    <w:rsid w:val="001122A2"/>
    <w:rsid w:val="00117E5C"/>
    <w:rsid w:val="00120932"/>
    <w:rsid w:val="00123DCD"/>
    <w:rsid w:val="0012460F"/>
    <w:rsid w:val="00125964"/>
    <w:rsid w:val="00125FCE"/>
    <w:rsid w:val="001278EE"/>
    <w:rsid w:val="00127CCF"/>
    <w:rsid w:val="00135B14"/>
    <w:rsid w:val="0013691F"/>
    <w:rsid w:val="0013693B"/>
    <w:rsid w:val="00137664"/>
    <w:rsid w:val="001418F9"/>
    <w:rsid w:val="001440D3"/>
    <w:rsid w:val="001443B6"/>
    <w:rsid w:val="00145F36"/>
    <w:rsid w:val="0015293F"/>
    <w:rsid w:val="00154344"/>
    <w:rsid w:val="00155387"/>
    <w:rsid w:val="00155A97"/>
    <w:rsid w:val="00155E36"/>
    <w:rsid w:val="00156566"/>
    <w:rsid w:val="00156FAD"/>
    <w:rsid w:val="001579DD"/>
    <w:rsid w:val="00157B73"/>
    <w:rsid w:val="00160D7E"/>
    <w:rsid w:val="00161837"/>
    <w:rsid w:val="0016308C"/>
    <w:rsid w:val="00164F45"/>
    <w:rsid w:val="001662C5"/>
    <w:rsid w:val="00167904"/>
    <w:rsid w:val="00167CB3"/>
    <w:rsid w:val="00170B50"/>
    <w:rsid w:val="00171BA5"/>
    <w:rsid w:val="0017290B"/>
    <w:rsid w:val="00173DCB"/>
    <w:rsid w:val="001740DF"/>
    <w:rsid w:val="00174DDC"/>
    <w:rsid w:val="00181077"/>
    <w:rsid w:val="0018115D"/>
    <w:rsid w:val="00181D87"/>
    <w:rsid w:val="00182953"/>
    <w:rsid w:val="0018398B"/>
    <w:rsid w:val="00184B70"/>
    <w:rsid w:val="00185C2D"/>
    <w:rsid w:val="001861D3"/>
    <w:rsid w:val="0018677A"/>
    <w:rsid w:val="001874E1"/>
    <w:rsid w:val="00187EFA"/>
    <w:rsid w:val="00190857"/>
    <w:rsid w:val="0019270D"/>
    <w:rsid w:val="00193B2B"/>
    <w:rsid w:val="00193E31"/>
    <w:rsid w:val="00196393"/>
    <w:rsid w:val="001970A2"/>
    <w:rsid w:val="001A0630"/>
    <w:rsid w:val="001A0834"/>
    <w:rsid w:val="001B198B"/>
    <w:rsid w:val="001B1B6D"/>
    <w:rsid w:val="001B3751"/>
    <w:rsid w:val="001B377C"/>
    <w:rsid w:val="001B3FA0"/>
    <w:rsid w:val="001B47CB"/>
    <w:rsid w:val="001B7A88"/>
    <w:rsid w:val="001C5568"/>
    <w:rsid w:val="001C574E"/>
    <w:rsid w:val="001C5F1E"/>
    <w:rsid w:val="001D0668"/>
    <w:rsid w:val="001D10BE"/>
    <w:rsid w:val="001D4D60"/>
    <w:rsid w:val="001D585B"/>
    <w:rsid w:val="001D5C40"/>
    <w:rsid w:val="001D6421"/>
    <w:rsid w:val="001E4600"/>
    <w:rsid w:val="001E6417"/>
    <w:rsid w:val="001E6EEC"/>
    <w:rsid w:val="001F0D91"/>
    <w:rsid w:val="001F117E"/>
    <w:rsid w:val="001F16A1"/>
    <w:rsid w:val="001F2302"/>
    <w:rsid w:val="001F4373"/>
    <w:rsid w:val="001F79CC"/>
    <w:rsid w:val="002002BA"/>
    <w:rsid w:val="00200D00"/>
    <w:rsid w:val="00201824"/>
    <w:rsid w:val="00201F86"/>
    <w:rsid w:val="00203704"/>
    <w:rsid w:val="00203F98"/>
    <w:rsid w:val="0020430B"/>
    <w:rsid w:val="002053DD"/>
    <w:rsid w:val="00205D1B"/>
    <w:rsid w:val="00210493"/>
    <w:rsid w:val="00210B1A"/>
    <w:rsid w:val="00211A7E"/>
    <w:rsid w:val="00212BF0"/>
    <w:rsid w:val="00214C7E"/>
    <w:rsid w:val="00215FEC"/>
    <w:rsid w:val="0022249E"/>
    <w:rsid w:val="002237E5"/>
    <w:rsid w:val="00224B32"/>
    <w:rsid w:val="0022756E"/>
    <w:rsid w:val="00227744"/>
    <w:rsid w:val="00230F97"/>
    <w:rsid w:val="00231008"/>
    <w:rsid w:val="00233C0E"/>
    <w:rsid w:val="002402CF"/>
    <w:rsid w:val="00240A3C"/>
    <w:rsid w:val="00241B85"/>
    <w:rsid w:val="002431DB"/>
    <w:rsid w:val="002434C7"/>
    <w:rsid w:val="00243FA5"/>
    <w:rsid w:val="002440CC"/>
    <w:rsid w:val="00245294"/>
    <w:rsid w:val="00246D2D"/>
    <w:rsid w:val="00246FEA"/>
    <w:rsid w:val="00247256"/>
    <w:rsid w:val="00251869"/>
    <w:rsid w:val="00252C18"/>
    <w:rsid w:val="00252EBB"/>
    <w:rsid w:val="00254361"/>
    <w:rsid w:val="00254386"/>
    <w:rsid w:val="00254891"/>
    <w:rsid w:val="002550E3"/>
    <w:rsid w:val="00255BCC"/>
    <w:rsid w:val="002602DB"/>
    <w:rsid w:val="002632D6"/>
    <w:rsid w:val="00265B66"/>
    <w:rsid w:val="00267E48"/>
    <w:rsid w:val="002707AC"/>
    <w:rsid w:val="002722A2"/>
    <w:rsid w:val="002729F9"/>
    <w:rsid w:val="00273917"/>
    <w:rsid w:val="0027414D"/>
    <w:rsid w:val="00274B66"/>
    <w:rsid w:val="00276629"/>
    <w:rsid w:val="00276FAD"/>
    <w:rsid w:val="00276FB8"/>
    <w:rsid w:val="0028444B"/>
    <w:rsid w:val="00284526"/>
    <w:rsid w:val="00284A91"/>
    <w:rsid w:val="00286A6D"/>
    <w:rsid w:val="00290F19"/>
    <w:rsid w:val="00292AF8"/>
    <w:rsid w:val="002935D0"/>
    <w:rsid w:val="00295957"/>
    <w:rsid w:val="002A0141"/>
    <w:rsid w:val="002A0E89"/>
    <w:rsid w:val="002A15A7"/>
    <w:rsid w:val="002A15F1"/>
    <w:rsid w:val="002A5CFC"/>
    <w:rsid w:val="002A6FC4"/>
    <w:rsid w:val="002B16DD"/>
    <w:rsid w:val="002B21D8"/>
    <w:rsid w:val="002B2298"/>
    <w:rsid w:val="002B2E04"/>
    <w:rsid w:val="002B3164"/>
    <w:rsid w:val="002B3575"/>
    <w:rsid w:val="002C1BC4"/>
    <w:rsid w:val="002C1DC0"/>
    <w:rsid w:val="002C2428"/>
    <w:rsid w:val="002C3F3E"/>
    <w:rsid w:val="002C510A"/>
    <w:rsid w:val="002C57C6"/>
    <w:rsid w:val="002C6086"/>
    <w:rsid w:val="002C662B"/>
    <w:rsid w:val="002C7AB8"/>
    <w:rsid w:val="002D0A5C"/>
    <w:rsid w:val="002D1CBE"/>
    <w:rsid w:val="002D5044"/>
    <w:rsid w:val="002D5439"/>
    <w:rsid w:val="002D543E"/>
    <w:rsid w:val="002D5AE8"/>
    <w:rsid w:val="002D6C2D"/>
    <w:rsid w:val="002D7B01"/>
    <w:rsid w:val="002E0036"/>
    <w:rsid w:val="002E180A"/>
    <w:rsid w:val="002E1DFB"/>
    <w:rsid w:val="002E1EE0"/>
    <w:rsid w:val="002E20DB"/>
    <w:rsid w:val="002E2D97"/>
    <w:rsid w:val="002E2FA7"/>
    <w:rsid w:val="002E4B90"/>
    <w:rsid w:val="002E6CAA"/>
    <w:rsid w:val="002E72D3"/>
    <w:rsid w:val="002F1A1A"/>
    <w:rsid w:val="002F3818"/>
    <w:rsid w:val="002F4D9A"/>
    <w:rsid w:val="002F4F3E"/>
    <w:rsid w:val="002F503C"/>
    <w:rsid w:val="002F7A8B"/>
    <w:rsid w:val="0030089B"/>
    <w:rsid w:val="0030097C"/>
    <w:rsid w:val="003015F4"/>
    <w:rsid w:val="00301F2B"/>
    <w:rsid w:val="003027E4"/>
    <w:rsid w:val="00302E5F"/>
    <w:rsid w:val="00306099"/>
    <w:rsid w:val="00307D41"/>
    <w:rsid w:val="003118D8"/>
    <w:rsid w:val="00312F9E"/>
    <w:rsid w:val="00313CDE"/>
    <w:rsid w:val="00314538"/>
    <w:rsid w:val="003167C1"/>
    <w:rsid w:val="00320611"/>
    <w:rsid w:val="00320661"/>
    <w:rsid w:val="0032236F"/>
    <w:rsid w:val="00323464"/>
    <w:rsid w:val="00323F61"/>
    <w:rsid w:val="00324D0A"/>
    <w:rsid w:val="00325606"/>
    <w:rsid w:val="003302D1"/>
    <w:rsid w:val="00330DC6"/>
    <w:rsid w:val="00330E02"/>
    <w:rsid w:val="0033185D"/>
    <w:rsid w:val="00331C98"/>
    <w:rsid w:val="00332CB2"/>
    <w:rsid w:val="00334071"/>
    <w:rsid w:val="00335247"/>
    <w:rsid w:val="003358D9"/>
    <w:rsid w:val="00335EEE"/>
    <w:rsid w:val="003366E5"/>
    <w:rsid w:val="00336A6F"/>
    <w:rsid w:val="0034251C"/>
    <w:rsid w:val="00345568"/>
    <w:rsid w:val="00345AB6"/>
    <w:rsid w:val="003508C0"/>
    <w:rsid w:val="003538C7"/>
    <w:rsid w:val="003540F1"/>
    <w:rsid w:val="00354345"/>
    <w:rsid w:val="003546B9"/>
    <w:rsid w:val="00354D18"/>
    <w:rsid w:val="003566CC"/>
    <w:rsid w:val="00357098"/>
    <w:rsid w:val="003577B4"/>
    <w:rsid w:val="00360083"/>
    <w:rsid w:val="00360D5B"/>
    <w:rsid w:val="0036299A"/>
    <w:rsid w:val="00362D26"/>
    <w:rsid w:val="003636F6"/>
    <w:rsid w:val="003637FA"/>
    <w:rsid w:val="00364B07"/>
    <w:rsid w:val="003657EF"/>
    <w:rsid w:val="00365CF7"/>
    <w:rsid w:val="00367BEC"/>
    <w:rsid w:val="00370498"/>
    <w:rsid w:val="003706F1"/>
    <w:rsid w:val="00370A04"/>
    <w:rsid w:val="003729A1"/>
    <w:rsid w:val="00373F90"/>
    <w:rsid w:val="00375A29"/>
    <w:rsid w:val="00382F56"/>
    <w:rsid w:val="00383DF0"/>
    <w:rsid w:val="0038520B"/>
    <w:rsid w:val="0038546D"/>
    <w:rsid w:val="003854B4"/>
    <w:rsid w:val="00385D6E"/>
    <w:rsid w:val="003861E5"/>
    <w:rsid w:val="00386720"/>
    <w:rsid w:val="0038672A"/>
    <w:rsid w:val="00390FDA"/>
    <w:rsid w:val="003912EB"/>
    <w:rsid w:val="00391AD2"/>
    <w:rsid w:val="003922BE"/>
    <w:rsid w:val="0039248C"/>
    <w:rsid w:val="0039532E"/>
    <w:rsid w:val="00395F3C"/>
    <w:rsid w:val="00395FAC"/>
    <w:rsid w:val="003A02C5"/>
    <w:rsid w:val="003A07A8"/>
    <w:rsid w:val="003A1374"/>
    <w:rsid w:val="003A243C"/>
    <w:rsid w:val="003A2752"/>
    <w:rsid w:val="003A2BEB"/>
    <w:rsid w:val="003A3C97"/>
    <w:rsid w:val="003A5C24"/>
    <w:rsid w:val="003A6097"/>
    <w:rsid w:val="003A61FD"/>
    <w:rsid w:val="003A6C29"/>
    <w:rsid w:val="003A71F3"/>
    <w:rsid w:val="003B12B1"/>
    <w:rsid w:val="003B2429"/>
    <w:rsid w:val="003B3029"/>
    <w:rsid w:val="003B4914"/>
    <w:rsid w:val="003B6098"/>
    <w:rsid w:val="003B62DD"/>
    <w:rsid w:val="003B71DD"/>
    <w:rsid w:val="003B7AA3"/>
    <w:rsid w:val="003B7F22"/>
    <w:rsid w:val="003C2EE7"/>
    <w:rsid w:val="003C3F57"/>
    <w:rsid w:val="003C7E45"/>
    <w:rsid w:val="003D0816"/>
    <w:rsid w:val="003D0A06"/>
    <w:rsid w:val="003D23FD"/>
    <w:rsid w:val="003D2F26"/>
    <w:rsid w:val="003D4A1A"/>
    <w:rsid w:val="003D4CF6"/>
    <w:rsid w:val="003D625D"/>
    <w:rsid w:val="003D6F0E"/>
    <w:rsid w:val="003D7B73"/>
    <w:rsid w:val="003E05E7"/>
    <w:rsid w:val="003E07E1"/>
    <w:rsid w:val="003E0952"/>
    <w:rsid w:val="003E0BA5"/>
    <w:rsid w:val="003E0FCC"/>
    <w:rsid w:val="003E19B6"/>
    <w:rsid w:val="003E2E4F"/>
    <w:rsid w:val="003E4BF9"/>
    <w:rsid w:val="003F5D82"/>
    <w:rsid w:val="003F5E9E"/>
    <w:rsid w:val="003F5EDA"/>
    <w:rsid w:val="003F6C6B"/>
    <w:rsid w:val="003F6CD3"/>
    <w:rsid w:val="0040141B"/>
    <w:rsid w:val="004020FC"/>
    <w:rsid w:val="00402C60"/>
    <w:rsid w:val="00403220"/>
    <w:rsid w:val="00404736"/>
    <w:rsid w:val="00406FB2"/>
    <w:rsid w:val="004108D1"/>
    <w:rsid w:val="0041242E"/>
    <w:rsid w:val="00412C2F"/>
    <w:rsid w:val="00413DDD"/>
    <w:rsid w:val="004149DF"/>
    <w:rsid w:val="0041541A"/>
    <w:rsid w:val="004227D2"/>
    <w:rsid w:val="004234F0"/>
    <w:rsid w:val="00424C9C"/>
    <w:rsid w:val="00426093"/>
    <w:rsid w:val="0043246C"/>
    <w:rsid w:val="0043339C"/>
    <w:rsid w:val="004346AA"/>
    <w:rsid w:val="004359B9"/>
    <w:rsid w:val="00440003"/>
    <w:rsid w:val="0044084F"/>
    <w:rsid w:val="0044112F"/>
    <w:rsid w:val="0044155B"/>
    <w:rsid w:val="00441612"/>
    <w:rsid w:val="004441E6"/>
    <w:rsid w:val="00445F4E"/>
    <w:rsid w:val="004461F0"/>
    <w:rsid w:val="0044665A"/>
    <w:rsid w:val="004466E9"/>
    <w:rsid w:val="00447293"/>
    <w:rsid w:val="0044795A"/>
    <w:rsid w:val="00450B16"/>
    <w:rsid w:val="00450C4F"/>
    <w:rsid w:val="004519B0"/>
    <w:rsid w:val="00453F40"/>
    <w:rsid w:val="004562C7"/>
    <w:rsid w:val="00456CA1"/>
    <w:rsid w:val="004576FB"/>
    <w:rsid w:val="00457D2B"/>
    <w:rsid w:val="00461F90"/>
    <w:rsid w:val="004629C6"/>
    <w:rsid w:val="00463C85"/>
    <w:rsid w:val="004653AC"/>
    <w:rsid w:val="00471858"/>
    <w:rsid w:val="00471A43"/>
    <w:rsid w:val="004721A2"/>
    <w:rsid w:val="00473BA5"/>
    <w:rsid w:val="00475044"/>
    <w:rsid w:val="00475DBD"/>
    <w:rsid w:val="0048053A"/>
    <w:rsid w:val="00480796"/>
    <w:rsid w:val="00481FBB"/>
    <w:rsid w:val="00485608"/>
    <w:rsid w:val="004858D1"/>
    <w:rsid w:val="00485F2D"/>
    <w:rsid w:val="004911FF"/>
    <w:rsid w:val="004939E0"/>
    <w:rsid w:val="0049532B"/>
    <w:rsid w:val="00495F0E"/>
    <w:rsid w:val="004968AA"/>
    <w:rsid w:val="004A007B"/>
    <w:rsid w:val="004A1FF5"/>
    <w:rsid w:val="004A26E4"/>
    <w:rsid w:val="004A318D"/>
    <w:rsid w:val="004A424E"/>
    <w:rsid w:val="004A634B"/>
    <w:rsid w:val="004A6562"/>
    <w:rsid w:val="004B1DAC"/>
    <w:rsid w:val="004B1E8B"/>
    <w:rsid w:val="004B2FE2"/>
    <w:rsid w:val="004C00EE"/>
    <w:rsid w:val="004C1410"/>
    <w:rsid w:val="004C5F52"/>
    <w:rsid w:val="004C6EC0"/>
    <w:rsid w:val="004C74E6"/>
    <w:rsid w:val="004C7BF6"/>
    <w:rsid w:val="004D0907"/>
    <w:rsid w:val="004D16E4"/>
    <w:rsid w:val="004D3E5B"/>
    <w:rsid w:val="004D7092"/>
    <w:rsid w:val="004D7486"/>
    <w:rsid w:val="004E0A18"/>
    <w:rsid w:val="004E11D1"/>
    <w:rsid w:val="004E1D7E"/>
    <w:rsid w:val="004E272E"/>
    <w:rsid w:val="004E3851"/>
    <w:rsid w:val="004E3AB5"/>
    <w:rsid w:val="004E4B9D"/>
    <w:rsid w:val="004E6E67"/>
    <w:rsid w:val="004E7577"/>
    <w:rsid w:val="004F0870"/>
    <w:rsid w:val="004F0D7E"/>
    <w:rsid w:val="004F44AA"/>
    <w:rsid w:val="00500208"/>
    <w:rsid w:val="00500626"/>
    <w:rsid w:val="005006F2"/>
    <w:rsid w:val="00502467"/>
    <w:rsid w:val="00503384"/>
    <w:rsid w:val="005051CC"/>
    <w:rsid w:val="00506B2E"/>
    <w:rsid w:val="00507BB4"/>
    <w:rsid w:val="00511267"/>
    <w:rsid w:val="00511E43"/>
    <w:rsid w:val="005157E6"/>
    <w:rsid w:val="00515B3E"/>
    <w:rsid w:val="005163A6"/>
    <w:rsid w:val="005200D0"/>
    <w:rsid w:val="0052058B"/>
    <w:rsid w:val="0052183B"/>
    <w:rsid w:val="005218B9"/>
    <w:rsid w:val="0052256B"/>
    <w:rsid w:val="005230FB"/>
    <w:rsid w:val="0052488F"/>
    <w:rsid w:val="00524F06"/>
    <w:rsid w:val="00526553"/>
    <w:rsid w:val="00526754"/>
    <w:rsid w:val="00526A3A"/>
    <w:rsid w:val="0052715A"/>
    <w:rsid w:val="00531DFC"/>
    <w:rsid w:val="00532683"/>
    <w:rsid w:val="005334B6"/>
    <w:rsid w:val="00534107"/>
    <w:rsid w:val="00534693"/>
    <w:rsid w:val="00536FF1"/>
    <w:rsid w:val="00537053"/>
    <w:rsid w:val="0054036F"/>
    <w:rsid w:val="0054064D"/>
    <w:rsid w:val="005409A5"/>
    <w:rsid w:val="005420CF"/>
    <w:rsid w:val="005425F7"/>
    <w:rsid w:val="00542B3C"/>
    <w:rsid w:val="00542D3D"/>
    <w:rsid w:val="005430E8"/>
    <w:rsid w:val="00543773"/>
    <w:rsid w:val="005445B5"/>
    <w:rsid w:val="00544B27"/>
    <w:rsid w:val="00545AF5"/>
    <w:rsid w:val="00546A3B"/>
    <w:rsid w:val="005479AD"/>
    <w:rsid w:val="005508A3"/>
    <w:rsid w:val="00550B53"/>
    <w:rsid w:val="00552E49"/>
    <w:rsid w:val="0055485E"/>
    <w:rsid w:val="00556ABB"/>
    <w:rsid w:val="00557B15"/>
    <w:rsid w:val="00563358"/>
    <w:rsid w:val="00564F02"/>
    <w:rsid w:val="00565991"/>
    <w:rsid w:val="00567378"/>
    <w:rsid w:val="00567F2D"/>
    <w:rsid w:val="00570E22"/>
    <w:rsid w:val="00571028"/>
    <w:rsid w:val="00571086"/>
    <w:rsid w:val="005710AB"/>
    <w:rsid w:val="005729BF"/>
    <w:rsid w:val="00574B1A"/>
    <w:rsid w:val="0057620C"/>
    <w:rsid w:val="005763FD"/>
    <w:rsid w:val="0057671A"/>
    <w:rsid w:val="005768DC"/>
    <w:rsid w:val="00577702"/>
    <w:rsid w:val="00577AB1"/>
    <w:rsid w:val="00580BF6"/>
    <w:rsid w:val="005857BA"/>
    <w:rsid w:val="005877BB"/>
    <w:rsid w:val="00587AD3"/>
    <w:rsid w:val="00587EB8"/>
    <w:rsid w:val="005916F4"/>
    <w:rsid w:val="00593303"/>
    <w:rsid w:val="00593766"/>
    <w:rsid w:val="00593B22"/>
    <w:rsid w:val="00594634"/>
    <w:rsid w:val="00595FC3"/>
    <w:rsid w:val="00596112"/>
    <w:rsid w:val="0059646F"/>
    <w:rsid w:val="00596EA5"/>
    <w:rsid w:val="005A4DFD"/>
    <w:rsid w:val="005A634D"/>
    <w:rsid w:val="005A638A"/>
    <w:rsid w:val="005A6731"/>
    <w:rsid w:val="005A7662"/>
    <w:rsid w:val="005B2BC1"/>
    <w:rsid w:val="005B368C"/>
    <w:rsid w:val="005B411B"/>
    <w:rsid w:val="005B57AE"/>
    <w:rsid w:val="005B5C28"/>
    <w:rsid w:val="005B5D4C"/>
    <w:rsid w:val="005B622B"/>
    <w:rsid w:val="005C0A88"/>
    <w:rsid w:val="005C29D6"/>
    <w:rsid w:val="005C312A"/>
    <w:rsid w:val="005C7F2F"/>
    <w:rsid w:val="005D04AB"/>
    <w:rsid w:val="005D102F"/>
    <w:rsid w:val="005D11CF"/>
    <w:rsid w:val="005D1819"/>
    <w:rsid w:val="005D1ABD"/>
    <w:rsid w:val="005D20AE"/>
    <w:rsid w:val="005D2253"/>
    <w:rsid w:val="005D3280"/>
    <w:rsid w:val="005D42C8"/>
    <w:rsid w:val="005D43A2"/>
    <w:rsid w:val="005D6E0B"/>
    <w:rsid w:val="005D6F61"/>
    <w:rsid w:val="005E1102"/>
    <w:rsid w:val="005E1421"/>
    <w:rsid w:val="005E14B5"/>
    <w:rsid w:val="005E39F1"/>
    <w:rsid w:val="005E461D"/>
    <w:rsid w:val="005E5555"/>
    <w:rsid w:val="005E751A"/>
    <w:rsid w:val="005F00D7"/>
    <w:rsid w:val="005F13D7"/>
    <w:rsid w:val="005F1D00"/>
    <w:rsid w:val="005F4D80"/>
    <w:rsid w:val="005F58E9"/>
    <w:rsid w:val="005F6020"/>
    <w:rsid w:val="005F717C"/>
    <w:rsid w:val="00601BE4"/>
    <w:rsid w:val="00602F4D"/>
    <w:rsid w:val="00603019"/>
    <w:rsid w:val="00604963"/>
    <w:rsid w:val="006049E1"/>
    <w:rsid w:val="006055E9"/>
    <w:rsid w:val="00606011"/>
    <w:rsid w:val="00610A21"/>
    <w:rsid w:val="00610C9A"/>
    <w:rsid w:val="0061282B"/>
    <w:rsid w:val="00612A9E"/>
    <w:rsid w:val="00615191"/>
    <w:rsid w:val="006151B6"/>
    <w:rsid w:val="006166F8"/>
    <w:rsid w:val="0062223E"/>
    <w:rsid w:val="00622272"/>
    <w:rsid w:val="00622274"/>
    <w:rsid w:val="006237EF"/>
    <w:rsid w:val="006239A6"/>
    <w:rsid w:val="00623C89"/>
    <w:rsid w:val="006249BA"/>
    <w:rsid w:val="006255E9"/>
    <w:rsid w:val="00627F95"/>
    <w:rsid w:val="00630D9C"/>
    <w:rsid w:val="0063167E"/>
    <w:rsid w:val="0063419B"/>
    <w:rsid w:val="006348EC"/>
    <w:rsid w:val="0063636A"/>
    <w:rsid w:val="00636BC0"/>
    <w:rsid w:val="006373E8"/>
    <w:rsid w:val="0063779E"/>
    <w:rsid w:val="00640C0F"/>
    <w:rsid w:val="00642418"/>
    <w:rsid w:val="006427D9"/>
    <w:rsid w:val="00642873"/>
    <w:rsid w:val="0064350C"/>
    <w:rsid w:val="00644D71"/>
    <w:rsid w:val="00645E39"/>
    <w:rsid w:val="00646607"/>
    <w:rsid w:val="00650219"/>
    <w:rsid w:val="00650410"/>
    <w:rsid w:val="006511D5"/>
    <w:rsid w:val="00652C3B"/>
    <w:rsid w:val="006536F2"/>
    <w:rsid w:val="00654B12"/>
    <w:rsid w:val="00654DC9"/>
    <w:rsid w:val="00660459"/>
    <w:rsid w:val="00660F61"/>
    <w:rsid w:val="006611D4"/>
    <w:rsid w:val="0066185E"/>
    <w:rsid w:val="00662ED6"/>
    <w:rsid w:val="00662FA3"/>
    <w:rsid w:val="006632AB"/>
    <w:rsid w:val="00666031"/>
    <w:rsid w:val="00666634"/>
    <w:rsid w:val="00670B7D"/>
    <w:rsid w:val="00671916"/>
    <w:rsid w:val="006720B7"/>
    <w:rsid w:val="006725F4"/>
    <w:rsid w:val="00672A10"/>
    <w:rsid w:val="00674104"/>
    <w:rsid w:val="00674A0A"/>
    <w:rsid w:val="00674DF4"/>
    <w:rsid w:val="00675390"/>
    <w:rsid w:val="00675871"/>
    <w:rsid w:val="006775EE"/>
    <w:rsid w:val="0068001D"/>
    <w:rsid w:val="0068044C"/>
    <w:rsid w:val="00680E32"/>
    <w:rsid w:val="0068433C"/>
    <w:rsid w:val="00685CED"/>
    <w:rsid w:val="006860E5"/>
    <w:rsid w:val="00687BD7"/>
    <w:rsid w:val="00690818"/>
    <w:rsid w:val="00690CC1"/>
    <w:rsid w:val="006926F0"/>
    <w:rsid w:val="006929E0"/>
    <w:rsid w:val="0069394F"/>
    <w:rsid w:val="00693F6B"/>
    <w:rsid w:val="0069443F"/>
    <w:rsid w:val="006A07FA"/>
    <w:rsid w:val="006A0ECE"/>
    <w:rsid w:val="006A271D"/>
    <w:rsid w:val="006A38C1"/>
    <w:rsid w:val="006A73AD"/>
    <w:rsid w:val="006B0086"/>
    <w:rsid w:val="006B0156"/>
    <w:rsid w:val="006B0830"/>
    <w:rsid w:val="006B0FB6"/>
    <w:rsid w:val="006B3126"/>
    <w:rsid w:val="006B4F89"/>
    <w:rsid w:val="006B7ADF"/>
    <w:rsid w:val="006C08D3"/>
    <w:rsid w:val="006C3066"/>
    <w:rsid w:val="006C6CA8"/>
    <w:rsid w:val="006D3868"/>
    <w:rsid w:val="006D5EE1"/>
    <w:rsid w:val="006D7A64"/>
    <w:rsid w:val="006D7AA7"/>
    <w:rsid w:val="006D7C36"/>
    <w:rsid w:val="006E0D66"/>
    <w:rsid w:val="006E4255"/>
    <w:rsid w:val="006E4C08"/>
    <w:rsid w:val="006E4E6F"/>
    <w:rsid w:val="006E511C"/>
    <w:rsid w:val="006E653D"/>
    <w:rsid w:val="006F033D"/>
    <w:rsid w:val="006F178B"/>
    <w:rsid w:val="006F402B"/>
    <w:rsid w:val="006F4B8E"/>
    <w:rsid w:val="006F5B85"/>
    <w:rsid w:val="006F6590"/>
    <w:rsid w:val="006F7A29"/>
    <w:rsid w:val="006F7D7A"/>
    <w:rsid w:val="007048F6"/>
    <w:rsid w:val="00705473"/>
    <w:rsid w:val="00705591"/>
    <w:rsid w:val="0070591B"/>
    <w:rsid w:val="00705A58"/>
    <w:rsid w:val="007060AD"/>
    <w:rsid w:val="00706606"/>
    <w:rsid w:val="00710753"/>
    <w:rsid w:val="00711BDE"/>
    <w:rsid w:val="007122E8"/>
    <w:rsid w:val="00714BAA"/>
    <w:rsid w:val="00715567"/>
    <w:rsid w:val="00720E7D"/>
    <w:rsid w:val="007226FE"/>
    <w:rsid w:val="00723428"/>
    <w:rsid w:val="00724509"/>
    <w:rsid w:val="00724DB2"/>
    <w:rsid w:val="00725A29"/>
    <w:rsid w:val="0072687F"/>
    <w:rsid w:val="0072716E"/>
    <w:rsid w:val="0073033B"/>
    <w:rsid w:val="0073362D"/>
    <w:rsid w:val="007341BB"/>
    <w:rsid w:val="00734E2B"/>
    <w:rsid w:val="007367A5"/>
    <w:rsid w:val="00737255"/>
    <w:rsid w:val="00737AEC"/>
    <w:rsid w:val="00740191"/>
    <w:rsid w:val="00740B29"/>
    <w:rsid w:val="00741BA1"/>
    <w:rsid w:val="00741D09"/>
    <w:rsid w:val="00742B41"/>
    <w:rsid w:val="00744786"/>
    <w:rsid w:val="007450DE"/>
    <w:rsid w:val="007508CA"/>
    <w:rsid w:val="00751D5A"/>
    <w:rsid w:val="00751E8D"/>
    <w:rsid w:val="007543AF"/>
    <w:rsid w:val="00754F61"/>
    <w:rsid w:val="007554D6"/>
    <w:rsid w:val="0076029E"/>
    <w:rsid w:val="00764635"/>
    <w:rsid w:val="0076541A"/>
    <w:rsid w:val="007658C8"/>
    <w:rsid w:val="007675F2"/>
    <w:rsid w:val="0077258F"/>
    <w:rsid w:val="00772D05"/>
    <w:rsid w:val="0077367C"/>
    <w:rsid w:val="007744E6"/>
    <w:rsid w:val="00774E41"/>
    <w:rsid w:val="00775674"/>
    <w:rsid w:val="00777867"/>
    <w:rsid w:val="00783656"/>
    <w:rsid w:val="00785D79"/>
    <w:rsid w:val="007869CE"/>
    <w:rsid w:val="00786BD5"/>
    <w:rsid w:val="0079404F"/>
    <w:rsid w:val="007944FB"/>
    <w:rsid w:val="007957AD"/>
    <w:rsid w:val="007959A4"/>
    <w:rsid w:val="00795F05"/>
    <w:rsid w:val="00795F50"/>
    <w:rsid w:val="00796139"/>
    <w:rsid w:val="00797693"/>
    <w:rsid w:val="007A0744"/>
    <w:rsid w:val="007A0A0D"/>
    <w:rsid w:val="007A1595"/>
    <w:rsid w:val="007A190A"/>
    <w:rsid w:val="007A6570"/>
    <w:rsid w:val="007A73BD"/>
    <w:rsid w:val="007A73E8"/>
    <w:rsid w:val="007A7464"/>
    <w:rsid w:val="007B096D"/>
    <w:rsid w:val="007B2387"/>
    <w:rsid w:val="007B3311"/>
    <w:rsid w:val="007B3AE2"/>
    <w:rsid w:val="007B4592"/>
    <w:rsid w:val="007B53BF"/>
    <w:rsid w:val="007C033A"/>
    <w:rsid w:val="007C139A"/>
    <w:rsid w:val="007C2500"/>
    <w:rsid w:val="007C45F1"/>
    <w:rsid w:val="007C46D5"/>
    <w:rsid w:val="007C4B2B"/>
    <w:rsid w:val="007C6AA3"/>
    <w:rsid w:val="007C6E20"/>
    <w:rsid w:val="007D08A0"/>
    <w:rsid w:val="007D0B05"/>
    <w:rsid w:val="007D1410"/>
    <w:rsid w:val="007D1580"/>
    <w:rsid w:val="007D19D6"/>
    <w:rsid w:val="007D1D25"/>
    <w:rsid w:val="007D37AF"/>
    <w:rsid w:val="007D4023"/>
    <w:rsid w:val="007E066D"/>
    <w:rsid w:val="007E092A"/>
    <w:rsid w:val="007E1D3D"/>
    <w:rsid w:val="007E232E"/>
    <w:rsid w:val="007E33D0"/>
    <w:rsid w:val="007E3B8F"/>
    <w:rsid w:val="007E6FB5"/>
    <w:rsid w:val="007E7B37"/>
    <w:rsid w:val="007F117D"/>
    <w:rsid w:val="007F12C3"/>
    <w:rsid w:val="007F1833"/>
    <w:rsid w:val="007F256F"/>
    <w:rsid w:val="007F2B9E"/>
    <w:rsid w:val="007F3A65"/>
    <w:rsid w:val="007F404C"/>
    <w:rsid w:val="007F4A02"/>
    <w:rsid w:val="007F76A9"/>
    <w:rsid w:val="007F7E6F"/>
    <w:rsid w:val="008004B6"/>
    <w:rsid w:val="00800F3C"/>
    <w:rsid w:val="00801C9D"/>
    <w:rsid w:val="00803172"/>
    <w:rsid w:val="0080317B"/>
    <w:rsid w:val="00803235"/>
    <w:rsid w:val="008049CC"/>
    <w:rsid w:val="0080529D"/>
    <w:rsid w:val="00806C30"/>
    <w:rsid w:val="008129BE"/>
    <w:rsid w:val="00812E59"/>
    <w:rsid w:val="008131F5"/>
    <w:rsid w:val="0081361D"/>
    <w:rsid w:val="00813652"/>
    <w:rsid w:val="00813939"/>
    <w:rsid w:val="0081440C"/>
    <w:rsid w:val="008149C3"/>
    <w:rsid w:val="008157E1"/>
    <w:rsid w:val="00816E32"/>
    <w:rsid w:val="00817155"/>
    <w:rsid w:val="0082154D"/>
    <w:rsid w:val="008216F1"/>
    <w:rsid w:val="00821C8C"/>
    <w:rsid w:val="0082397F"/>
    <w:rsid w:val="00824CB9"/>
    <w:rsid w:val="00826145"/>
    <w:rsid w:val="00826768"/>
    <w:rsid w:val="00826A66"/>
    <w:rsid w:val="00830B2B"/>
    <w:rsid w:val="00834742"/>
    <w:rsid w:val="00840686"/>
    <w:rsid w:val="00841582"/>
    <w:rsid w:val="008420EA"/>
    <w:rsid w:val="0084330D"/>
    <w:rsid w:val="008454BC"/>
    <w:rsid w:val="00846E8C"/>
    <w:rsid w:val="00846F5E"/>
    <w:rsid w:val="0084733D"/>
    <w:rsid w:val="008529A1"/>
    <w:rsid w:val="0085378B"/>
    <w:rsid w:val="00853B4D"/>
    <w:rsid w:val="0085782D"/>
    <w:rsid w:val="00857ED2"/>
    <w:rsid w:val="00857F67"/>
    <w:rsid w:val="00860185"/>
    <w:rsid w:val="00860B42"/>
    <w:rsid w:val="00860B87"/>
    <w:rsid w:val="0086218A"/>
    <w:rsid w:val="008625E1"/>
    <w:rsid w:val="00862B43"/>
    <w:rsid w:val="00862E90"/>
    <w:rsid w:val="0086363D"/>
    <w:rsid w:val="00863D75"/>
    <w:rsid w:val="008706E6"/>
    <w:rsid w:val="00870703"/>
    <w:rsid w:val="0087152D"/>
    <w:rsid w:val="00872B87"/>
    <w:rsid w:val="00874C0E"/>
    <w:rsid w:val="00874F6C"/>
    <w:rsid w:val="00875EDD"/>
    <w:rsid w:val="00881257"/>
    <w:rsid w:val="008816E6"/>
    <w:rsid w:val="00881ED6"/>
    <w:rsid w:val="00882219"/>
    <w:rsid w:val="0088327E"/>
    <w:rsid w:val="0088529A"/>
    <w:rsid w:val="008854E6"/>
    <w:rsid w:val="008862DF"/>
    <w:rsid w:val="00887785"/>
    <w:rsid w:val="00887859"/>
    <w:rsid w:val="008903EB"/>
    <w:rsid w:val="008920C6"/>
    <w:rsid w:val="008935EA"/>
    <w:rsid w:val="00894C25"/>
    <w:rsid w:val="008A033D"/>
    <w:rsid w:val="008A0864"/>
    <w:rsid w:val="008A1741"/>
    <w:rsid w:val="008A2DA3"/>
    <w:rsid w:val="008B1D3C"/>
    <w:rsid w:val="008B27EB"/>
    <w:rsid w:val="008B33B0"/>
    <w:rsid w:val="008B35EA"/>
    <w:rsid w:val="008B39AB"/>
    <w:rsid w:val="008B5029"/>
    <w:rsid w:val="008B6C5B"/>
    <w:rsid w:val="008B70BD"/>
    <w:rsid w:val="008B77CE"/>
    <w:rsid w:val="008B7DF4"/>
    <w:rsid w:val="008C095A"/>
    <w:rsid w:val="008C36EC"/>
    <w:rsid w:val="008C486F"/>
    <w:rsid w:val="008C6A64"/>
    <w:rsid w:val="008C71D4"/>
    <w:rsid w:val="008C766F"/>
    <w:rsid w:val="008D056B"/>
    <w:rsid w:val="008D0738"/>
    <w:rsid w:val="008D1139"/>
    <w:rsid w:val="008D2CF3"/>
    <w:rsid w:val="008D3269"/>
    <w:rsid w:val="008D54DE"/>
    <w:rsid w:val="008D58D1"/>
    <w:rsid w:val="008D7396"/>
    <w:rsid w:val="008E0FA5"/>
    <w:rsid w:val="008E1D17"/>
    <w:rsid w:val="008E4F03"/>
    <w:rsid w:val="008E6897"/>
    <w:rsid w:val="008F1967"/>
    <w:rsid w:val="008F1CE0"/>
    <w:rsid w:val="008F2A80"/>
    <w:rsid w:val="008F5C5E"/>
    <w:rsid w:val="008F6ACA"/>
    <w:rsid w:val="008F6E63"/>
    <w:rsid w:val="008F799E"/>
    <w:rsid w:val="00900F12"/>
    <w:rsid w:val="0090238E"/>
    <w:rsid w:val="009040D6"/>
    <w:rsid w:val="009042E5"/>
    <w:rsid w:val="00904384"/>
    <w:rsid w:val="00904E54"/>
    <w:rsid w:val="00906793"/>
    <w:rsid w:val="00912B88"/>
    <w:rsid w:val="009134A3"/>
    <w:rsid w:val="009138A6"/>
    <w:rsid w:val="00914374"/>
    <w:rsid w:val="00917B44"/>
    <w:rsid w:val="00917D1A"/>
    <w:rsid w:val="00922D74"/>
    <w:rsid w:val="00925B35"/>
    <w:rsid w:val="009260F8"/>
    <w:rsid w:val="0092653E"/>
    <w:rsid w:val="00930AD1"/>
    <w:rsid w:val="00930CC2"/>
    <w:rsid w:val="00931466"/>
    <w:rsid w:val="00932AD0"/>
    <w:rsid w:val="00932D5F"/>
    <w:rsid w:val="00932E60"/>
    <w:rsid w:val="00934185"/>
    <w:rsid w:val="00935A1D"/>
    <w:rsid w:val="00935A62"/>
    <w:rsid w:val="00937FC1"/>
    <w:rsid w:val="00940E0A"/>
    <w:rsid w:val="00940FB4"/>
    <w:rsid w:val="0094145B"/>
    <w:rsid w:val="0094416F"/>
    <w:rsid w:val="00944AC3"/>
    <w:rsid w:val="009461EA"/>
    <w:rsid w:val="00946E42"/>
    <w:rsid w:val="00947DBA"/>
    <w:rsid w:val="009523AF"/>
    <w:rsid w:val="00952969"/>
    <w:rsid w:val="00952F42"/>
    <w:rsid w:val="00953519"/>
    <w:rsid w:val="00955318"/>
    <w:rsid w:val="00956ABB"/>
    <w:rsid w:val="00957F0C"/>
    <w:rsid w:val="009600E4"/>
    <w:rsid w:val="00960272"/>
    <w:rsid w:val="00960719"/>
    <w:rsid w:val="00964929"/>
    <w:rsid w:val="00966C90"/>
    <w:rsid w:val="0097120F"/>
    <w:rsid w:val="00973CFE"/>
    <w:rsid w:val="00983894"/>
    <w:rsid w:val="00985658"/>
    <w:rsid w:val="00986486"/>
    <w:rsid w:val="00986544"/>
    <w:rsid w:val="00987616"/>
    <w:rsid w:val="00987774"/>
    <w:rsid w:val="0098790A"/>
    <w:rsid w:val="00987CD3"/>
    <w:rsid w:val="009905E6"/>
    <w:rsid w:val="00992185"/>
    <w:rsid w:val="0099470E"/>
    <w:rsid w:val="00994950"/>
    <w:rsid w:val="00994979"/>
    <w:rsid w:val="00995996"/>
    <w:rsid w:val="00997C5A"/>
    <w:rsid w:val="00997F26"/>
    <w:rsid w:val="009A0E74"/>
    <w:rsid w:val="009A1AFE"/>
    <w:rsid w:val="009A2F9E"/>
    <w:rsid w:val="009A3F0C"/>
    <w:rsid w:val="009A48C6"/>
    <w:rsid w:val="009A4C17"/>
    <w:rsid w:val="009A6B66"/>
    <w:rsid w:val="009B17C0"/>
    <w:rsid w:val="009B1E01"/>
    <w:rsid w:val="009B2E54"/>
    <w:rsid w:val="009B3D16"/>
    <w:rsid w:val="009B4416"/>
    <w:rsid w:val="009B455D"/>
    <w:rsid w:val="009B6A6E"/>
    <w:rsid w:val="009B7D2F"/>
    <w:rsid w:val="009C0217"/>
    <w:rsid w:val="009C0279"/>
    <w:rsid w:val="009C11D5"/>
    <w:rsid w:val="009C2ABB"/>
    <w:rsid w:val="009C2F9A"/>
    <w:rsid w:val="009C5393"/>
    <w:rsid w:val="009C67BD"/>
    <w:rsid w:val="009C6F75"/>
    <w:rsid w:val="009C75CD"/>
    <w:rsid w:val="009C7B88"/>
    <w:rsid w:val="009D4C50"/>
    <w:rsid w:val="009D4D1F"/>
    <w:rsid w:val="009D50DA"/>
    <w:rsid w:val="009D5704"/>
    <w:rsid w:val="009D5ACC"/>
    <w:rsid w:val="009D5D4B"/>
    <w:rsid w:val="009D6FC0"/>
    <w:rsid w:val="009D776F"/>
    <w:rsid w:val="009D77EF"/>
    <w:rsid w:val="009E0FA3"/>
    <w:rsid w:val="009E409A"/>
    <w:rsid w:val="009E423C"/>
    <w:rsid w:val="009E44E2"/>
    <w:rsid w:val="009E523C"/>
    <w:rsid w:val="009E628C"/>
    <w:rsid w:val="009F066B"/>
    <w:rsid w:val="009F1FD3"/>
    <w:rsid w:val="009F4803"/>
    <w:rsid w:val="009F50E7"/>
    <w:rsid w:val="009F5A7E"/>
    <w:rsid w:val="009F5E9D"/>
    <w:rsid w:val="009F6C6B"/>
    <w:rsid w:val="009F7409"/>
    <w:rsid w:val="00A00769"/>
    <w:rsid w:val="00A0468C"/>
    <w:rsid w:val="00A04BEC"/>
    <w:rsid w:val="00A05C06"/>
    <w:rsid w:val="00A061E7"/>
    <w:rsid w:val="00A10124"/>
    <w:rsid w:val="00A102A7"/>
    <w:rsid w:val="00A108A9"/>
    <w:rsid w:val="00A10EE0"/>
    <w:rsid w:val="00A11F55"/>
    <w:rsid w:val="00A12F46"/>
    <w:rsid w:val="00A166CB"/>
    <w:rsid w:val="00A16C11"/>
    <w:rsid w:val="00A172AE"/>
    <w:rsid w:val="00A20377"/>
    <w:rsid w:val="00A20ACC"/>
    <w:rsid w:val="00A20D0B"/>
    <w:rsid w:val="00A224FF"/>
    <w:rsid w:val="00A22884"/>
    <w:rsid w:val="00A22DA9"/>
    <w:rsid w:val="00A23A01"/>
    <w:rsid w:val="00A241DD"/>
    <w:rsid w:val="00A2506D"/>
    <w:rsid w:val="00A25810"/>
    <w:rsid w:val="00A27D5A"/>
    <w:rsid w:val="00A3019D"/>
    <w:rsid w:val="00A30A35"/>
    <w:rsid w:val="00A30AB7"/>
    <w:rsid w:val="00A30B05"/>
    <w:rsid w:val="00A3135C"/>
    <w:rsid w:val="00A3269B"/>
    <w:rsid w:val="00A32CF2"/>
    <w:rsid w:val="00A334C5"/>
    <w:rsid w:val="00A33BF7"/>
    <w:rsid w:val="00A33F2F"/>
    <w:rsid w:val="00A355B7"/>
    <w:rsid w:val="00A41FF9"/>
    <w:rsid w:val="00A4288F"/>
    <w:rsid w:val="00A43616"/>
    <w:rsid w:val="00A447A7"/>
    <w:rsid w:val="00A45117"/>
    <w:rsid w:val="00A45D53"/>
    <w:rsid w:val="00A46B3B"/>
    <w:rsid w:val="00A4730E"/>
    <w:rsid w:val="00A507EC"/>
    <w:rsid w:val="00A53A26"/>
    <w:rsid w:val="00A607F6"/>
    <w:rsid w:val="00A6166B"/>
    <w:rsid w:val="00A6350E"/>
    <w:rsid w:val="00A636BF"/>
    <w:rsid w:val="00A63CB5"/>
    <w:rsid w:val="00A63E82"/>
    <w:rsid w:val="00A642B1"/>
    <w:rsid w:val="00A64E3B"/>
    <w:rsid w:val="00A650F9"/>
    <w:rsid w:val="00A66061"/>
    <w:rsid w:val="00A674A4"/>
    <w:rsid w:val="00A67A05"/>
    <w:rsid w:val="00A67EFA"/>
    <w:rsid w:val="00A67F9E"/>
    <w:rsid w:val="00A702ED"/>
    <w:rsid w:val="00A71174"/>
    <w:rsid w:val="00A72276"/>
    <w:rsid w:val="00A723B6"/>
    <w:rsid w:val="00A73A51"/>
    <w:rsid w:val="00A756E7"/>
    <w:rsid w:val="00A75F20"/>
    <w:rsid w:val="00A7625D"/>
    <w:rsid w:val="00A76A21"/>
    <w:rsid w:val="00A8165B"/>
    <w:rsid w:val="00A81C76"/>
    <w:rsid w:val="00A84053"/>
    <w:rsid w:val="00A8405F"/>
    <w:rsid w:val="00A84257"/>
    <w:rsid w:val="00A86CAB"/>
    <w:rsid w:val="00A907CF"/>
    <w:rsid w:val="00A92838"/>
    <w:rsid w:val="00A93820"/>
    <w:rsid w:val="00A94F45"/>
    <w:rsid w:val="00A9608B"/>
    <w:rsid w:val="00A966B1"/>
    <w:rsid w:val="00A966D0"/>
    <w:rsid w:val="00A972E5"/>
    <w:rsid w:val="00AA1F6A"/>
    <w:rsid w:val="00AA25F7"/>
    <w:rsid w:val="00AA2649"/>
    <w:rsid w:val="00AA31F2"/>
    <w:rsid w:val="00AA5988"/>
    <w:rsid w:val="00AA7E75"/>
    <w:rsid w:val="00AB04D2"/>
    <w:rsid w:val="00AB2B50"/>
    <w:rsid w:val="00AB586E"/>
    <w:rsid w:val="00AB6EA7"/>
    <w:rsid w:val="00AB775B"/>
    <w:rsid w:val="00AC0146"/>
    <w:rsid w:val="00AC0430"/>
    <w:rsid w:val="00AC0F5B"/>
    <w:rsid w:val="00AC204D"/>
    <w:rsid w:val="00AC2456"/>
    <w:rsid w:val="00AC39A2"/>
    <w:rsid w:val="00AC427A"/>
    <w:rsid w:val="00AC4612"/>
    <w:rsid w:val="00AC47E8"/>
    <w:rsid w:val="00AC4D3C"/>
    <w:rsid w:val="00AC58A1"/>
    <w:rsid w:val="00AC5F8B"/>
    <w:rsid w:val="00AC7376"/>
    <w:rsid w:val="00AC739A"/>
    <w:rsid w:val="00AD069C"/>
    <w:rsid w:val="00AD0B35"/>
    <w:rsid w:val="00AD10BB"/>
    <w:rsid w:val="00AD350B"/>
    <w:rsid w:val="00AD4B59"/>
    <w:rsid w:val="00AD51B5"/>
    <w:rsid w:val="00AD5E53"/>
    <w:rsid w:val="00AD6167"/>
    <w:rsid w:val="00AD68BC"/>
    <w:rsid w:val="00AE08C7"/>
    <w:rsid w:val="00AE0C58"/>
    <w:rsid w:val="00AE17AA"/>
    <w:rsid w:val="00AE65D7"/>
    <w:rsid w:val="00AE6CA7"/>
    <w:rsid w:val="00AE6EA3"/>
    <w:rsid w:val="00AF68FD"/>
    <w:rsid w:val="00AF74A6"/>
    <w:rsid w:val="00AF74AA"/>
    <w:rsid w:val="00AF78F4"/>
    <w:rsid w:val="00B00521"/>
    <w:rsid w:val="00B016BC"/>
    <w:rsid w:val="00B06C7B"/>
    <w:rsid w:val="00B07CCC"/>
    <w:rsid w:val="00B10513"/>
    <w:rsid w:val="00B11C90"/>
    <w:rsid w:val="00B13507"/>
    <w:rsid w:val="00B1541B"/>
    <w:rsid w:val="00B15B24"/>
    <w:rsid w:val="00B17012"/>
    <w:rsid w:val="00B17DA3"/>
    <w:rsid w:val="00B20956"/>
    <w:rsid w:val="00B21166"/>
    <w:rsid w:val="00B230FB"/>
    <w:rsid w:val="00B2323A"/>
    <w:rsid w:val="00B23554"/>
    <w:rsid w:val="00B25EFA"/>
    <w:rsid w:val="00B27422"/>
    <w:rsid w:val="00B27720"/>
    <w:rsid w:val="00B300B3"/>
    <w:rsid w:val="00B31CC0"/>
    <w:rsid w:val="00B35274"/>
    <w:rsid w:val="00B354E9"/>
    <w:rsid w:val="00B359E2"/>
    <w:rsid w:val="00B3699F"/>
    <w:rsid w:val="00B403F1"/>
    <w:rsid w:val="00B4080B"/>
    <w:rsid w:val="00B441CA"/>
    <w:rsid w:val="00B44875"/>
    <w:rsid w:val="00B45BA2"/>
    <w:rsid w:val="00B472ED"/>
    <w:rsid w:val="00B51AF7"/>
    <w:rsid w:val="00B51B3A"/>
    <w:rsid w:val="00B531E0"/>
    <w:rsid w:val="00B5351E"/>
    <w:rsid w:val="00B54720"/>
    <w:rsid w:val="00B55CC0"/>
    <w:rsid w:val="00B55F77"/>
    <w:rsid w:val="00B61492"/>
    <w:rsid w:val="00B61CFE"/>
    <w:rsid w:val="00B625F6"/>
    <w:rsid w:val="00B62B3D"/>
    <w:rsid w:val="00B64564"/>
    <w:rsid w:val="00B65971"/>
    <w:rsid w:val="00B66CC9"/>
    <w:rsid w:val="00B7027E"/>
    <w:rsid w:val="00B72007"/>
    <w:rsid w:val="00B7300B"/>
    <w:rsid w:val="00B747A2"/>
    <w:rsid w:val="00B8004B"/>
    <w:rsid w:val="00B80794"/>
    <w:rsid w:val="00B80E39"/>
    <w:rsid w:val="00B80EFB"/>
    <w:rsid w:val="00B810FC"/>
    <w:rsid w:val="00B84F41"/>
    <w:rsid w:val="00B86A0E"/>
    <w:rsid w:val="00B9142E"/>
    <w:rsid w:val="00B93663"/>
    <w:rsid w:val="00B9620F"/>
    <w:rsid w:val="00BA0C21"/>
    <w:rsid w:val="00BA58F1"/>
    <w:rsid w:val="00BA5C3D"/>
    <w:rsid w:val="00BA7E21"/>
    <w:rsid w:val="00BB0BDB"/>
    <w:rsid w:val="00BB2DD3"/>
    <w:rsid w:val="00BB37E1"/>
    <w:rsid w:val="00BB4AEC"/>
    <w:rsid w:val="00BB5D80"/>
    <w:rsid w:val="00BB650D"/>
    <w:rsid w:val="00BC345B"/>
    <w:rsid w:val="00BC41C7"/>
    <w:rsid w:val="00BC47BD"/>
    <w:rsid w:val="00BD0D6A"/>
    <w:rsid w:val="00BD0D87"/>
    <w:rsid w:val="00BD3469"/>
    <w:rsid w:val="00BD3763"/>
    <w:rsid w:val="00BD478C"/>
    <w:rsid w:val="00BD4AE7"/>
    <w:rsid w:val="00BD531C"/>
    <w:rsid w:val="00BD61E8"/>
    <w:rsid w:val="00BD659D"/>
    <w:rsid w:val="00BD67E6"/>
    <w:rsid w:val="00BD778B"/>
    <w:rsid w:val="00BD789C"/>
    <w:rsid w:val="00BE1A47"/>
    <w:rsid w:val="00BE241B"/>
    <w:rsid w:val="00BE26B5"/>
    <w:rsid w:val="00BE3FA9"/>
    <w:rsid w:val="00BE48EC"/>
    <w:rsid w:val="00BE4F5C"/>
    <w:rsid w:val="00BE6BAE"/>
    <w:rsid w:val="00BE7E96"/>
    <w:rsid w:val="00BF1BB3"/>
    <w:rsid w:val="00BF2C57"/>
    <w:rsid w:val="00BF3462"/>
    <w:rsid w:val="00BF3CAC"/>
    <w:rsid w:val="00BF65F4"/>
    <w:rsid w:val="00BF704A"/>
    <w:rsid w:val="00BF707C"/>
    <w:rsid w:val="00C00B60"/>
    <w:rsid w:val="00C0326F"/>
    <w:rsid w:val="00C041CF"/>
    <w:rsid w:val="00C04876"/>
    <w:rsid w:val="00C07555"/>
    <w:rsid w:val="00C100F2"/>
    <w:rsid w:val="00C10108"/>
    <w:rsid w:val="00C105AB"/>
    <w:rsid w:val="00C120C9"/>
    <w:rsid w:val="00C149FF"/>
    <w:rsid w:val="00C14D55"/>
    <w:rsid w:val="00C16B43"/>
    <w:rsid w:val="00C17F08"/>
    <w:rsid w:val="00C20880"/>
    <w:rsid w:val="00C210F6"/>
    <w:rsid w:val="00C21B5C"/>
    <w:rsid w:val="00C2228C"/>
    <w:rsid w:val="00C23DBA"/>
    <w:rsid w:val="00C26B1A"/>
    <w:rsid w:val="00C27126"/>
    <w:rsid w:val="00C3128B"/>
    <w:rsid w:val="00C33DE5"/>
    <w:rsid w:val="00C36C80"/>
    <w:rsid w:val="00C40723"/>
    <w:rsid w:val="00C42041"/>
    <w:rsid w:val="00C44177"/>
    <w:rsid w:val="00C46121"/>
    <w:rsid w:val="00C47E01"/>
    <w:rsid w:val="00C50BF1"/>
    <w:rsid w:val="00C51F8A"/>
    <w:rsid w:val="00C5299F"/>
    <w:rsid w:val="00C5596A"/>
    <w:rsid w:val="00C56551"/>
    <w:rsid w:val="00C56863"/>
    <w:rsid w:val="00C60E18"/>
    <w:rsid w:val="00C61F99"/>
    <w:rsid w:val="00C6331B"/>
    <w:rsid w:val="00C63DAF"/>
    <w:rsid w:val="00C65476"/>
    <w:rsid w:val="00C7113F"/>
    <w:rsid w:val="00C75F91"/>
    <w:rsid w:val="00C76CB9"/>
    <w:rsid w:val="00C806EB"/>
    <w:rsid w:val="00C81262"/>
    <w:rsid w:val="00C82534"/>
    <w:rsid w:val="00C82E13"/>
    <w:rsid w:val="00C84043"/>
    <w:rsid w:val="00C84151"/>
    <w:rsid w:val="00C849B8"/>
    <w:rsid w:val="00C85C59"/>
    <w:rsid w:val="00C87984"/>
    <w:rsid w:val="00C87DD9"/>
    <w:rsid w:val="00C934ED"/>
    <w:rsid w:val="00C953AF"/>
    <w:rsid w:val="00C96E1D"/>
    <w:rsid w:val="00CA3828"/>
    <w:rsid w:val="00CA6391"/>
    <w:rsid w:val="00CA6BD5"/>
    <w:rsid w:val="00CA7B30"/>
    <w:rsid w:val="00CA7DB8"/>
    <w:rsid w:val="00CB17ED"/>
    <w:rsid w:val="00CB2D36"/>
    <w:rsid w:val="00CB37F1"/>
    <w:rsid w:val="00CB389E"/>
    <w:rsid w:val="00CB3D1C"/>
    <w:rsid w:val="00CB3DAF"/>
    <w:rsid w:val="00CB4602"/>
    <w:rsid w:val="00CB4E4A"/>
    <w:rsid w:val="00CC0A1E"/>
    <w:rsid w:val="00CC123D"/>
    <w:rsid w:val="00CC3C65"/>
    <w:rsid w:val="00CC4574"/>
    <w:rsid w:val="00CC5558"/>
    <w:rsid w:val="00CD037E"/>
    <w:rsid w:val="00CD0449"/>
    <w:rsid w:val="00CD142C"/>
    <w:rsid w:val="00CD18FE"/>
    <w:rsid w:val="00CD21BE"/>
    <w:rsid w:val="00CD3CF2"/>
    <w:rsid w:val="00CD5105"/>
    <w:rsid w:val="00CD58AA"/>
    <w:rsid w:val="00CD650D"/>
    <w:rsid w:val="00CD65F0"/>
    <w:rsid w:val="00CD6DD0"/>
    <w:rsid w:val="00CE06D1"/>
    <w:rsid w:val="00CE103C"/>
    <w:rsid w:val="00CE11E5"/>
    <w:rsid w:val="00CE3115"/>
    <w:rsid w:val="00CE48E6"/>
    <w:rsid w:val="00CE5978"/>
    <w:rsid w:val="00CE6385"/>
    <w:rsid w:val="00CE6820"/>
    <w:rsid w:val="00CE6DB6"/>
    <w:rsid w:val="00CE700E"/>
    <w:rsid w:val="00CF459F"/>
    <w:rsid w:val="00CF4A73"/>
    <w:rsid w:val="00CF5076"/>
    <w:rsid w:val="00CF61D8"/>
    <w:rsid w:val="00CF6D69"/>
    <w:rsid w:val="00CF79AE"/>
    <w:rsid w:val="00D00241"/>
    <w:rsid w:val="00D00A1D"/>
    <w:rsid w:val="00D038FC"/>
    <w:rsid w:val="00D04204"/>
    <w:rsid w:val="00D05AC3"/>
    <w:rsid w:val="00D079F5"/>
    <w:rsid w:val="00D12886"/>
    <w:rsid w:val="00D13B86"/>
    <w:rsid w:val="00D155E7"/>
    <w:rsid w:val="00D15FD4"/>
    <w:rsid w:val="00D1727D"/>
    <w:rsid w:val="00D20BCD"/>
    <w:rsid w:val="00D2424A"/>
    <w:rsid w:val="00D263B5"/>
    <w:rsid w:val="00D26B66"/>
    <w:rsid w:val="00D26DFE"/>
    <w:rsid w:val="00D270CE"/>
    <w:rsid w:val="00D331DC"/>
    <w:rsid w:val="00D34C6F"/>
    <w:rsid w:val="00D362D5"/>
    <w:rsid w:val="00D366CF"/>
    <w:rsid w:val="00D36FDF"/>
    <w:rsid w:val="00D41ADA"/>
    <w:rsid w:val="00D46325"/>
    <w:rsid w:val="00D46A63"/>
    <w:rsid w:val="00D46CEC"/>
    <w:rsid w:val="00D4769D"/>
    <w:rsid w:val="00D50A0C"/>
    <w:rsid w:val="00D5589A"/>
    <w:rsid w:val="00D55F39"/>
    <w:rsid w:val="00D5670E"/>
    <w:rsid w:val="00D57636"/>
    <w:rsid w:val="00D6328A"/>
    <w:rsid w:val="00D6528E"/>
    <w:rsid w:val="00D66DC5"/>
    <w:rsid w:val="00D70F63"/>
    <w:rsid w:val="00D7237A"/>
    <w:rsid w:val="00D74D2D"/>
    <w:rsid w:val="00D764CF"/>
    <w:rsid w:val="00D770E2"/>
    <w:rsid w:val="00D805B7"/>
    <w:rsid w:val="00D8296B"/>
    <w:rsid w:val="00D838B2"/>
    <w:rsid w:val="00D83948"/>
    <w:rsid w:val="00D87DF1"/>
    <w:rsid w:val="00D90055"/>
    <w:rsid w:val="00D90FF1"/>
    <w:rsid w:val="00D927F3"/>
    <w:rsid w:val="00D9306F"/>
    <w:rsid w:val="00D93F82"/>
    <w:rsid w:val="00D961FF"/>
    <w:rsid w:val="00DA2B94"/>
    <w:rsid w:val="00DA3057"/>
    <w:rsid w:val="00DA59F8"/>
    <w:rsid w:val="00DA608F"/>
    <w:rsid w:val="00DA701D"/>
    <w:rsid w:val="00DB04F7"/>
    <w:rsid w:val="00DB1748"/>
    <w:rsid w:val="00DB23A4"/>
    <w:rsid w:val="00DB2430"/>
    <w:rsid w:val="00DB27F6"/>
    <w:rsid w:val="00DB453C"/>
    <w:rsid w:val="00DB4FA0"/>
    <w:rsid w:val="00DB57C1"/>
    <w:rsid w:val="00DB5DE0"/>
    <w:rsid w:val="00DB728E"/>
    <w:rsid w:val="00DB79B0"/>
    <w:rsid w:val="00DC0151"/>
    <w:rsid w:val="00DC19B8"/>
    <w:rsid w:val="00DC32DA"/>
    <w:rsid w:val="00DC4FB3"/>
    <w:rsid w:val="00DC4FBB"/>
    <w:rsid w:val="00DC5D11"/>
    <w:rsid w:val="00DC684D"/>
    <w:rsid w:val="00DD267F"/>
    <w:rsid w:val="00DD26FA"/>
    <w:rsid w:val="00DD2D82"/>
    <w:rsid w:val="00DD2F43"/>
    <w:rsid w:val="00DD3DBF"/>
    <w:rsid w:val="00DD46BC"/>
    <w:rsid w:val="00DD58F9"/>
    <w:rsid w:val="00DE087E"/>
    <w:rsid w:val="00DE1572"/>
    <w:rsid w:val="00DE2274"/>
    <w:rsid w:val="00DE38C2"/>
    <w:rsid w:val="00DE5BC7"/>
    <w:rsid w:val="00DF1452"/>
    <w:rsid w:val="00DF52EE"/>
    <w:rsid w:val="00DF6E31"/>
    <w:rsid w:val="00E0172D"/>
    <w:rsid w:val="00E02DA8"/>
    <w:rsid w:val="00E04788"/>
    <w:rsid w:val="00E048C6"/>
    <w:rsid w:val="00E0545A"/>
    <w:rsid w:val="00E056AC"/>
    <w:rsid w:val="00E0594A"/>
    <w:rsid w:val="00E072B1"/>
    <w:rsid w:val="00E101D1"/>
    <w:rsid w:val="00E10C7E"/>
    <w:rsid w:val="00E12435"/>
    <w:rsid w:val="00E12EB5"/>
    <w:rsid w:val="00E141A6"/>
    <w:rsid w:val="00E14842"/>
    <w:rsid w:val="00E15ABD"/>
    <w:rsid w:val="00E16638"/>
    <w:rsid w:val="00E16CA7"/>
    <w:rsid w:val="00E1745D"/>
    <w:rsid w:val="00E22E11"/>
    <w:rsid w:val="00E2405A"/>
    <w:rsid w:val="00E25221"/>
    <w:rsid w:val="00E26535"/>
    <w:rsid w:val="00E26666"/>
    <w:rsid w:val="00E31B8C"/>
    <w:rsid w:val="00E32CB4"/>
    <w:rsid w:val="00E33A51"/>
    <w:rsid w:val="00E347E4"/>
    <w:rsid w:val="00E36065"/>
    <w:rsid w:val="00E401F4"/>
    <w:rsid w:val="00E40DCE"/>
    <w:rsid w:val="00E41BBB"/>
    <w:rsid w:val="00E41C43"/>
    <w:rsid w:val="00E47345"/>
    <w:rsid w:val="00E47D50"/>
    <w:rsid w:val="00E47EDA"/>
    <w:rsid w:val="00E556CB"/>
    <w:rsid w:val="00E55CF0"/>
    <w:rsid w:val="00E56EF8"/>
    <w:rsid w:val="00E578B6"/>
    <w:rsid w:val="00E60843"/>
    <w:rsid w:val="00E615E8"/>
    <w:rsid w:val="00E61A7C"/>
    <w:rsid w:val="00E6329F"/>
    <w:rsid w:val="00E64C23"/>
    <w:rsid w:val="00E650D0"/>
    <w:rsid w:val="00E67698"/>
    <w:rsid w:val="00E713EE"/>
    <w:rsid w:val="00E71E34"/>
    <w:rsid w:val="00E721C6"/>
    <w:rsid w:val="00E740E2"/>
    <w:rsid w:val="00E74609"/>
    <w:rsid w:val="00E74744"/>
    <w:rsid w:val="00E759B1"/>
    <w:rsid w:val="00E7613B"/>
    <w:rsid w:val="00E76307"/>
    <w:rsid w:val="00E76D14"/>
    <w:rsid w:val="00E77714"/>
    <w:rsid w:val="00E777A5"/>
    <w:rsid w:val="00E80282"/>
    <w:rsid w:val="00E80661"/>
    <w:rsid w:val="00E81855"/>
    <w:rsid w:val="00E81BEF"/>
    <w:rsid w:val="00E81E23"/>
    <w:rsid w:val="00E82023"/>
    <w:rsid w:val="00E8247D"/>
    <w:rsid w:val="00E82F3F"/>
    <w:rsid w:val="00E834C6"/>
    <w:rsid w:val="00E83DAB"/>
    <w:rsid w:val="00E847D3"/>
    <w:rsid w:val="00E849D0"/>
    <w:rsid w:val="00E84B90"/>
    <w:rsid w:val="00E85677"/>
    <w:rsid w:val="00E8576B"/>
    <w:rsid w:val="00E904D4"/>
    <w:rsid w:val="00E909CE"/>
    <w:rsid w:val="00E92702"/>
    <w:rsid w:val="00E92B84"/>
    <w:rsid w:val="00E95EF9"/>
    <w:rsid w:val="00E9774A"/>
    <w:rsid w:val="00EA0647"/>
    <w:rsid w:val="00EA0653"/>
    <w:rsid w:val="00EA16DB"/>
    <w:rsid w:val="00EA1D1A"/>
    <w:rsid w:val="00EA3560"/>
    <w:rsid w:val="00EA384A"/>
    <w:rsid w:val="00EA3EA9"/>
    <w:rsid w:val="00EA582D"/>
    <w:rsid w:val="00EA5944"/>
    <w:rsid w:val="00EA5B75"/>
    <w:rsid w:val="00EA638C"/>
    <w:rsid w:val="00EB09A9"/>
    <w:rsid w:val="00EB1630"/>
    <w:rsid w:val="00EB2DDE"/>
    <w:rsid w:val="00EB3284"/>
    <w:rsid w:val="00EB41A0"/>
    <w:rsid w:val="00EB53E3"/>
    <w:rsid w:val="00EB6E6E"/>
    <w:rsid w:val="00EC1161"/>
    <w:rsid w:val="00EC1CE7"/>
    <w:rsid w:val="00EC3AC2"/>
    <w:rsid w:val="00EC3D59"/>
    <w:rsid w:val="00EC4264"/>
    <w:rsid w:val="00EC4C22"/>
    <w:rsid w:val="00EC506B"/>
    <w:rsid w:val="00EC57FA"/>
    <w:rsid w:val="00EC6396"/>
    <w:rsid w:val="00EC641B"/>
    <w:rsid w:val="00EC66A2"/>
    <w:rsid w:val="00ED2227"/>
    <w:rsid w:val="00ED2548"/>
    <w:rsid w:val="00ED47CA"/>
    <w:rsid w:val="00ED4BE9"/>
    <w:rsid w:val="00ED4FC3"/>
    <w:rsid w:val="00EE1312"/>
    <w:rsid w:val="00EE233E"/>
    <w:rsid w:val="00EE3645"/>
    <w:rsid w:val="00EE3703"/>
    <w:rsid w:val="00EE5496"/>
    <w:rsid w:val="00EE5ED7"/>
    <w:rsid w:val="00EF0E11"/>
    <w:rsid w:val="00EF1DBF"/>
    <w:rsid w:val="00EF3E32"/>
    <w:rsid w:val="00EF50AE"/>
    <w:rsid w:val="00EF6464"/>
    <w:rsid w:val="00EF6489"/>
    <w:rsid w:val="00EF68C1"/>
    <w:rsid w:val="00F00421"/>
    <w:rsid w:val="00F0456A"/>
    <w:rsid w:val="00F07086"/>
    <w:rsid w:val="00F07B96"/>
    <w:rsid w:val="00F07B9D"/>
    <w:rsid w:val="00F10685"/>
    <w:rsid w:val="00F13066"/>
    <w:rsid w:val="00F1328D"/>
    <w:rsid w:val="00F1335B"/>
    <w:rsid w:val="00F13AD6"/>
    <w:rsid w:val="00F13E89"/>
    <w:rsid w:val="00F14633"/>
    <w:rsid w:val="00F16542"/>
    <w:rsid w:val="00F17C14"/>
    <w:rsid w:val="00F2137F"/>
    <w:rsid w:val="00F22AB0"/>
    <w:rsid w:val="00F22C49"/>
    <w:rsid w:val="00F22D53"/>
    <w:rsid w:val="00F23154"/>
    <w:rsid w:val="00F240CB"/>
    <w:rsid w:val="00F244E7"/>
    <w:rsid w:val="00F277A7"/>
    <w:rsid w:val="00F304D0"/>
    <w:rsid w:val="00F309F7"/>
    <w:rsid w:val="00F30A1C"/>
    <w:rsid w:val="00F31CB8"/>
    <w:rsid w:val="00F31D7E"/>
    <w:rsid w:val="00F33DF8"/>
    <w:rsid w:val="00F355D2"/>
    <w:rsid w:val="00F44157"/>
    <w:rsid w:val="00F459F9"/>
    <w:rsid w:val="00F460DA"/>
    <w:rsid w:val="00F47F92"/>
    <w:rsid w:val="00F5168F"/>
    <w:rsid w:val="00F532DA"/>
    <w:rsid w:val="00F577F5"/>
    <w:rsid w:val="00F5789D"/>
    <w:rsid w:val="00F627E9"/>
    <w:rsid w:val="00F62DAB"/>
    <w:rsid w:val="00F6483A"/>
    <w:rsid w:val="00F704ED"/>
    <w:rsid w:val="00F754EA"/>
    <w:rsid w:val="00F76ACF"/>
    <w:rsid w:val="00F81C1C"/>
    <w:rsid w:val="00F83535"/>
    <w:rsid w:val="00F8421F"/>
    <w:rsid w:val="00F85B65"/>
    <w:rsid w:val="00F865E7"/>
    <w:rsid w:val="00F86651"/>
    <w:rsid w:val="00F8791B"/>
    <w:rsid w:val="00F90010"/>
    <w:rsid w:val="00F9049F"/>
    <w:rsid w:val="00F90510"/>
    <w:rsid w:val="00F911A1"/>
    <w:rsid w:val="00F9266A"/>
    <w:rsid w:val="00F92E2C"/>
    <w:rsid w:val="00F93302"/>
    <w:rsid w:val="00F9593E"/>
    <w:rsid w:val="00F959E3"/>
    <w:rsid w:val="00F96121"/>
    <w:rsid w:val="00FA0E0E"/>
    <w:rsid w:val="00FA1E45"/>
    <w:rsid w:val="00FA2D78"/>
    <w:rsid w:val="00FA3625"/>
    <w:rsid w:val="00FA3B0B"/>
    <w:rsid w:val="00FA4D68"/>
    <w:rsid w:val="00FA5373"/>
    <w:rsid w:val="00FB1637"/>
    <w:rsid w:val="00FB2F22"/>
    <w:rsid w:val="00FB3BD8"/>
    <w:rsid w:val="00FB4174"/>
    <w:rsid w:val="00FB42E2"/>
    <w:rsid w:val="00FB459B"/>
    <w:rsid w:val="00FB6D20"/>
    <w:rsid w:val="00FB6F11"/>
    <w:rsid w:val="00FC27A9"/>
    <w:rsid w:val="00FC5676"/>
    <w:rsid w:val="00FC5ACF"/>
    <w:rsid w:val="00FC6D02"/>
    <w:rsid w:val="00FD0173"/>
    <w:rsid w:val="00FD0330"/>
    <w:rsid w:val="00FD06CD"/>
    <w:rsid w:val="00FD68E9"/>
    <w:rsid w:val="00FD79AF"/>
    <w:rsid w:val="00FE69FC"/>
    <w:rsid w:val="00FE6E17"/>
    <w:rsid w:val="00FE72F8"/>
    <w:rsid w:val="00FF02B3"/>
    <w:rsid w:val="00FF1DF5"/>
    <w:rsid w:val="00FF3C7F"/>
    <w:rsid w:val="00FF4121"/>
    <w:rsid w:val="00FF4F69"/>
    <w:rsid w:val="00FF50DE"/>
    <w:rsid w:val="012156DE"/>
    <w:rsid w:val="012C30E4"/>
    <w:rsid w:val="013C2548"/>
    <w:rsid w:val="01477731"/>
    <w:rsid w:val="01500B42"/>
    <w:rsid w:val="01706852"/>
    <w:rsid w:val="017C77FB"/>
    <w:rsid w:val="019E5506"/>
    <w:rsid w:val="01B0496C"/>
    <w:rsid w:val="01D41F43"/>
    <w:rsid w:val="020963E4"/>
    <w:rsid w:val="02232FBF"/>
    <w:rsid w:val="02310F92"/>
    <w:rsid w:val="026F3446"/>
    <w:rsid w:val="027E4F35"/>
    <w:rsid w:val="02FD7E05"/>
    <w:rsid w:val="0338399B"/>
    <w:rsid w:val="03584AA9"/>
    <w:rsid w:val="03EA2541"/>
    <w:rsid w:val="03FD6699"/>
    <w:rsid w:val="041A26A5"/>
    <w:rsid w:val="045F232B"/>
    <w:rsid w:val="047521E4"/>
    <w:rsid w:val="04B5529E"/>
    <w:rsid w:val="056B5A47"/>
    <w:rsid w:val="05B13C94"/>
    <w:rsid w:val="066F405A"/>
    <w:rsid w:val="067E29B4"/>
    <w:rsid w:val="06FA0374"/>
    <w:rsid w:val="073D2811"/>
    <w:rsid w:val="07505982"/>
    <w:rsid w:val="075E29CB"/>
    <w:rsid w:val="07616511"/>
    <w:rsid w:val="0789374D"/>
    <w:rsid w:val="079D19C5"/>
    <w:rsid w:val="07BC374C"/>
    <w:rsid w:val="07BD390B"/>
    <w:rsid w:val="07DC2F41"/>
    <w:rsid w:val="07F4169A"/>
    <w:rsid w:val="080E79EC"/>
    <w:rsid w:val="08233304"/>
    <w:rsid w:val="089702A2"/>
    <w:rsid w:val="08C0606B"/>
    <w:rsid w:val="093143D1"/>
    <w:rsid w:val="093A5863"/>
    <w:rsid w:val="093B66F9"/>
    <w:rsid w:val="0988649F"/>
    <w:rsid w:val="09A547BA"/>
    <w:rsid w:val="09C63B2A"/>
    <w:rsid w:val="09D25197"/>
    <w:rsid w:val="09DB389C"/>
    <w:rsid w:val="0A292B64"/>
    <w:rsid w:val="0A3F71CA"/>
    <w:rsid w:val="0A59288F"/>
    <w:rsid w:val="0A685BFB"/>
    <w:rsid w:val="0BEC11A0"/>
    <w:rsid w:val="0BEF149E"/>
    <w:rsid w:val="0C38149C"/>
    <w:rsid w:val="0C560785"/>
    <w:rsid w:val="0CC008C3"/>
    <w:rsid w:val="0D850FCC"/>
    <w:rsid w:val="0DE25992"/>
    <w:rsid w:val="0DE7141A"/>
    <w:rsid w:val="0DED4C6C"/>
    <w:rsid w:val="0E025039"/>
    <w:rsid w:val="0E6C7319"/>
    <w:rsid w:val="0E726C00"/>
    <w:rsid w:val="0E7F6535"/>
    <w:rsid w:val="0E8C410B"/>
    <w:rsid w:val="0EB16B8E"/>
    <w:rsid w:val="0EE34774"/>
    <w:rsid w:val="0EE34E7A"/>
    <w:rsid w:val="0EE74DA5"/>
    <w:rsid w:val="0F3C7856"/>
    <w:rsid w:val="0F6700E5"/>
    <w:rsid w:val="0F6E6A60"/>
    <w:rsid w:val="0F7E5F41"/>
    <w:rsid w:val="0FBA4EDF"/>
    <w:rsid w:val="0FBB1A4F"/>
    <w:rsid w:val="0FC6660F"/>
    <w:rsid w:val="0FF81189"/>
    <w:rsid w:val="1001589C"/>
    <w:rsid w:val="10314BB5"/>
    <w:rsid w:val="10401B27"/>
    <w:rsid w:val="10C961FD"/>
    <w:rsid w:val="10DC66CB"/>
    <w:rsid w:val="11001762"/>
    <w:rsid w:val="1153416E"/>
    <w:rsid w:val="11557E44"/>
    <w:rsid w:val="11713BB3"/>
    <w:rsid w:val="11E14531"/>
    <w:rsid w:val="11EE1998"/>
    <w:rsid w:val="120C2B77"/>
    <w:rsid w:val="12291AFE"/>
    <w:rsid w:val="122E6917"/>
    <w:rsid w:val="1235334D"/>
    <w:rsid w:val="126751A3"/>
    <w:rsid w:val="12771563"/>
    <w:rsid w:val="12854C80"/>
    <w:rsid w:val="12E75342"/>
    <w:rsid w:val="13660BED"/>
    <w:rsid w:val="13932BC1"/>
    <w:rsid w:val="13A16338"/>
    <w:rsid w:val="13C248CE"/>
    <w:rsid w:val="14211BCA"/>
    <w:rsid w:val="146204D4"/>
    <w:rsid w:val="146E70A0"/>
    <w:rsid w:val="14BE7B97"/>
    <w:rsid w:val="14BF4AAA"/>
    <w:rsid w:val="14CA4D2F"/>
    <w:rsid w:val="15091A28"/>
    <w:rsid w:val="15403B16"/>
    <w:rsid w:val="154B4B69"/>
    <w:rsid w:val="156C5D14"/>
    <w:rsid w:val="15D13186"/>
    <w:rsid w:val="15E939D7"/>
    <w:rsid w:val="160D4E9F"/>
    <w:rsid w:val="16313813"/>
    <w:rsid w:val="16511314"/>
    <w:rsid w:val="169A0767"/>
    <w:rsid w:val="16BF62AE"/>
    <w:rsid w:val="16D734FD"/>
    <w:rsid w:val="171D6BBD"/>
    <w:rsid w:val="17317217"/>
    <w:rsid w:val="1798473A"/>
    <w:rsid w:val="17C5632D"/>
    <w:rsid w:val="180E5DD7"/>
    <w:rsid w:val="18434958"/>
    <w:rsid w:val="188203B5"/>
    <w:rsid w:val="188F1AF3"/>
    <w:rsid w:val="192051C9"/>
    <w:rsid w:val="193572B0"/>
    <w:rsid w:val="1946221F"/>
    <w:rsid w:val="197F2B4B"/>
    <w:rsid w:val="19927A22"/>
    <w:rsid w:val="19BC0D3E"/>
    <w:rsid w:val="1A3F2988"/>
    <w:rsid w:val="1A447649"/>
    <w:rsid w:val="1A473D4C"/>
    <w:rsid w:val="1AA57469"/>
    <w:rsid w:val="1B20709A"/>
    <w:rsid w:val="1B2C7D9E"/>
    <w:rsid w:val="1B356972"/>
    <w:rsid w:val="1B4673AF"/>
    <w:rsid w:val="1B493CFF"/>
    <w:rsid w:val="1B652BF6"/>
    <w:rsid w:val="1B6657E9"/>
    <w:rsid w:val="1B795597"/>
    <w:rsid w:val="1BDF3894"/>
    <w:rsid w:val="1C282898"/>
    <w:rsid w:val="1C45288E"/>
    <w:rsid w:val="1D5B48BB"/>
    <w:rsid w:val="1DA0612D"/>
    <w:rsid w:val="1DE611C9"/>
    <w:rsid w:val="1E14390E"/>
    <w:rsid w:val="1EFA5671"/>
    <w:rsid w:val="1F150492"/>
    <w:rsid w:val="1F230509"/>
    <w:rsid w:val="1F362DDA"/>
    <w:rsid w:val="1F614CA0"/>
    <w:rsid w:val="1F87514B"/>
    <w:rsid w:val="202D6FD9"/>
    <w:rsid w:val="203B4075"/>
    <w:rsid w:val="20452D9E"/>
    <w:rsid w:val="20696D56"/>
    <w:rsid w:val="20CC6036"/>
    <w:rsid w:val="211F744F"/>
    <w:rsid w:val="21527385"/>
    <w:rsid w:val="22211096"/>
    <w:rsid w:val="22236744"/>
    <w:rsid w:val="224426D4"/>
    <w:rsid w:val="22DA5010"/>
    <w:rsid w:val="22DC130A"/>
    <w:rsid w:val="23205962"/>
    <w:rsid w:val="238E412B"/>
    <w:rsid w:val="239E4EB1"/>
    <w:rsid w:val="23C33E97"/>
    <w:rsid w:val="23C7260F"/>
    <w:rsid w:val="23D45D36"/>
    <w:rsid w:val="240D79A7"/>
    <w:rsid w:val="24112C7A"/>
    <w:rsid w:val="24192F10"/>
    <w:rsid w:val="246C7520"/>
    <w:rsid w:val="24B334DF"/>
    <w:rsid w:val="24B60DCE"/>
    <w:rsid w:val="25027F4B"/>
    <w:rsid w:val="255F6591"/>
    <w:rsid w:val="2566510B"/>
    <w:rsid w:val="2577541B"/>
    <w:rsid w:val="25861079"/>
    <w:rsid w:val="25BB7449"/>
    <w:rsid w:val="25FC45C6"/>
    <w:rsid w:val="26AF39B8"/>
    <w:rsid w:val="26B216E8"/>
    <w:rsid w:val="26B24EB6"/>
    <w:rsid w:val="26B36A80"/>
    <w:rsid w:val="26B7469F"/>
    <w:rsid w:val="26D3177E"/>
    <w:rsid w:val="27062831"/>
    <w:rsid w:val="272A3571"/>
    <w:rsid w:val="27420211"/>
    <w:rsid w:val="27D300DD"/>
    <w:rsid w:val="281D0916"/>
    <w:rsid w:val="283B7A18"/>
    <w:rsid w:val="284E320F"/>
    <w:rsid w:val="28B43A1E"/>
    <w:rsid w:val="28BD2ACA"/>
    <w:rsid w:val="28F82E4B"/>
    <w:rsid w:val="29286A5C"/>
    <w:rsid w:val="294E5706"/>
    <w:rsid w:val="29A91857"/>
    <w:rsid w:val="29AF3634"/>
    <w:rsid w:val="29C101D1"/>
    <w:rsid w:val="2AB0353C"/>
    <w:rsid w:val="2AC65F7A"/>
    <w:rsid w:val="2ACF0807"/>
    <w:rsid w:val="2AEE54AC"/>
    <w:rsid w:val="2B784F49"/>
    <w:rsid w:val="2BB47C10"/>
    <w:rsid w:val="2BCA2733"/>
    <w:rsid w:val="2C1A4590"/>
    <w:rsid w:val="2C3252B1"/>
    <w:rsid w:val="2C4E714F"/>
    <w:rsid w:val="2CE078B2"/>
    <w:rsid w:val="2CF3221C"/>
    <w:rsid w:val="2D214A63"/>
    <w:rsid w:val="2D982929"/>
    <w:rsid w:val="2D99148D"/>
    <w:rsid w:val="2DCB7FE4"/>
    <w:rsid w:val="2DF0335B"/>
    <w:rsid w:val="2E2F22E6"/>
    <w:rsid w:val="2E3E7FB7"/>
    <w:rsid w:val="2E604C1B"/>
    <w:rsid w:val="2EC766AE"/>
    <w:rsid w:val="2F167C90"/>
    <w:rsid w:val="2F4067D7"/>
    <w:rsid w:val="2F550156"/>
    <w:rsid w:val="2F9105CD"/>
    <w:rsid w:val="302812B2"/>
    <w:rsid w:val="303425A8"/>
    <w:rsid w:val="30566626"/>
    <w:rsid w:val="305C48E0"/>
    <w:rsid w:val="307E0331"/>
    <w:rsid w:val="30C42853"/>
    <w:rsid w:val="316A169A"/>
    <w:rsid w:val="31895651"/>
    <w:rsid w:val="323B4A66"/>
    <w:rsid w:val="324E189E"/>
    <w:rsid w:val="32A927D9"/>
    <w:rsid w:val="32BD1FAA"/>
    <w:rsid w:val="32E656F6"/>
    <w:rsid w:val="32FC660A"/>
    <w:rsid w:val="333778A6"/>
    <w:rsid w:val="334E3E38"/>
    <w:rsid w:val="335D14C4"/>
    <w:rsid w:val="337A34B7"/>
    <w:rsid w:val="33A07EC5"/>
    <w:rsid w:val="33B149EE"/>
    <w:rsid w:val="3402515A"/>
    <w:rsid w:val="34464A94"/>
    <w:rsid w:val="346315DA"/>
    <w:rsid w:val="34CE58D3"/>
    <w:rsid w:val="34D2375E"/>
    <w:rsid w:val="35023171"/>
    <w:rsid w:val="35165E8F"/>
    <w:rsid w:val="355A6D1E"/>
    <w:rsid w:val="3569588F"/>
    <w:rsid w:val="35727D54"/>
    <w:rsid w:val="36764FD8"/>
    <w:rsid w:val="36B65DAA"/>
    <w:rsid w:val="36FD484C"/>
    <w:rsid w:val="374A790B"/>
    <w:rsid w:val="38943F68"/>
    <w:rsid w:val="38AC3A96"/>
    <w:rsid w:val="396E6C37"/>
    <w:rsid w:val="39835173"/>
    <w:rsid w:val="398838FB"/>
    <w:rsid w:val="3989213B"/>
    <w:rsid w:val="39E03EB0"/>
    <w:rsid w:val="3A29381E"/>
    <w:rsid w:val="3A864D0F"/>
    <w:rsid w:val="3A9977BF"/>
    <w:rsid w:val="3AE37061"/>
    <w:rsid w:val="3B1F3385"/>
    <w:rsid w:val="3B2E0F22"/>
    <w:rsid w:val="3B6C18A1"/>
    <w:rsid w:val="3B7652B4"/>
    <w:rsid w:val="3B8457FE"/>
    <w:rsid w:val="3BB56C9D"/>
    <w:rsid w:val="3C317D4F"/>
    <w:rsid w:val="3C3A08FA"/>
    <w:rsid w:val="3C982494"/>
    <w:rsid w:val="3CA30AFB"/>
    <w:rsid w:val="3D186D30"/>
    <w:rsid w:val="3D856A91"/>
    <w:rsid w:val="3DC13983"/>
    <w:rsid w:val="3DD65541"/>
    <w:rsid w:val="3E1C6DA9"/>
    <w:rsid w:val="3E3C4E1E"/>
    <w:rsid w:val="3E482D30"/>
    <w:rsid w:val="3E6453D3"/>
    <w:rsid w:val="3E725BA4"/>
    <w:rsid w:val="3EB74018"/>
    <w:rsid w:val="3EF3104F"/>
    <w:rsid w:val="3F9D71F9"/>
    <w:rsid w:val="3FB110E1"/>
    <w:rsid w:val="3FC54F3E"/>
    <w:rsid w:val="3FD467D6"/>
    <w:rsid w:val="3FDE2A85"/>
    <w:rsid w:val="3FDF755B"/>
    <w:rsid w:val="3FE9458F"/>
    <w:rsid w:val="40646AC3"/>
    <w:rsid w:val="406B74EC"/>
    <w:rsid w:val="409D10DC"/>
    <w:rsid w:val="40C35931"/>
    <w:rsid w:val="40F268A7"/>
    <w:rsid w:val="413B7EED"/>
    <w:rsid w:val="41712772"/>
    <w:rsid w:val="41861D4F"/>
    <w:rsid w:val="418D79E5"/>
    <w:rsid w:val="41AA15BD"/>
    <w:rsid w:val="41B65520"/>
    <w:rsid w:val="41E74F86"/>
    <w:rsid w:val="41F361F2"/>
    <w:rsid w:val="42022A00"/>
    <w:rsid w:val="4202559F"/>
    <w:rsid w:val="42795B9B"/>
    <w:rsid w:val="429C2BF3"/>
    <w:rsid w:val="42E97B1D"/>
    <w:rsid w:val="42F37648"/>
    <w:rsid w:val="42FC3FB4"/>
    <w:rsid w:val="43570B4A"/>
    <w:rsid w:val="43B90055"/>
    <w:rsid w:val="43C80898"/>
    <w:rsid w:val="43DD480A"/>
    <w:rsid w:val="43F32C99"/>
    <w:rsid w:val="44414F33"/>
    <w:rsid w:val="447434D6"/>
    <w:rsid w:val="44D251B9"/>
    <w:rsid w:val="44DA7530"/>
    <w:rsid w:val="45005A6D"/>
    <w:rsid w:val="451825DD"/>
    <w:rsid w:val="451D3E83"/>
    <w:rsid w:val="455475CA"/>
    <w:rsid w:val="45565AFF"/>
    <w:rsid w:val="456A6699"/>
    <w:rsid w:val="459473BB"/>
    <w:rsid w:val="45CB6FE9"/>
    <w:rsid w:val="45DC22F9"/>
    <w:rsid w:val="462A632B"/>
    <w:rsid w:val="463B4C98"/>
    <w:rsid w:val="4645232B"/>
    <w:rsid w:val="46820A43"/>
    <w:rsid w:val="46923504"/>
    <w:rsid w:val="46CA075A"/>
    <w:rsid w:val="47072239"/>
    <w:rsid w:val="472C1223"/>
    <w:rsid w:val="473E2644"/>
    <w:rsid w:val="473E4071"/>
    <w:rsid w:val="478644F9"/>
    <w:rsid w:val="478B7D99"/>
    <w:rsid w:val="47976B65"/>
    <w:rsid w:val="48170FAC"/>
    <w:rsid w:val="482A3271"/>
    <w:rsid w:val="486A3180"/>
    <w:rsid w:val="487223FB"/>
    <w:rsid w:val="48735AA9"/>
    <w:rsid w:val="489E2710"/>
    <w:rsid w:val="48A77EDD"/>
    <w:rsid w:val="48F40712"/>
    <w:rsid w:val="49BA1F19"/>
    <w:rsid w:val="4A111B78"/>
    <w:rsid w:val="4A1F29C1"/>
    <w:rsid w:val="4A231780"/>
    <w:rsid w:val="4A7E7BCF"/>
    <w:rsid w:val="4AC93FDA"/>
    <w:rsid w:val="4AF239BE"/>
    <w:rsid w:val="4B222B20"/>
    <w:rsid w:val="4B291C84"/>
    <w:rsid w:val="4B3612A5"/>
    <w:rsid w:val="4B585C28"/>
    <w:rsid w:val="4B9622AA"/>
    <w:rsid w:val="4B9A41D5"/>
    <w:rsid w:val="4BA620F3"/>
    <w:rsid w:val="4BE742A7"/>
    <w:rsid w:val="4BF56CB3"/>
    <w:rsid w:val="4C390E90"/>
    <w:rsid w:val="4C477449"/>
    <w:rsid w:val="4C605171"/>
    <w:rsid w:val="4CA10EDB"/>
    <w:rsid w:val="4CE25D42"/>
    <w:rsid w:val="4D056A11"/>
    <w:rsid w:val="4D4E70C5"/>
    <w:rsid w:val="4D902F63"/>
    <w:rsid w:val="4DE2591F"/>
    <w:rsid w:val="4DEA2746"/>
    <w:rsid w:val="4E46242D"/>
    <w:rsid w:val="4E665BD3"/>
    <w:rsid w:val="4E695474"/>
    <w:rsid w:val="4E8625E5"/>
    <w:rsid w:val="4E9D4C22"/>
    <w:rsid w:val="4EF74480"/>
    <w:rsid w:val="4F83089F"/>
    <w:rsid w:val="4FC60A45"/>
    <w:rsid w:val="4FFF413A"/>
    <w:rsid w:val="50051CE5"/>
    <w:rsid w:val="504A2677"/>
    <w:rsid w:val="509707E2"/>
    <w:rsid w:val="50B30BC4"/>
    <w:rsid w:val="50C454C6"/>
    <w:rsid w:val="50D2043C"/>
    <w:rsid w:val="50FB2D08"/>
    <w:rsid w:val="51072CAC"/>
    <w:rsid w:val="511A0107"/>
    <w:rsid w:val="515C26CB"/>
    <w:rsid w:val="518B24F3"/>
    <w:rsid w:val="51957916"/>
    <w:rsid w:val="520D47A1"/>
    <w:rsid w:val="523864B2"/>
    <w:rsid w:val="52422E91"/>
    <w:rsid w:val="528C3A7D"/>
    <w:rsid w:val="529E4CF4"/>
    <w:rsid w:val="52A558C5"/>
    <w:rsid w:val="52CB5769"/>
    <w:rsid w:val="52FB3213"/>
    <w:rsid w:val="54230EF0"/>
    <w:rsid w:val="548F12F9"/>
    <w:rsid w:val="54C115E4"/>
    <w:rsid w:val="54CD355C"/>
    <w:rsid w:val="551062A4"/>
    <w:rsid w:val="55240917"/>
    <w:rsid w:val="555C6A87"/>
    <w:rsid w:val="55682969"/>
    <w:rsid w:val="55895DC1"/>
    <w:rsid w:val="55AA3651"/>
    <w:rsid w:val="55CC333F"/>
    <w:rsid w:val="55DB4169"/>
    <w:rsid w:val="55E02D06"/>
    <w:rsid w:val="56161FBB"/>
    <w:rsid w:val="562E6F29"/>
    <w:rsid w:val="564E27B5"/>
    <w:rsid w:val="567B121E"/>
    <w:rsid w:val="569F6982"/>
    <w:rsid w:val="56D41910"/>
    <w:rsid w:val="56FF6BD5"/>
    <w:rsid w:val="57511326"/>
    <w:rsid w:val="57542F02"/>
    <w:rsid w:val="576C64E3"/>
    <w:rsid w:val="57A15304"/>
    <w:rsid w:val="57D0377E"/>
    <w:rsid w:val="57D80C8E"/>
    <w:rsid w:val="57FC7D80"/>
    <w:rsid w:val="581B31A4"/>
    <w:rsid w:val="58521104"/>
    <w:rsid w:val="586473E9"/>
    <w:rsid w:val="58C05275"/>
    <w:rsid w:val="594E3792"/>
    <w:rsid w:val="596B0381"/>
    <w:rsid w:val="59736645"/>
    <w:rsid w:val="59B63A3B"/>
    <w:rsid w:val="59CD505E"/>
    <w:rsid w:val="5A1408B1"/>
    <w:rsid w:val="5A151FD1"/>
    <w:rsid w:val="5A2418DD"/>
    <w:rsid w:val="5A287FC6"/>
    <w:rsid w:val="5A7C3BE1"/>
    <w:rsid w:val="5ABD1B7F"/>
    <w:rsid w:val="5B443E3E"/>
    <w:rsid w:val="5B65191C"/>
    <w:rsid w:val="5B854662"/>
    <w:rsid w:val="5B9723D0"/>
    <w:rsid w:val="5BBB49EE"/>
    <w:rsid w:val="5BC5000A"/>
    <w:rsid w:val="5BE16F97"/>
    <w:rsid w:val="5C2C3FB5"/>
    <w:rsid w:val="5C310385"/>
    <w:rsid w:val="5C4555AC"/>
    <w:rsid w:val="5C4A7505"/>
    <w:rsid w:val="5C6D0137"/>
    <w:rsid w:val="5C9B1319"/>
    <w:rsid w:val="5CDC0F56"/>
    <w:rsid w:val="5D071C7A"/>
    <w:rsid w:val="5D2B3590"/>
    <w:rsid w:val="5D7B5075"/>
    <w:rsid w:val="5DA53D82"/>
    <w:rsid w:val="5DE569FB"/>
    <w:rsid w:val="5DEF3CC0"/>
    <w:rsid w:val="5E2E2699"/>
    <w:rsid w:val="5E933638"/>
    <w:rsid w:val="5E9A077A"/>
    <w:rsid w:val="5E9E23A4"/>
    <w:rsid w:val="5EDB0A8E"/>
    <w:rsid w:val="5EE8144A"/>
    <w:rsid w:val="5EEA6F44"/>
    <w:rsid w:val="5EEE4065"/>
    <w:rsid w:val="5F183BAA"/>
    <w:rsid w:val="5F90275A"/>
    <w:rsid w:val="5FA44AE0"/>
    <w:rsid w:val="5FE3057F"/>
    <w:rsid w:val="5FE603D4"/>
    <w:rsid w:val="5FF81BAE"/>
    <w:rsid w:val="60271EBD"/>
    <w:rsid w:val="603B3DC8"/>
    <w:rsid w:val="605E71F4"/>
    <w:rsid w:val="606F0451"/>
    <w:rsid w:val="60CE3D77"/>
    <w:rsid w:val="60D31820"/>
    <w:rsid w:val="61375455"/>
    <w:rsid w:val="61922258"/>
    <w:rsid w:val="6197335F"/>
    <w:rsid w:val="619A3B5D"/>
    <w:rsid w:val="619F443D"/>
    <w:rsid w:val="62701B42"/>
    <w:rsid w:val="627A7C09"/>
    <w:rsid w:val="62811E05"/>
    <w:rsid w:val="629876F3"/>
    <w:rsid w:val="62BA460D"/>
    <w:rsid w:val="62DB0365"/>
    <w:rsid w:val="631B5F25"/>
    <w:rsid w:val="631E28AF"/>
    <w:rsid w:val="63604FE2"/>
    <w:rsid w:val="63F655E1"/>
    <w:rsid w:val="640C2343"/>
    <w:rsid w:val="64495F46"/>
    <w:rsid w:val="645D30ED"/>
    <w:rsid w:val="64A74040"/>
    <w:rsid w:val="64D24C2C"/>
    <w:rsid w:val="64DB628D"/>
    <w:rsid w:val="651F0371"/>
    <w:rsid w:val="656044B4"/>
    <w:rsid w:val="65870A1D"/>
    <w:rsid w:val="65F207C4"/>
    <w:rsid w:val="65F9166D"/>
    <w:rsid w:val="66025996"/>
    <w:rsid w:val="66316197"/>
    <w:rsid w:val="665915A0"/>
    <w:rsid w:val="668C2666"/>
    <w:rsid w:val="67234789"/>
    <w:rsid w:val="673064A3"/>
    <w:rsid w:val="67512684"/>
    <w:rsid w:val="675B70B3"/>
    <w:rsid w:val="675E21EE"/>
    <w:rsid w:val="677C59DE"/>
    <w:rsid w:val="67E732DA"/>
    <w:rsid w:val="683136DA"/>
    <w:rsid w:val="684F5848"/>
    <w:rsid w:val="68B92E90"/>
    <w:rsid w:val="693611BC"/>
    <w:rsid w:val="69A51324"/>
    <w:rsid w:val="69A97868"/>
    <w:rsid w:val="69CA0050"/>
    <w:rsid w:val="6A336D0E"/>
    <w:rsid w:val="6A3C608B"/>
    <w:rsid w:val="6A4F0DA7"/>
    <w:rsid w:val="6A601595"/>
    <w:rsid w:val="6A643D04"/>
    <w:rsid w:val="6A803622"/>
    <w:rsid w:val="6A851EC7"/>
    <w:rsid w:val="6AC52066"/>
    <w:rsid w:val="6AEC0EBC"/>
    <w:rsid w:val="6AF17EA5"/>
    <w:rsid w:val="6B152D63"/>
    <w:rsid w:val="6B1F6652"/>
    <w:rsid w:val="6B20449D"/>
    <w:rsid w:val="6B406718"/>
    <w:rsid w:val="6B4C4BAE"/>
    <w:rsid w:val="6B7D25D4"/>
    <w:rsid w:val="6B7D5BC3"/>
    <w:rsid w:val="6BA56CDC"/>
    <w:rsid w:val="6BEB30A5"/>
    <w:rsid w:val="6BFD4445"/>
    <w:rsid w:val="6C183346"/>
    <w:rsid w:val="6C61634A"/>
    <w:rsid w:val="6C6B4CAC"/>
    <w:rsid w:val="6C771A72"/>
    <w:rsid w:val="6C907AEE"/>
    <w:rsid w:val="6C921405"/>
    <w:rsid w:val="6CA340DB"/>
    <w:rsid w:val="6CAF76A0"/>
    <w:rsid w:val="6CB8685A"/>
    <w:rsid w:val="6CBC13F4"/>
    <w:rsid w:val="6D0F757E"/>
    <w:rsid w:val="6D1349C6"/>
    <w:rsid w:val="6D762BED"/>
    <w:rsid w:val="6DA12364"/>
    <w:rsid w:val="6DA72836"/>
    <w:rsid w:val="6DB85381"/>
    <w:rsid w:val="6DC85825"/>
    <w:rsid w:val="6DE43176"/>
    <w:rsid w:val="6E2F3924"/>
    <w:rsid w:val="6EE63BB1"/>
    <w:rsid w:val="6EFD136F"/>
    <w:rsid w:val="6F2A4982"/>
    <w:rsid w:val="6F4140ED"/>
    <w:rsid w:val="6F53740A"/>
    <w:rsid w:val="6FBA63E2"/>
    <w:rsid w:val="6FBF5E28"/>
    <w:rsid w:val="6FE96478"/>
    <w:rsid w:val="700F0210"/>
    <w:rsid w:val="70A07908"/>
    <w:rsid w:val="7104732A"/>
    <w:rsid w:val="71560030"/>
    <w:rsid w:val="717068E0"/>
    <w:rsid w:val="71935D7A"/>
    <w:rsid w:val="719C10BF"/>
    <w:rsid w:val="71B8213A"/>
    <w:rsid w:val="71D50DC2"/>
    <w:rsid w:val="722F6538"/>
    <w:rsid w:val="72495913"/>
    <w:rsid w:val="72967535"/>
    <w:rsid w:val="72C303DB"/>
    <w:rsid w:val="72CD0637"/>
    <w:rsid w:val="736F3035"/>
    <w:rsid w:val="73A8453F"/>
    <w:rsid w:val="73A97B80"/>
    <w:rsid w:val="73DE74CF"/>
    <w:rsid w:val="73DF2D34"/>
    <w:rsid w:val="74360540"/>
    <w:rsid w:val="746455A8"/>
    <w:rsid w:val="74687252"/>
    <w:rsid w:val="74792809"/>
    <w:rsid w:val="74E47CF2"/>
    <w:rsid w:val="74EF688F"/>
    <w:rsid w:val="754A2F99"/>
    <w:rsid w:val="7562124A"/>
    <w:rsid w:val="75B56BAE"/>
    <w:rsid w:val="75E76505"/>
    <w:rsid w:val="75F6043A"/>
    <w:rsid w:val="7605081F"/>
    <w:rsid w:val="763A76D0"/>
    <w:rsid w:val="76D214FF"/>
    <w:rsid w:val="76F330E7"/>
    <w:rsid w:val="773C027A"/>
    <w:rsid w:val="77705D90"/>
    <w:rsid w:val="778132D4"/>
    <w:rsid w:val="77CF52F1"/>
    <w:rsid w:val="780964B5"/>
    <w:rsid w:val="78190D6A"/>
    <w:rsid w:val="785445F2"/>
    <w:rsid w:val="785D6A87"/>
    <w:rsid w:val="7863748A"/>
    <w:rsid w:val="789A63F0"/>
    <w:rsid w:val="78A77B5B"/>
    <w:rsid w:val="78FA58D9"/>
    <w:rsid w:val="797938C1"/>
    <w:rsid w:val="79C04114"/>
    <w:rsid w:val="7A0B0DD7"/>
    <w:rsid w:val="7A397A90"/>
    <w:rsid w:val="7AB620DF"/>
    <w:rsid w:val="7AE72CE0"/>
    <w:rsid w:val="7B0336EF"/>
    <w:rsid w:val="7B0762E2"/>
    <w:rsid w:val="7B2C0311"/>
    <w:rsid w:val="7B352ADE"/>
    <w:rsid w:val="7C024441"/>
    <w:rsid w:val="7C62470A"/>
    <w:rsid w:val="7C834B5A"/>
    <w:rsid w:val="7CA474FE"/>
    <w:rsid w:val="7CA76C44"/>
    <w:rsid w:val="7CAB0D1E"/>
    <w:rsid w:val="7D1856D9"/>
    <w:rsid w:val="7D4E34D6"/>
    <w:rsid w:val="7D7C40A1"/>
    <w:rsid w:val="7D8A0391"/>
    <w:rsid w:val="7DBE2D73"/>
    <w:rsid w:val="7DDC66BF"/>
    <w:rsid w:val="7E366D7C"/>
    <w:rsid w:val="7E45342E"/>
    <w:rsid w:val="7E591D85"/>
    <w:rsid w:val="7E897207"/>
    <w:rsid w:val="7E8C4AE3"/>
    <w:rsid w:val="7EEE63EA"/>
    <w:rsid w:val="7EF6427C"/>
    <w:rsid w:val="7F0D6A6C"/>
    <w:rsid w:val="7F3C6B2C"/>
    <w:rsid w:val="7F3E3FE0"/>
    <w:rsid w:val="7F6451CB"/>
    <w:rsid w:val="7F6C6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9C0305A3-AF8B-4E36-8A76-7BA9C9B2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uiPriority w:val="22"/>
    <w:qFormat/>
  </w:style>
  <w:style w:type="character" w:styleId="a8">
    <w:name w:val="FollowedHyperlink"/>
    <w:qFormat/>
    <w:rPr>
      <w:color w:val="333333"/>
      <w:u w:val="none"/>
    </w:rPr>
  </w:style>
  <w:style w:type="character" w:styleId="a9">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a">
    <w:name w:val="Hyperlink"/>
    <w:qFormat/>
    <w:rPr>
      <w:color w:val="333333"/>
      <w:u w:val="none"/>
    </w:rPr>
  </w:style>
  <w:style w:type="character" w:styleId="HTML2">
    <w:name w:val="HTML Code"/>
    <w:qFormat/>
    <w:rPr>
      <w:rFonts w:ascii="monospace" w:eastAsia="monospace" w:hAnsi="monospace" w:cs="monospace" w:hint="default"/>
      <w:sz w:val="21"/>
      <w:szCs w:val="21"/>
    </w:rPr>
  </w:style>
  <w:style w:type="character" w:styleId="HTML3">
    <w:name w:val="HTML Cite"/>
    <w:basedOn w:val="a0"/>
    <w:qFormat/>
  </w:style>
  <w:style w:type="character" w:styleId="HTML4">
    <w:name w:val="HTML Keyboard"/>
    <w:qFormat/>
    <w:rPr>
      <w:rFonts w:ascii="monospace" w:eastAsia="monospace" w:hAnsi="monospace" w:cs="monospace"/>
      <w:sz w:val="21"/>
      <w:szCs w:val="21"/>
    </w:rPr>
  </w:style>
  <w:style w:type="character" w:styleId="HTML5">
    <w:name w:val="HTML Sample"/>
    <w:qFormat/>
    <w:rPr>
      <w:rFonts w:ascii="monospace" w:eastAsia="monospace" w:hAnsi="monospace" w:cs="monospace" w:hint="default"/>
      <w:sz w:val="21"/>
      <w:szCs w:val="21"/>
    </w:rPr>
  </w:style>
  <w:style w:type="table" w:styleId="ab">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a-picbg">
    <w:name w:val="media-picbg"/>
    <w:qFormat/>
    <w:rPr>
      <w:shd w:val="clear" w:color="auto" w:fill="197AC1"/>
    </w:rPr>
  </w:style>
  <w:style w:type="character" w:customStyle="1" w:styleId="pubtime">
    <w:name w:val="pubtime"/>
    <w:qFormat/>
    <w:rPr>
      <w:color w:val="9E9E9E"/>
      <w:sz w:val="18"/>
      <w:szCs w:val="18"/>
    </w:rPr>
  </w:style>
  <w:style w:type="character" w:customStyle="1" w:styleId="bdsmore">
    <w:name w:val="bds_more"/>
    <w:qFormat/>
    <w:rPr>
      <w:rFonts w:ascii="宋体" w:eastAsia="宋体" w:hAnsi="宋体" w:cs="宋体" w:hint="eastAsia"/>
    </w:rPr>
  </w:style>
  <w:style w:type="character" w:customStyle="1" w:styleId="bdsmore1">
    <w:name w:val="bds_more1"/>
    <w:basedOn w:val="a0"/>
    <w:qFormat/>
  </w:style>
  <w:style w:type="character" w:customStyle="1" w:styleId="bdsmore2">
    <w:name w:val="bds_more2"/>
    <w:basedOn w:val="a0"/>
    <w:qFormat/>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qFormat/>
    <w:rPr>
      <w:rFonts w:ascii="宋体 ! important" w:eastAsia="宋体 ! important" w:hAnsi="宋体 ! important" w:cs="宋体 ! important"/>
      <w:color w:val="454545"/>
      <w:sz w:val="21"/>
      <w:szCs w:val="21"/>
    </w:rPr>
  </w:style>
  <w:style w:type="character" w:customStyle="1" w:styleId="s4">
    <w:name w:val="s4"/>
    <w:qFormat/>
    <w:rPr>
      <w:color w:val="999999"/>
    </w:rPr>
  </w:style>
  <w:style w:type="character" w:customStyle="1" w:styleId="s41">
    <w:name w:val="s41"/>
    <w:basedOn w:val="a0"/>
    <w:qFormat/>
  </w:style>
  <w:style w:type="character" w:customStyle="1" w:styleId="s5">
    <w:name w:val="s5"/>
    <w:basedOn w:val="a0"/>
    <w:qFormat/>
  </w:style>
  <w:style w:type="character" w:customStyle="1" w:styleId="s51">
    <w:name w:val="s51"/>
    <w:basedOn w:val="a0"/>
    <w:qFormat/>
  </w:style>
  <w:style w:type="character" w:customStyle="1" w:styleId="xxgksqh">
    <w:name w:val="xxgk_sqh"/>
    <w:qFormat/>
    <w:rPr>
      <w:color w:val="FF6600"/>
      <w:sz w:val="21"/>
      <w:szCs w:val="21"/>
    </w:rPr>
  </w:style>
  <w:style w:type="character" w:customStyle="1" w:styleId="desl">
    <w:name w:val="de_sl"/>
    <w:basedOn w:val="a0"/>
    <w:qFormat/>
  </w:style>
  <w:style w:type="character" w:customStyle="1" w:styleId="al">
    <w:name w:val="al"/>
    <w:basedOn w:val="a0"/>
    <w:qFormat/>
  </w:style>
  <w:style w:type="character" w:customStyle="1" w:styleId="s2">
    <w:name w:val="s2"/>
    <w:basedOn w:val="a0"/>
    <w:qFormat/>
  </w:style>
  <w:style w:type="character" w:customStyle="1" w:styleId="s21">
    <w:name w:val="s21"/>
    <w:basedOn w:val="a0"/>
    <w:qFormat/>
  </w:style>
  <w:style w:type="character" w:customStyle="1" w:styleId="ld01">
    <w:name w:val="ld_01"/>
    <w:basedOn w:val="a0"/>
    <w:qFormat/>
  </w:style>
  <w:style w:type="character" w:customStyle="1" w:styleId="ld011">
    <w:name w:val="ld_011"/>
    <w:basedOn w:val="a0"/>
    <w:qFormat/>
  </w:style>
  <w:style w:type="character" w:customStyle="1" w:styleId="ld012">
    <w:name w:val="ld_012"/>
    <w:qFormat/>
    <w:rPr>
      <w:color w:val="D10000"/>
    </w:rPr>
  </w:style>
  <w:style w:type="character" w:customStyle="1" w:styleId="ld013">
    <w:name w:val="ld_013"/>
    <w:qFormat/>
    <w:rPr>
      <w:color w:val="D10000"/>
    </w:rPr>
  </w:style>
  <w:style w:type="character" w:customStyle="1" w:styleId="s1">
    <w:name w:val="s1"/>
    <w:basedOn w:val="a0"/>
    <w:qFormat/>
  </w:style>
  <w:style w:type="character" w:customStyle="1" w:styleId="s11">
    <w:name w:val="s11"/>
    <w:basedOn w:val="a0"/>
    <w:qFormat/>
  </w:style>
  <w:style w:type="character" w:customStyle="1" w:styleId="s3">
    <w:name w:val="s3"/>
    <w:basedOn w:val="a0"/>
    <w:qFormat/>
  </w:style>
  <w:style w:type="character" w:customStyle="1" w:styleId="s31">
    <w:name w:val="s31"/>
    <w:basedOn w:val="a0"/>
    <w:qFormat/>
  </w:style>
  <w:style w:type="character" w:customStyle="1" w:styleId="ar">
    <w:name w:val="ar"/>
    <w:basedOn w:val="a0"/>
    <w:qFormat/>
  </w:style>
  <w:style w:type="character" w:customStyle="1" w:styleId="ld02">
    <w:name w:val="ld_02"/>
    <w:qFormat/>
    <w:rPr>
      <w:color w:val="333333"/>
    </w:rPr>
  </w:style>
  <w:style w:type="character" w:customStyle="1" w:styleId="desr">
    <w:name w:val="de_sr"/>
    <w:basedOn w:val="a0"/>
    <w:qFormat/>
  </w:style>
  <w:style w:type="character" w:customStyle="1" w:styleId="bdsmore3">
    <w:name w:val="bds_more3"/>
    <w:basedOn w:val="a0"/>
    <w:qFormat/>
  </w:style>
  <w:style w:type="character" w:customStyle="1" w:styleId="bdsmore4">
    <w:name w:val="bds_more4"/>
    <w:basedOn w:val="a0"/>
    <w:qFormat/>
  </w:style>
  <w:style w:type="character" w:customStyle="1" w:styleId="hover9">
    <w:name w:val="hover9"/>
    <w:qFormat/>
    <w:rPr>
      <w:color w:val="FFFFFF"/>
    </w:rPr>
  </w:style>
  <w:style w:type="character" w:customStyle="1" w:styleId="1">
    <w:name w:val="页码1"/>
    <w:qFormat/>
  </w:style>
  <w:style w:type="character" w:customStyle="1" w:styleId="deptpubitem">
    <w:name w:val="deptpubitem"/>
    <w:basedOn w:val="a0"/>
    <w:qFormat/>
  </w:style>
  <w:style w:type="character" w:customStyle="1" w:styleId="more">
    <w:name w:val="more"/>
    <w:basedOn w:val="a0"/>
    <w:qFormat/>
  </w:style>
  <w:style w:type="character" w:customStyle="1" w:styleId="rightlinks">
    <w:name w:val="rightlinks"/>
    <w:qFormat/>
    <w:rPr>
      <w:sz w:val="18"/>
      <w:szCs w:val="18"/>
    </w:rPr>
  </w:style>
  <w:style w:type="character" w:customStyle="1" w:styleId="Char">
    <w:name w:val="批注框文本 Char"/>
    <w:link w:val="a3"/>
    <w:qFormat/>
    <w:rPr>
      <w:rFonts w:ascii="Calibri" w:hAnsi="Calibri" w:cs="黑体"/>
      <w:kern w:val="2"/>
      <w:sz w:val="18"/>
      <w:szCs w:val="18"/>
    </w:rPr>
  </w:style>
  <w:style w:type="character" w:customStyle="1" w:styleId="tys-main-zt-aa1">
    <w:name w:val="tys-main-zt-a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2105</Words>
  <Characters>12002</Characters>
  <Application>Microsoft Office Word</Application>
  <DocSecurity>0</DocSecurity>
  <Lines>100</Lines>
  <Paragraphs>28</Paragraphs>
  <ScaleCrop>false</ScaleCrop>
  <Company/>
  <LinksUpToDate>false</LinksUpToDate>
  <CharactersWithSpaces>14079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政府工作报告征求意见函</dc:title>
  <dc:creator>006</dc:creator>
  <cp:lastModifiedBy>Lenovo</cp:lastModifiedBy>
  <cp:revision>4</cp:revision>
  <cp:lastPrinted>2018-12-21T14:39:00Z</cp:lastPrinted>
  <dcterms:created xsi:type="dcterms:W3CDTF">2017-11-21T05:39:00Z</dcterms:created>
  <dcterms:modified xsi:type="dcterms:W3CDTF">2019-01-04T05:45:00Z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