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600" w:lineRule="exact"/>
        <w:ind w:firstLine="420"/>
        <w:jc w:val="center"/>
        <w:rPr>
          <w:rFonts w:asciiTheme="majorEastAsia" w:hAnsiTheme="majorEastAsia" w:eastAsiaTheme="majorEastAsia" w:cstheme="majorEastAsia"/>
          <w:b/>
          <w:bCs/>
          <w:color w:val="000000" w:themeColor="text1"/>
          <w:sz w:val="44"/>
          <w:szCs w:val="44"/>
        </w:rPr>
      </w:pPr>
      <w:r>
        <w:rPr>
          <w:rFonts w:hint="eastAsia" w:asciiTheme="majorEastAsia" w:hAnsiTheme="majorEastAsia" w:eastAsiaTheme="majorEastAsia" w:cstheme="majorEastAsia"/>
          <w:b/>
          <w:bCs/>
          <w:color w:val="000000" w:themeColor="text1"/>
          <w:sz w:val="44"/>
          <w:szCs w:val="44"/>
        </w:rPr>
        <w:t>益阳市赫山区司法局201</w:t>
      </w:r>
      <w:r>
        <w:rPr>
          <w:rFonts w:hint="eastAsia" w:asciiTheme="majorEastAsia" w:hAnsiTheme="majorEastAsia" w:eastAsiaTheme="majorEastAsia" w:cstheme="majorEastAsia"/>
          <w:b/>
          <w:bCs/>
          <w:color w:val="000000" w:themeColor="text1"/>
          <w:sz w:val="44"/>
          <w:szCs w:val="44"/>
          <w:lang w:val="en-US" w:eastAsia="zh-CN"/>
        </w:rPr>
        <w:t>8</w:t>
      </w:r>
      <w:r>
        <w:rPr>
          <w:rFonts w:hint="eastAsia" w:asciiTheme="majorEastAsia" w:hAnsiTheme="majorEastAsia" w:eastAsiaTheme="majorEastAsia" w:cstheme="majorEastAsia"/>
          <w:b/>
          <w:bCs/>
          <w:color w:val="000000" w:themeColor="text1"/>
          <w:sz w:val="44"/>
          <w:szCs w:val="44"/>
        </w:rPr>
        <w:t>年整体支出</w:t>
      </w:r>
    </w:p>
    <w:p>
      <w:pPr>
        <w:pStyle w:val="4"/>
        <w:widowControl/>
        <w:spacing w:beforeAutospacing="0" w:afterAutospacing="0" w:line="600" w:lineRule="exact"/>
        <w:ind w:firstLine="420"/>
        <w:jc w:val="center"/>
        <w:rPr>
          <w:rFonts w:asciiTheme="majorEastAsia" w:hAnsiTheme="majorEastAsia" w:eastAsiaTheme="majorEastAsia" w:cstheme="majorEastAsia"/>
          <w:b/>
          <w:bCs/>
          <w:color w:val="000000" w:themeColor="text1"/>
          <w:sz w:val="44"/>
          <w:szCs w:val="44"/>
        </w:rPr>
      </w:pPr>
      <w:r>
        <w:rPr>
          <w:rFonts w:hint="eastAsia" w:asciiTheme="majorEastAsia" w:hAnsiTheme="majorEastAsia" w:eastAsiaTheme="majorEastAsia" w:cstheme="majorEastAsia"/>
          <w:b/>
          <w:bCs/>
          <w:color w:val="000000" w:themeColor="text1"/>
          <w:sz w:val="44"/>
          <w:szCs w:val="44"/>
        </w:rPr>
        <w:t>绩效评价报告</w:t>
      </w:r>
    </w:p>
    <w:p>
      <w:pPr>
        <w:pStyle w:val="4"/>
        <w:widowControl/>
        <w:spacing w:beforeAutospacing="0" w:afterAutospacing="0" w:line="600" w:lineRule="exact"/>
        <w:ind w:firstLine="420"/>
        <w:jc w:val="center"/>
        <w:rPr>
          <w:rFonts w:asciiTheme="majorEastAsia" w:hAnsiTheme="majorEastAsia" w:eastAsiaTheme="majorEastAsia" w:cstheme="majorEastAsia"/>
          <w:b/>
          <w:bCs/>
          <w:color w:val="000000" w:themeColor="text1"/>
          <w:sz w:val="44"/>
          <w:szCs w:val="44"/>
        </w:rPr>
      </w:pPr>
    </w:p>
    <w:p>
      <w:pPr>
        <w:spacing w:line="600" w:lineRule="exact"/>
        <w:ind w:firstLine="643" w:firstLineChars="200"/>
        <w:rPr>
          <w:rFonts w:ascii="仿宋" w:hAnsi="仿宋" w:eastAsia="仿宋" w:cs="仿宋"/>
          <w:color w:val="000000" w:themeColor="text1"/>
          <w:sz w:val="32"/>
          <w:szCs w:val="32"/>
        </w:rPr>
      </w:pPr>
      <w:r>
        <w:rPr>
          <w:rFonts w:hint="eastAsia" w:ascii="新宋体" w:hAnsi="新宋体" w:eastAsia="新宋体" w:cs="新宋体"/>
          <w:b/>
          <w:bCs/>
          <w:color w:val="000000" w:themeColor="text1"/>
          <w:sz w:val="32"/>
          <w:szCs w:val="32"/>
        </w:rPr>
        <w:t>一、基本情况</w:t>
      </w:r>
    </w:p>
    <w:p>
      <w:pPr>
        <w:pStyle w:val="4"/>
        <w:widowControl/>
        <w:spacing w:beforeAutospacing="0" w:afterAutospacing="0" w:line="600" w:lineRule="exact"/>
        <w:ind w:firstLine="42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w:t>
      </w:r>
      <w:r>
        <w:rPr>
          <w:rFonts w:hint="eastAsia" w:ascii="仿宋_GB2312" w:eastAsia="仿宋_GB2312"/>
          <w:sz w:val="32"/>
          <w:szCs w:val="32"/>
        </w:rPr>
        <w:t>（一）部门整体支出</w:t>
      </w:r>
      <w:r>
        <w:rPr>
          <w:rFonts w:hint="eastAsia" w:ascii="仿宋" w:hAnsi="仿宋" w:eastAsia="仿宋" w:cs="仿宋"/>
          <w:color w:val="000000" w:themeColor="text1"/>
          <w:sz w:val="32"/>
          <w:szCs w:val="32"/>
        </w:rPr>
        <w:t>情况</w:t>
      </w:r>
    </w:p>
    <w:p>
      <w:pPr>
        <w:pStyle w:val="4"/>
        <w:widowControl/>
        <w:spacing w:beforeAutospacing="0" w:afterAutospacing="0" w:line="600" w:lineRule="exact"/>
        <w:ind w:firstLine="42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w:t>
      </w:r>
      <w:r>
        <w:rPr>
          <w:rFonts w:hint="eastAsia" w:ascii="仿宋" w:hAnsi="仿宋" w:eastAsia="仿宋" w:cs="仿宋"/>
          <w:color w:val="000000"/>
          <w:sz w:val="32"/>
          <w:szCs w:val="32"/>
          <w:lang w:eastAsia="zh-CN"/>
        </w:rPr>
        <w:t>2018</w:t>
      </w:r>
      <w:r>
        <w:rPr>
          <w:rFonts w:hint="eastAsia" w:ascii="仿宋" w:hAnsi="仿宋" w:eastAsia="仿宋" w:cs="仿宋"/>
          <w:color w:val="000000"/>
          <w:sz w:val="32"/>
          <w:szCs w:val="32"/>
        </w:rPr>
        <w:t>年赫山区司法局部门决算总收入</w:t>
      </w:r>
      <w:r>
        <w:rPr>
          <w:rFonts w:hint="eastAsia" w:ascii="仿宋" w:hAnsi="仿宋" w:eastAsia="仿宋" w:cs="仿宋"/>
          <w:color w:val="000000"/>
          <w:sz w:val="32"/>
          <w:szCs w:val="32"/>
          <w:lang w:val="en-US" w:eastAsia="zh-CN"/>
        </w:rPr>
        <w:t>13358338.55</w:t>
      </w:r>
      <w:r>
        <w:rPr>
          <w:rFonts w:hint="eastAsia" w:ascii="仿宋" w:hAnsi="仿宋" w:eastAsia="仿宋" w:cs="仿宋"/>
          <w:color w:val="000000"/>
          <w:sz w:val="32"/>
          <w:szCs w:val="32"/>
        </w:rPr>
        <w:t>元，其中财政拨款收入</w:t>
      </w:r>
      <w:r>
        <w:rPr>
          <w:rFonts w:hint="eastAsia" w:ascii="仿宋" w:hAnsi="仿宋" w:eastAsia="仿宋" w:cs="仿宋"/>
          <w:color w:val="000000"/>
          <w:sz w:val="32"/>
          <w:szCs w:val="32"/>
          <w:lang w:val="en-US" w:eastAsia="zh-CN"/>
        </w:rPr>
        <w:t>11742039</w:t>
      </w:r>
      <w:r>
        <w:rPr>
          <w:rFonts w:hint="eastAsia" w:ascii="仿宋" w:hAnsi="仿宋" w:eastAsia="仿宋" w:cs="仿宋"/>
          <w:color w:val="000000"/>
          <w:sz w:val="32"/>
          <w:szCs w:val="32"/>
        </w:rPr>
        <w:t>元，总支出</w:t>
      </w:r>
      <w:r>
        <w:rPr>
          <w:rFonts w:hint="eastAsia" w:ascii="仿宋" w:hAnsi="仿宋" w:eastAsia="仿宋" w:cs="仿宋"/>
          <w:color w:val="000000"/>
          <w:sz w:val="32"/>
          <w:szCs w:val="32"/>
          <w:lang w:val="en-US" w:eastAsia="zh-CN"/>
        </w:rPr>
        <w:t>11878090.45</w:t>
      </w:r>
      <w:r>
        <w:rPr>
          <w:rFonts w:hint="eastAsia" w:ascii="仿宋" w:hAnsi="仿宋" w:eastAsia="仿宋" w:cs="仿宋"/>
          <w:color w:val="000000"/>
          <w:sz w:val="32"/>
          <w:szCs w:val="32"/>
        </w:rPr>
        <w:t>元，其中工资福利支出</w:t>
      </w:r>
      <w:r>
        <w:rPr>
          <w:rFonts w:hint="eastAsia" w:ascii="仿宋" w:hAnsi="仿宋" w:eastAsia="仿宋" w:cs="仿宋"/>
          <w:color w:val="000000"/>
          <w:sz w:val="32"/>
          <w:szCs w:val="32"/>
          <w:lang w:val="en-US" w:eastAsia="zh-CN"/>
        </w:rPr>
        <w:t>7882075.46</w:t>
      </w:r>
      <w:r>
        <w:rPr>
          <w:rFonts w:hint="eastAsia" w:ascii="仿宋" w:hAnsi="仿宋" w:eastAsia="仿宋" w:cs="仿宋"/>
          <w:color w:val="000000"/>
          <w:sz w:val="32"/>
          <w:szCs w:val="32"/>
        </w:rPr>
        <w:t>元，一般商品和服务支出</w:t>
      </w:r>
      <w:r>
        <w:rPr>
          <w:rFonts w:hint="eastAsia" w:ascii="仿宋" w:hAnsi="仿宋" w:eastAsia="仿宋" w:cs="仿宋"/>
          <w:color w:val="000000"/>
          <w:sz w:val="32"/>
          <w:szCs w:val="32"/>
          <w:lang w:val="en-US" w:eastAsia="zh-CN"/>
        </w:rPr>
        <w:t>1432126.76</w:t>
      </w:r>
      <w:r>
        <w:rPr>
          <w:rFonts w:hint="eastAsia" w:ascii="仿宋" w:hAnsi="仿宋" w:eastAsia="仿宋" w:cs="仿宋"/>
          <w:color w:val="000000"/>
          <w:sz w:val="32"/>
          <w:szCs w:val="32"/>
        </w:rPr>
        <w:t>元，对个人和家庭的补助支出245,507.50元。</w:t>
      </w:r>
      <w:r>
        <w:rPr>
          <w:rFonts w:hint="eastAsia" w:ascii="仿宋" w:hAnsi="仿宋" w:eastAsia="仿宋" w:cs="仿宋"/>
          <w:color w:val="000000" w:themeColor="text1"/>
          <w:sz w:val="32"/>
          <w:szCs w:val="32"/>
        </w:rPr>
        <w:t>预算完成率</w:t>
      </w:r>
      <w:r>
        <w:rPr>
          <w:rFonts w:hint="eastAsia" w:ascii="仿宋" w:hAnsi="仿宋" w:eastAsia="仿宋" w:cs="仿宋"/>
          <w:color w:val="000000" w:themeColor="text1"/>
          <w:sz w:val="32"/>
          <w:szCs w:val="32"/>
          <w:lang w:val="en-US" w:eastAsia="zh-CN"/>
        </w:rPr>
        <w:t>89</w:t>
      </w:r>
      <w:r>
        <w:rPr>
          <w:rFonts w:hint="eastAsia" w:ascii="仿宋" w:hAnsi="仿宋" w:eastAsia="仿宋" w:cs="仿宋"/>
          <w:color w:val="000000" w:themeColor="text1"/>
          <w:sz w:val="32"/>
          <w:szCs w:val="32"/>
        </w:rPr>
        <w:t>%。</w:t>
      </w:r>
    </w:p>
    <w:p>
      <w:pPr>
        <w:pStyle w:val="4"/>
        <w:widowControl/>
        <w:spacing w:beforeAutospacing="0" w:afterAutospacing="0" w:line="600" w:lineRule="exact"/>
        <w:ind w:firstLine="42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(二)部门整体支出绩效目标</w:t>
      </w:r>
    </w:p>
    <w:p>
      <w:pPr>
        <w:pStyle w:val="4"/>
        <w:widowControl/>
        <w:spacing w:beforeAutospacing="0" w:afterAutospacing="0" w:line="600" w:lineRule="exact"/>
        <w:ind w:firstLine="42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①预决算公开：201</w:t>
      </w:r>
      <w:r>
        <w:rPr>
          <w:rFonts w:hint="eastAsia" w:ascii="仿宋" w:hAnsi="仿宋" w:eastAsia="仿宋" w:cs="仿宋"/>
          <w:color w:val="000000" w:themeColor="text1"/>
          <w:sz w:val="32"/>
          <w:szCs w:val="32"/>
          <w:lang w:val="en-US" w:eastAsia="zh-CN"/>
        </w:rPr>
        <w:t>8</w:t>
      </w:r>
      <w:r>
        <w:rPr>
          <w:rFonts w:hint="eastAsia" w:ascii="仿宋" w:hAnsi="仿宋" w:eastAsia="仿宋" w:cs="仿宋"/>
          <w:color w:val="000000" w:themeColor="text1"/>
          <w:sz w:val="32"/>
          <w:szCs w:val="32"/>
        </w:rPr>
        <w:t>年部门预算已按照政府信息公开的要求在“中国赫山”网站上统一公开，部门决算等区财政局进行决算核查后再按要求公开。</w:t>
      </w:r>
    </w:p>
    <w:p>
      <w:pPr>
        <w:pStyle w:val="4"/>
        <w:widowControl/>
        <w:spacing w:beforeAutospacing="0" w:afterAutospacing="0" w:line="600" w:lineRule="exact"/>
        <w:ind w:firstLine="42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②存量资金管理：存量资金按照财政部和《会计法》的有关要求使用和管理。存量资金一般是项目跨年度执行结余的资金，我局本着专款专用的原则使用存量资金。</w:t>
      </w:r>
    </w:p>
    <w:p>
      <w:pPr>
        <w:pStyle w:val="4"/>
        <w:widowControl/>
        <w:spacing w:beforeAutospacing="0" w:afterAutospacing="0" w:line="600" w:lineRule="exact"/>
        <w:ind w:firstLine="42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③资产管理：为加强资产管理，规范资产管理行为，我局制定了《赫山区司法局固定资产管理制度》，对固定资产的购置、使用、更换、报废进行了具体的规定，并将责任落实到人。</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firstLine="42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themeColor="text1"/>
          <w:sz w:val="32"/>
          <w:szCs w:val="32"/>
        </w:rPr>
        <w:t xml:space="preserve"> ④三公经费控制：</w:t>
      </w:r>
      <w:r>
        <w:rPr>
          <w:rFonts w:hint="eastAsia" w:ascii="仿宋" w:hAnsi="仿宋" w:eastAsia="仿宋" w:cs="仿宋"/>
          <w:color w:val="000000"/>
          <w:sz w:val="32"/>
          <w:szCs w:val="32"/>
          <w:lang w:eastAsia="zh-CN"/>
        </w:rPr>
        <w:t>2018</w:t>
      </w:r>
      <w:r>
        <w:rPr>
          <w:rFonts w:hint="eastAsia" w:ascii="仿宋" w:hAnsi="仿宋" w:eastAsia="仿宋" w:cs="仿宋"/>
          <w:color w:val="000000"/>
          <w:sz w:val="32"/>
          <w:szCs w:val="32"/>
        </w:rPr>
        <w:t>年三公经费较201</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支出均有减少</w:t>
      </w:r>
      <w:r>
        <w:rPr>
          <w:rFonts w:hint="eastAsia" w:ascii="仿宋" w:hAnsi="仿宋" w:eastAsia="仿宋" w:cs="仿宋"/>
          <w:color w:val="000000"/>
          <w:sz w:val="32"/>
          <w:szCs w:val="32"/>
        </w:rPr>
        <w:t>，其中公务接待费较上年</w:t>
      </w:r>
      <w:r>
        <w:rPr>
          <w:rFonts w:hint="eastAsia" w:ascii="仿宋" w:hAnsi="仿宋" w:eastAsia="仿宋" w:cs="仿宋"/>
          <w:color w:val="000000"/>
          <w:sz w:val="32"/>
          <w:szCs w:val="32"/>
          <w:lang w:eastAsia="zh-CN"/>
        </w:rPr>
        <w:t>减少</w:t>
      </w:r>
      <w:r>
        <w:rPr>
          <w:rFonts w:hint="eastAsia" w:ascii="仿宋" w:hAnsi="仿宋" w:eastAsia="仿宋" w:cs="仿宋"/>
          <w:color w:val="000000"/>
          <w:sz w:val="32"/>
          <w:szCs w:val="32"/>
          <w:lang w:val="en-US" w:eastAsia="zh-CN"/>
        </w:rPr>
        <w:t>53487</w:t>
      </w:r>
      <w:r>
        <w:rPr>
          <w:rFonts w:hint="eastAsia" w:ascii="仿宋" w:hAnsi="仿宋" w:eastAsia="仿宋" w:cs="仿宋"/>
          <w:color w:val="000000"/>
          <w:sz w:val="32"/>
          <w:szCs w:val="32"/>
        </w:rPr>
        <w:t>元，公务用车购置及运行维护费较上年</w:t>
      </w:r>
      <w:r>
        <w:rPr>
          <w:rFonts w:hint="eastAsia" w:ascii="仿宋" w:hAnsi="仿宋" w:eastAsia="仿宋" w:cs="仿宋"/>
          <w:color w:val="000000"/>
          <w:sz w:val="32"/>
          <w:szCs w:val="32"/>
          <w:lang w:eastAsia="zh-CN"/>
        </w:rPr>
        <w:t>减少了</w:t>
      </w:r>
      <w:r>
        <w:rPr>
          <w:rFonts w:hint="eastAsia" w:ascii="仿宋" w:hAnsi="仿宋" w:eastAsia="仿宋" w:cs="仿宋"/>
          <w:color w:val="000000"/>
          <w:sz w:val="32"/>
          <w:szCs w:val="32"/>
          <w:lang w:val="en-US" w:eastAsia="zh-CN"/>
        </w:rPr>
        <w:t>879.58</w:t>
      </w:r>
      <w:r>
        <w:rPr>
          <w:rFonts w:hint="eastAsia" w:ascii="仿宋" w:hAnsi="仿宋" w:eastAsia="仿宋" w:cs="仿宋"/>
          <w:color w:val="000000"/>
          <w:sz w:val="32"/>
          <w:szCs w:val="32"/>
        </w:rPr>
        <w:t>元。</w:t>
      </w:r>
    </w:p>
    <w:p>
      <w:pPr>
        <w:pStyle w:val="4"/>
        <w:widowControl/>
        <w:spacing w:beforeAutospacing="0" w:afterAutospacing="0" w:line="600" w:lineRule="exact"/>
        <w:ind w:firstLine="420"/>
        <w:jc w:val="both"/>
        <w:rPr>
          <w:rFonts w:ascii="仿宋" w:hAnsi="仿宋" w:eastAsia="仿宋" w:cs="仿宋"/>
          <w:color w:val="FF0000"/>
          <w:sz w:val="32"/>
          <w:szCs w:val="32"/>
        </w:rPr>
      </w:pPr>
      <w:r>
        <w:rPr>
          <w:rFonts w:hint="eastAsia" w:ascii="仿宋" w:hAnsi="仿宋" w:eastAsia="仿宋" w:cs="仿宋"/>
          <w:color w:val="000000" w:themeColor="text1"/>
          <w:sz w:val="32"/>
          <w:szCs w:val="32"/>
        </w:rPr>
        <w:t xml:space="preserve"> ⑤内部管理制度建设：201</w:t>
      </w:r>
      <w:r>
        <w:rPr>
          <w:rFonts w:hint="eastAsia" w:ascii="仿宋" w:hAnsi="仿宋" w:eastAsia="仿宋" w:cs="仿宋"/>
          <w:color w:val="000000" w:themeColor="text1"/>
          <w:sz w:val="32"/>
          <w:szCs w:val="32"/>
          <w:lang w:val="en-US" w:eastAsia="zh-CN"/>
        </w:rPr>
        <w:t>8</w:t>
      </w:r>
      <w:r>
        <w:rPr>
          <w:rFonts w:hint="eastAsia" w:ascii="仿宋" w:hAnsi="仿宋" w:eastAsia="仿宋" w:cs="仿宋"/>
          <w:color w:val="000000" w:themeColor="text1"/>
          <w:sz w:val="32"/>
          <w:szCs w:val="32"/>
        </w:rPr>
        <w:t>年我局重新修订印发了《益阳赫山区司法局制度汇编》，其中包括《财务监督制度》、《审批管理制度》、《收入管理制度》、《支出管理制度》、《预算管理制度》、《账务管理制度》、《借款管理制度》《接待管理制度》等。</w:t>
      </w:r>
    </w:p>
    <w:p>
      <w:pPr>
        <w:pStyle w:val="4"/>
        <w:widowControl/>
        <w:spacing w:beforeAutospacing="0" w:afterAutospacing="0" w:line="600" w:lineRule="exact"/>
        <w:ind w:firstLine="420"/>
        <w:jc w:val="both"/>
        <w:rPr>
          <w:rFonts w:hint="eastAsia" w:ascii="仿宋_GB2312" w:eastAsia="仿宋_GB2312"/>
          <w:sz w:val="32"/>
          <w:szCs w:val="32"/>
          <w:lang w:eastAsia="zh-CN"/>
        </w:rPr>
      </w:pPr>
      <w:r>
        <w:rPr>
          <w:rFonts w:hint="eastAsia" w:ascii="仿宋" w:hAnsi="仿宋" w:eastAsia="仿宋" w:cs="仿宋"/>
          <w:color w:val="000000" w:themeColor="text1"/>
          <w:sz w:val="32"/>
          <w:szCs w:val="32"/>
        </w:rPr>
        <w:t xml:space="preserve"> ⑥项目绩效总目标和阶段性目标完成情况：项目较好的实现了司法行政工作201</w:t>
      </w:r>
      <w:r>
        <w:rPr>
          <w:rFonts w:hint="eastAsia" w:ascii="仿宋" w:hAnsi="仿宋" w:eastAsia="仿宋" w:cs="仿宋"/>
          <w:color w:val="000000" w:themeColor="text1"/>
          <w:sz w:val="32"/>
          <w:szCs w:val="32"/>
          <w:lang w:val="en-US" w:eastAsia="zh-CN"/>
        </w:rPr>
        <w:t>8</w:t>
      </w:r>
      <w:r>
        <w:rPr>
          <w:rFonts w:hint="eastAsia" w:ascii="仿宋" w:hAnsi="仿宋" w:eastAsia="仿宋" w:cs="仿宋"/>
          <w:color w:val="000000" w:themeColor="text1"/>
          <w:sz w:val="32"/>
          <w:szCs w:val="32"/>
        </w:rPr>
        <w:t>年的整体目标。</w:t>
      </w:r>
      <w:r>
        <w:rPr>
          <w:rFonts w:hint="eastAsia" w:ascii="仿宋_GB2312" w:hAnsi="宋体" w:eastAsia="仿宋_GB2312" w:cs="宋体"/>
          <w:sz w:val="32"/>
          <w:szCs w:val="32"/>
        </w:rPr>
        <w:t>201</w:t>
      </w:r>
      <w:r>
        <w:rPr>
          <w:rFonts w:hint="eastAsia" w:ascii="仿宋_GB2312" w:hAnsi="宋体" w:eastAsia="仿宋_GB2312" w:cs="宋体"/>
          <w:sz w:val="32"/>
          <w:szCs w:val="32"/>
          <w:lang w:val="en-US" w:eastAsia="zh-CN"/>
        </w:rPr>
        <w:t>8</w:t>
      </w:r>
      <w:r>
        <w:rPr>
          <w:rFonts w:hint="eastAsia" w:ascii="仿宋_GB2312" w:hAnsi="宋体" w:eastAsia="仿宋_GB2312" w:cs="宋体"/>
          <w:sz w:val="32"/>
          <w:szCs w:val="32"/>
        </w:rPr>
        <w:t>年，</w:t>
      </w:r>
      <w:r>
        <w:rPr>
          <w:rFonts w:hint="eastAsia" w:ascii="仿宋_GB2312" w:eastAsia="仿宋_GB2312"/>
          <w:bCs/>
          <w:sz w:val="32"/>
          <w:szCs w:val="32"/>
        </w:rPr>
        <w:t>我们在区委区政府的正确领导下，在市局的具体指导下，全面贯彻落实党的“十九大”精神，认真贯彻落实习近平总书记系列重要讲话精神，紧扣工作职能，</w:t>
      </w:r>
      <w:r>
        <w:rPr>
          <w:rFonts w:hint="eastAsia" w:ascii="仿宋_GB2312" w:eastAsia="仿宋_GB2312"/>
          <w:sz w:val="32"/>
          <w:szCs w:val="32"/>
        </w:rPr>
        <w:t>服务全区中心工作，不断创新，</w:t>
      </w:r>
      <w:r>
        <w:rPr>
          <w:rFonts w:hint="eastAsia" w:ascii="仿宋_GB2312" w:eastAsia="仿宋_GB2312"/>
          <w:bCs/>
          <w:sz w:val="32"/>
          <w:szCs w:val="32"/>
        </w:rPr>
        <w:t>展现了许多亮点，</w:t>
      </w:r>
      <w:r>
        <w:rPr>
          <w:rFonts w:hint="eastAsia" w:ascii="仿宋_GB2312" w:eastAsia="仿宋_GB2312"/>
          <w:sz w:val="32"/>
          <w:szCs w:val="32"/>
        </w:rPr>
        <w:t>为维护基层社会稳定，促进经济发展做出了积极贡献，取得了明显成效</w:t>
      </w:r>
      <w:r>
        <w:rPr>
          <w:rFonts w:hint="eastAsia" w:ascii="仿宋_GB2312" w:eastAsia="仿宋_GB2312"/>
          <w:bCs/>
          <w:sz w:val="32"/>
          <w:szCs w:val="32"/>
        </w:rPr>
        <w:t>。201</w:t>
      </w:r>
      <w:r>
        <w:rPr>
          <w:rFonts w:hint="eastAsia" w:ascii="仿宋_GB2312" w:eastAsia="仿宋_GB2312"/>
          <w:bCs/>
          <w:sz w:val="32"/>
          <w:szCs w:val="32"/>
          <w:lang w:val="en-US" w:eastAsia="zh-CN"/>
        </w:rPr>
        <w:t>8</w:t>
      </w:r>
      <w:r>
        <w:rPr>
          <w:rFonts w:hint="eastAsia" w:ascii="仿宋_GB2312" w:eastAsia="仿宋_GB2312"/>
          <w:bCs/>
          <w:sz w:val="32"/>
          <w:szCs w:val="32"/>
        </w:rPr>
        <w:t>年，我区司法行政工作得到了区委、区政府及上级部门的充分肯定。</w:t>
      </w:r>
      <w:r>
        <w:rPr>
          <w:rFonts w:hint="eastAsia" w:ascii="仿宋_GB2312" w:eastAsia="仿宋_GB2312"/>
          <w:sz w:val="32"/>
          <w:szCs w:val="32"/>
          <w:lang w:eastAsia="zh-CN"/>
        </w:rPr>
        <w:t>赫山区婚姻家庭纠纷调解委员会获评全国人民调解工作先进集体，</w:t>
      </w:r>
      <w:r>
        <w:rPr>
          <w:rFonts w:hint="eastAsia" w:ascii="仿宋_GB2312" w:eastAsia="仿宋_GB2312"/>
          <w:sz w:val="32"/>
          <w:szCs w:val="32"/>
        </w:rPr>
        <w:t>赫山区道路交通事故人民调解委员会</w:t>
      </w:r>
      <w:r>
        <w:rPr>
          <w:rFonts w:hint="eastAsia" w:ascii="仿宋_GB2312" w:eastAsia="仿宋_GB2312"/>
          <w:sz w:val="32"/>
          <w:szCs w:val="32"/>
          <w:lang w:eastAsia="zh-CN"/>
        </w:rPr>
        <w:t>获评全省人民调解工作先进集体，我局被市委、市政府评为了</w:t>
      </w:r>
      <w:r>
        <w:rPr>
          <w:rFonts w:hint="eastAsia" w:ascii="仿宋_GB2312" w:eastAsia="仿宋_GB2312"/>
          <w:sz w:val="32"/>
          <w:szCs w:val="32"/>
          <w:lang w:val="en-US" w:eastAsia="zh-CN"/>
        </w:rPr>
        <w:t>2016-2017年度</w:t>
      </w:r>
      <w:r>
        <w:rPr>
          <w:rFonts w:hint="eastAsia" w:ascii="仿宋_GB2312" w:eastAsia="仿宋_GB2312"/>
          <w:sz w:val="32"/>
          <w:szCs w:val="32"/>
          <w:lang w:eastAsia="zh-CN"/>
        </w:rPr>
        <w:t>市级文明单位。</w:t>
      </w:r>
    </w:p>
    <w:p>
      <w:pPr>
        <w:pStyle w:val="4"/>
        <w:widowControl/>
        <w:spacing w:beforeAutospacing="0" w:afterAutospacing="0" w:line="600" w:lineRule="exact"/>
        <w:ind w:firstLine="420"/>
        <w:jc w:val="both"/>
        <w:rPr>
          <w:rFonts w:ascii="新宋体" w:hAnsi="新宋体" w:eastAsia="新宋体" w:cs="新宋体"/>
          <w:b/>
          <w:bCs/>
          <w:color w:val="000000" w:themeColor="text1"/>
          <w:sz w:val="32"/>
          <w:szCs w:val="32"/>
        </w:rPr>
      </w:pPr>
      <w:r>
        <w:rPr>
          <w:rFonts w:hint="eastAsia" w:ascii="仿宋" w:hAnsi="仿宋" w:eastAsia="仿宋" w:cs="仿宋"/>
          <w:color w:val="000000" w:themeColor="text1"/>
          <w:sz w:val="32"/>
          <w:szCs w:val="32"/>
        </w:rPr>
        <w:t xml:space="preserve"> </w:t>
      </w:r>
      <w:r>
        <w:rPr>
          <w:rFonts w:hint="eastAsia" w:ascii="新宋体" w:hAnsi="新宋体" w:eastAsia="新宋体" w:cs="新宋体"/>
          <w:b/>
          <w:bCs/>
          <w:color w:val="000000" w:themeColor="text1"/>
          <w:sz w:val="32"/>
          <w:szCs w:val="32"/>
        </w:rPr>
        <w:t>二、绩效评价工作情况</w:t>
      </w:r>
    </w:p>
    <w:p>
      <w:pPr>
        <w:pStyle w:val="4"/>
        <w:widowControl/>
        <w:spacing w:beforeAutospacing="0" w:afterAutospacing="0" w:line="600" w:lineRule="exact"/>
        <w:ind w:firstLine="42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（一）绩效评价的目的</w:t>
      </w:r>
    </w:p>
    <w:p>
      <w:pPr>
        <w:pStyle w:val="4"/>
        <w:widowControl/>
        <w:spacing w:beforeAutospacing="0" w:afterAutospacing="0" w:line="600" w:lineRule="exact"/>
        <w:ind w:firstLine="42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完成从收支核算到成本核算的转变，更加符合价值规律的要求；以客观的绩效评价体系代替传统的业绩考核，体现民主公正的原则；鼓励预算单位进行创新和节约，提高预算资金使用效率。</w:t>
      </w:r>
    </w:p>
    <w:p>
      <w:pPr>
        <w:pStyle w:val="4"/>
        <w:widowControl/>
        <w:spacing w:beforeAutospacing="0" w:afterAutospacing="0" w:line="600" w:lineRule="exact"/>
        <w:ind w:firstLine="42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（二）绩效评价工作过程</w:t>
      </w:r>
    </w:p>
    <w:p>
      <w:pPr>
        <w:pStyle w:val="4"/>
        <w:widowControl/>
        <w:spacing w:beforeAutospacing="0" w:afterAutospacing="0" w:line="600" w:lineRule="exact"/>
        <w:ind w:firstLine="42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我局成立了以分管财务的副局长为组长，相关科室负责人为成员的预算绩效评价工作小组，明确熟悉财务工作的同志具体负责绩效评价工作，机关各科室密切配合，提供绩效评价所需要的数据和材料，力争</w:t>
      </w:r>
      <w:bookmarkStart w:id="0" w:name="_GoBack"/>
      <w:bookmarkEnd w:id="0"/>
      <w:r>
        <w:rPr>
          <w:rFonts w:hint="eastAsia" w:ascii="仿宋" w:hAnsi="仿宋" w:eastAsia="仿宋" w:cs="仿宋"/>
          <w:color w:val="000000" w:themeColor="text1"/>
          <w:sz w:val="32"/>
          <w:szCs w:val="32"/>
        </w:rPr>
        <w:t>做好201</w:t>
      </w:r>
      <w:r>
        <w:rPr>
          <w:rFonts w:hint="eastAsia" w:ascii="仿宋" w:hAnsi="仿宋" w:eastAsia="仿宋" w:cs="仿宋"/>
          <w:color w:val="000000" w:themeColor="text1"/>
          <w:sz w:val="32"/>
          <w:szCs w:val="32"/>
          <w:lang w:val="en-US" w:eastAsia="zh-CN"/>
        </w:rPr>
        <w:t>8</w:t>
      </w:r>
      <w:r>
        <w:rPr>
          <w:rFonts w:hint="eastAsia" w:ascii="仿宋" w:hAnsi="仿宋" w:eastAsia="仿宋" w:cs="仿宋"/>
          <w:color w:val="000000" w:themeColor="text1"/>
          <w:sz w:val="32"/>
          <w:szCs w:val="32"/>
        </w:rPr>
        <w:t>年预算绩效评价工作。</w:t>
      </w:r>
    </w:p>
    <w:p>
      <w:pPr>
        <w:pStyle w:val="4"/>
        <w:widowControl/>
        <w:spacing w:beforeAutospacing="0" w:afterAutospacing="0" w:line="600" w:lineRule="exact"/>
        <w:ind w:firstLine="420"/>
        <w:jc w:val="both"/>
        <w:rPr>
          <w:rFonts w:ascii="新宋体" w:hAnsi="新宋体" w:eastAsia="新宋体" w:cs="新宋体"/>
          <w:b/>
          <w:bCs/>
          <w:color w:val="000000" w:themeColor="text1"/>
          <w:sz w:val="32"/>
          <w:szCs w:val="32"/>
        </w:rPr>
      </w:pPr>
      <w:r>
        <w:rPr>
          <w:rFonts w:hint="eastAsia" w:ascii="仿宋" w:hAnsi="仿宋" w:eastAsia="仿宋" w:cs="仿宋"/>
          <w:color w:val="000000" w:themeColor="text1"/>
          <w:sz w:val="32"/>
          <w:szCs w:val="32"/>
        </w:rPr>
        <w:t xml:space="preserve"> </w:t>
      </w:r>
      <w:r>
        <w:rPr>
          <w:rFonts w:hint="eastAsia" w:ascii="新宋体" w:hAnsi="新宋体" w:eastAsia="新宋体" w:cs="新宋体"/>
          <w:b/>
          <w:bCs/>
          <w:color w:val="000000" w:themeColor="text1"/>
          <w:sz w:val="32"/>
          <w:szCs w:val="32"/>
        </w:rPr>
        <w:t>三、主要绩效及评价结论</w:t>
      </w:r>
    </w:p>
    <w:p>
      <w:pPr>
        <w:pStyle w:val="4"/>
        <w:widowControl/>
        <w:spacing w:beforeAutospacing="0" w:afterAutospacing="0" w:line="600" w:lineRule="exact"/>
        <w:ind w:firstLine="42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预算绩效评价自</w:t>
      </w:r>
      <w:r>
        <w:rPr>
          <w:rFonts w:hint="eastAsia" w:ascii="仿宋_GB2312" w:eastAsia="仿宋_GB2312" w:cstheme="minorBidi"/>
          <w:kern w:val="2"/>
          <w:sz w:val="32"/>
          <w:szCs w:val="32"/>
        </w:rPr>
        <w:t>评为</w:t>
      </w:r>
      <w:r>
        <w:rPr>
          <w:rFonts w:hint="eastAsia" w:ascii="仿宋_GB2312" w:eastAsia="仿宋_GB2312" w:cstheme="minorBidi"/>
          <w:kern w:val="2"/>
          <w:sz w:val="32"/>
          <w:szCs w:val="32"/>
          <w:lang w:val="en-US" w:eastAsia="zh-CN"/>
        </w:rPr>
        <w:t>92</w:t>
      </w:r>
      <w:r>
        <w:rPr>
          <w:rFonts w:hint="eastAsia" w:ascii="仿宋_GB2312" w:eastAsia="仿宋_GB2312" w:cstheme="minorBidi"/>
          <w:kern w:val="2"/>
          <w:sz w:val="32"/>
          <w:szCs w:val="32"/>
        </w:rPr>
        <w:t>分，</w:t>
      </w:r>
      <w:r>
        <w:rPr>
          <w:rFonts w:hint="eastAsia" w:ascii="仿宋" w:hAnsi="仿宋" w:eastAsia="仿宋" w:cs="仿宋"/>
          <w:color w:val="000000" w:themeColor="text1"/>
          <w:sz w:val="32"/>
          <w:szCs w:val="32"/>
        </w:rPr>
        <w:t>具体绩效情况如下：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w:t>
      </w:r>
      <w:r>
        <w:rPr>
          <w:rFonts w:hint="eastAsia" w:ascii="仿宋_GB2312" w:eastAsia="仿宋_GB2312"/>
          <w:b/>
          <w:bCs/>
          <w:sz w:val="32"/>
          <w:szCs w:val="32"/>
          <w:lang w:eastAsia="zh-CN"/>
        </w:rPr>
        <w:t>扎实推进扫黑除恶专项斗争</w:t>
      </w:r>
      <w:r>
        <w:rPr>
          <w:rFonts w:hint="eastAsia" w:ascii="仿宋_GB2312" w:eastAsia="仿宋_GB2312"/>
          <w:b/>
          <w:bCs/>
          <w:sz w:val="32"/>
          <w:szCs w:val="32"/>
        </w:rPr>
        <w:t>。</w:t>
      </w:r>
      <w:r>
        <w:rPr>
          <w:rFonts w:hint="eastAsia" w:ascii="仿宋_GB2312" w:eastAsia="仿宋_GB2312"/>
          <w:b/>
          <w:bCs/>
          <w:sz w:val="32"/>
          <w:szCs w:val="32"/>
          <w:lang w:eastAsia="zh-CN"/>
        </w:rPr>
        <w:t>一是加强工作部署。</w:t>
      </w:r>
      <w:r>
        <w:rPr>
          <w:rFonts w:hint="eastAsia" w:ascii="仿宋_GB2312" w:eastAsia="仿宋_GB2312"/>
          <w:sz w:val="32"/>
          <w:szCs w:val="32"/>
        </w:rPr>
        <w:t>为全面贯彻落实</w:t>
      </w:r>
      <w:r>
        <w:rPr>
          <w:rFonts w:hint="eastAsia" w:ascii="仿宋" w:hAnsi="仿宋" w:eastAsia="仿宋" w:cs="仿宋"/>
          <w:sz w:val="32"/>
          <w:szCs w:val="32"/>
          <w:lang w:eastAsia="zh-CN"/>
        </w:rPr>
        <w:t>扫黑除恶专项斗争</w:t>
      </w:r>
      <w:r>
        <w:rPr>
          <w:rFonts w:hint="eastAsia" w:ascii="仿宋" w:hAnsi="仿宋" w:eastAsia="仿宋" w:cs="仿宋"/>
          <w:sz w:val="32"/>
          <w:szCs w:val="32"/>
        </w:rPr>
        <w:t>工作</w:t>
      </w:r>
      <w:r>
        <w:rPr>
          <w:rFonts w:hint="eastAsia" w:ascii="仿宋_GB2312" w:eastAsia="仿宋_GB2312"/>
          <w:sz w:val="32"/>
          <w:szCs w:val="32"/>
        </w:rPr>
        <w:t>会议精神，专门召开局党组会议</w:t>
      </w:r>
      <w:r>
        <w:rPr>
          <w:rFonts w:hint="eastAsia" w:ascii="仿宋_GB2312" w:eastAsia="仿宋_GB2312"/>
          <w:sz w:val="32"/>
          <w:szCs w:val="32"/>
          <w:lang w:eastAsia="zh-CN"/>
        </w:rPr>
        <w:t>，多次召开</w:t>
      </w:r>
      <w:r>
        <w:rPr>
          <w:rFonts w:hint="eastAsia" w:ascii="仿宋" w:hAnsi="仿宋" w:eastAsia="仿宋" w:cs="仿宋"/>
          <w:sz w:val="32"/>
          <w:szCs w:val="32"/>
        </w:rPr>
        <w:t>工作推进会</w:t>
      </w:r>
      <w:r>
        <w:rPr>
          <w:rFonts w:hint="eastAsia" w:ascii="仿宋" w:hAnsi="仿宋" w:eastAsia="仿宋" w:cs="仿宋"/>
          <w:sz w:val="32"/>
          <w:szCs w:val="32"/>
          <w:lang w:eastAsia="zh-CN"/>
        </w:rPr>
        <w:t>。特别是</w:t>
      </w:r>
      <w:r>
        <w:rPr>
          <w:rFonts w:hint="eastAsia" w:ascii="仿宋" w:hAnsi="仿宋" w:eastAsia="仿宋" w:cs="仿宋"/>
          <w:sz w:val="32"/>
          <w:szCs w:val="32"/>
          <w:lang w:val="en-US" w:eastAsia="zh-CN"/>
        </w:rPr>
        <w:t>衡东“9·12”事件发生后，马上召开工作会，对扫黑除恶工作着重强调搞好人民调解矛盾纠纷排查调处、社区服刑人员排查与监管、宣传发动三项工作。</w:t>
      </w:r>
      <w:r>
        <w:rPr>
          <w:rFonts w:hint="eastAsia" w:ascii="仿宋" w:hAnsi="仿宋" w:eastAsia="仿宋" w:cs="仿宋"/>
          <w:b/>
          <w:bCs/>
          <w:sz w:val="32"/>
          <w:szCs w:val="32"/>
          <w:lang w:val="en-US" w:eastAsia="zh-CN"/>
        </w:rPr>
        <w:t>二是加大宣传力度。</w:t>
      </w:r>
      <w:r>
        <w:rPr>
          <w:rFonts w:hint="eastAsia" w:ascii="仿宋" w:hAnsi="仿宋" w:eastAsia="仿宋" w:cs="仿宋"/>
          <w:sz w:val="32"/>
          <w:szCs w:val="32"/>
          <w:lang w:val="en-US" w:eastAsia="zh-CN"/>
        </w:rPr>
        <w:t>通过宣传栏、宣传标语、粘贴公示、电子显示屏滚动播出、“赫山司法行政”微信公众平台转发</w:t>
      </w:r>
      <w:r>
        <w:rPr>
          <w:rFonts w:hint="eastAsia" w:ascii="仿宋" w:hAnsi="仿宋" w:eastAsia="仿宋" w:cs="仿宋"/>
          <w:sz w:val="32"/>
          <w:szCs w:val="32"/>
          <w:lang w:eastAsia="zh-CN"/>
        </w:rPr>
        <w:t>扫黑除恶内容</w:t>
      </w:r>
      <w:r>
        <w:rPr>
          <w:rFonts w:hint="eastAsia" w:ascii="仿宋" w:hAnsi="仿宋" w:eastAsia="仿宋" w:cs="仿宋"/>
          <w:sz w:val="32"/>
          <w:szCs w:val="32"/>
          <w:lang w:val="en-US" w:eastAsia="zh-CN"/>
        </w:rPr>
        <w:t>等方式，增强宣传氛围。</w:t>
      </w:r>
      <w:r>
        <w:rPr>
          <w:rFonts w:hint="eastAsia" w:ascii="仿宋_GB2312" w:eastAsia="仿宋_GB2312"/>
          <w:sz w:val="32"/>
          <w:szCs w:val="32"/>
          <w:lang w:eastAsia="zh-CN"/>
        </w:rPr>
        <w:t>3月23日，在笔架山乡新崇安村开展了扫黑除恶专项斗争万人签名活动；</w:t>
      </w:r>
      <w:r>
        <w:rPr>
          <w:rFonts w:hint="eastAsia" w:ascii="仿宋_GB2312" w:eastAsia="仿宋_GB2312"/>
          <w:sz w:val="32"/>
          <w:szCs w:val="32"/>
          <w:lang w:val="en-US" w:eastAsia="zh-CN"/>
        </w:rPr>
        <w:t>4月份，深入各乡镇、街道开展扫黑除恶专项斗争宣传活动</w:t>
      </w:r>
      <w:r>
        <w:rPr>
          <w:rFonts w:hint="eastAsia" w:ascii="仿宋_GB2312" w:eastAsia="仿宋_GB2312"/>
          <w:sz w:val="32"/>
          <w:szCs w:val="32"/>
          <w:lang w:eastAsia="zh-CN"/>
        </w:rPr>
        <w:t>。</w:t>
      </w:r>
      <w:r>
        <w:rPr>
          <w:rFonts w:hint="eastAsia" w:ascii="仿宋" w:hAnsi="仿宋" w:eastAsia="仿宋" w:cs="仿宋"/>
          <w:b/>
          <w:bCs/>
          <w:sz w:val="32"/>
          <w:szCs w:val="32"/>
          <w:lang w:val="en-US" w:eastAsia="zh-CN"/>
        </w:rPr>
        <w:t>三是加大排查力度。</w:t>
      </w:r>
      <w:r>
        <w:rPr>
          <w:rFonts w:hint="eastAsia" w:ascii="仿宋" w:hAnsi="仿宋" w:eastAsia="仿宋" w:cs="仿宋"/>
          <w:sz w:val="32"/>
          <w:szCs w:val="32"/>
          <w:lang w:val="en-US" w:eastAsia="zh-CN"/>
        </w:rPr>
        <w:t>组织全区900余名调解员深入到各乡村社区、各行业企业开展开展“大排查、大调处”，发动广大群众积极提供线索，全年共摸排线索1条。</w:t>
      </w:r>
      <w:r>
        <w:rPr>
          <w:rFonts w:hint="eastAsia" w:ascii="仿宋" w:hAnsi="仿宋" w:eastAsia="仿宋" w:cs="仿宋"/>
          <w:b/>
          <w:bCs/>
          <w:sz w:val="32"/>
          <w:szCs w:val="32"/>
          <w:lang w:val="en-US" w:eastAsia="zh-CN"/>
        </w:rPr>
        <w:t>四是开展重点人员调查走访。</w:t>
      </w:r>
      <w:r>
        <w:rPr>
          <w:rFonts w:hint="eastAsia" w:ascii="仿宋" w:hAnsi="仿宋" w:eastAsia="仿宋" w:cs="仿宋"/>
          <w:sz w:val="32"/>
          <w:szCs w:val="32"/>
          <w:lang w:val="en-US" w:eastAsia="zh-CN"/>
        </w:rPr>
        <w:t>9月29日，针对沧水铺镇社区服刑人员张某明扬言报复交警的行为，进行走访调查和心理疏导，打消其怨气。9月30日，了解到泥江口镇刑满释放人员赖某全性格孤僻、有暴力倾向，积极做好思想稳定工作，并密切关注其动向，严防重新犯罪或重大事故的发生。</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宋体" w:eastAsia="仿宋_GB2312" w:cs="宋体"/>
          <w:kern w:val="0"/>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.深入开展人民调解工作。一是加强矛盾纠纷排查</w:t>
      </w:r>
      <w:r>
        <w:rPr>
          <w:rFonts w:hint="eastAsia" w:eastAsia="仿宋_GB2312"/>
          <w:b/>
          <w:sz w:val="32"/>
          <w:szCs w:val="32"/>
        </w:rPr>
        <w:t>。</w:t>
      </w:r>
      <w:r>
        <w:rPr>
          <w:rFonts w:hint="eastAsia" w:eastAsia="仿宋_GB2312"/>
          <w:sz w:val="32"/>
          <w:szCs w:val="32"/>
          <w:lang w:eastAsia="zh-CN"/>
        </w:rPr>
        <w:t>每月</w:t>
      </w:r>
      <w:r>
        <w:rPr>
          <w:rFonts w:eastAsia="仿宋_GB2312"/>
          <w:sz w:val="32"/>
          <w:szCs w:val="32"/>
        </w:rPr>
        <w:t>开展</w:t>
      </w:r>
      <w:r>
        <w:rPr>
          <w:rFonts w:hint="eastAsia" w:eastAsia="仿宋_GB2312"/>
          <w:sz w:val="32"/>
          <w:szCs w:val="32"/>
          <w:lang w:eastAsia="zh-CN"/>
        </w:rPr>
        <w:t>一次</w:t>
      </w:r>
      <w:r>
        <w:rPr>
          <w:rFonts w:eastAsia="仿宋_GB2312"/>
          <w:sz w:val="32"/>
          <w:szCs w:val="32"/>
        </w:rPr>
        <w:t>矛盾纠纷排查，对出现的新矛盾、新纠纷，做到早发现、早处理、早化解，切实将矛盾解决在萌芽状态。</w:t>
      </w:r>
      <w:r>
        <w:rPr>
          <w:rFonts w:hint="eastAsia" w:ascii="仿宋_GB2312" w:eastAsia="仿宋_GB2312"/>
          <w:b/>
          <w:bCs/>
          <w:sz w:val="32"/>
          <w:szCs w:val="32"/>
        </w:rPr>
        <w:t>二是</w:t>
      </w:r>
      <w:r>
        <w:rPr>
          <w:rFonts w:hint="eastAsia" w:ascii="仿宋_GB2312" w:hAnsi="宋体" w:eastAsia="仿宋_GB2312" w:cs="宋体"/>
          <w:b/>
          <w:bCs/>
          <w:kern w:val="0"/>
          <w:sz w:val="32"/>
          <w:szCs w:val="32"/>
          <w:lang w:eastAsia="zh-CN"/>
        </w:rPr>
        <w:t>扎实开展“三调联动”。</w:t>
      </w:r>
      <w:r>
        <w:rPr>
          <w:rFonts w:hint="eastAsia" w:ascii="仿宋_GB2312" w:hAnsi="ˎ̥" w:eastAsia="仿宋_GB2312" w:cs="宋体"/>
          <w:b w:val="0"/>
          <w:bCs w:val="0"/>
          <w:color w:val="000000"/>
          <w:kern w:val="0"/>
          <w:sz w:val="32"/>
          <w:szCs w:val="32"/>
          <w:lang w:eastAsia="zh-CN"/>
        </w:rPr>
        <w:t>继续完善人民调解多元化解机制，开展了“四查四防化纠纷 千乡万村创四无”的活动，学习推广“枫桥经验”。</w:t>
      </w:r>
      <w:r>
        <w:rPr>
          <w:rFonts w:hint="eastAsia" w:ascii="仿宋_GB2312" w:hAnsi="宋体" w:eastAsia="仿宋_GB2312" w:cs="宋体"/>
          <w:b/>
          <w:bCs/>
          <w:kern w:val="0"/>
          <w:sz w:val="32"/>
          <w:szCs w:val="32"/>
          <w:lang w:eastAsia="zh-CN"/>
        </w:rPr>
        <w:t>三是</w:t>
      </w:r>
      <w:r>
        <w:rPr>
          <w:rFonts w:hint="eastAsia" w:ascii="仿宋_GB2312" w:eastAsia="仿宋_GB2312"/>
          <w:b/>
          <w:bCs/>
          <w:color w:val="000000"/>
          <w:sz w:val="32"/>
          <w:szCs w:val="32"/>
        </w:rPr>
        <w:t>继续开展“调解现场”录播。</w:t>
      </w:r>
      <w:r>
        <w:rPr>
          <w:rFonts w:hint="eastAsia" w:ascii="仿宋_GB2312" w:eastAsia="仿宋_GB2312"/>
          <w:bCs/>
          <w:sz w:val="32"/>
          <w:szCs w:val="32"/>
        </w:rPr>
        <w:t>继续开展“调解现场”节目录播</w:t>
      </w:r>
      <w:r>
        <w:rPr>
          <w:rFonts w:hint="eastAsia" w:ascii="仿宋_GB2312" w:eastAsia="仿宋_GB2312"/>
          <w:bCs/>
          <w:sz w:val="32"/>
          <w:szCs w:val="32"/>
          <w:lang w:eastAsia="zh-CN"/>
        </w:rPr>
        <w:t>，今年共</w:t>
      </w:r>
      <w:r>
        <w:rPr>
          <w:rFonts w:hint="eastAsia" w:ascii="仿宋_GB2312" w:eastAsia="仿宋_GB2312"/>
          <w:bCs/>
          <w:sz w:val="32"/>
          <w:szCs w:val="32"/>
        </w:rPr>
        <w:t>开展了</w:t>
      </w:r>
      <w:r>
        <w:rPr>
          <w:rFonts w:hint="eastAsia" w:ascii="仿宋_GB2312" w:eastAsia="仿宋_GB2312"/>
          <w:bCs/>
          <w:sz w:val="32"/>
          <w:szCs w:val="32"/>
          <w:lang w:val="en-US" w:eastAsia="zh-CN"/>
        </w:rPr>
        <w:t>17期</w:t>
      </w:r>
      <w:r>
        <w:rPr>
          <w:rFonts w:hint="eastAsia" w:ascii="仿宋_GB2312" w:eastAsia="仿宋_GB2312"/>
          <w:bCs/>
          <w:sz w:val="32"/>
          <w:szCs w:val="32"/>
        </w:rPr>
        <w:t>节目录播。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bCs/>
          <w:sz w:val="32"/>
          <w:szCs w:val="32"/>
        </w:rPr>
      </w:pPr>
      <w:r>
        <w:rPr>
          <w:rFonts w:hint="eastAsia" w:ascii="仿宋_GB2312" w:eastAsia="仿宋_GB2312"/>
          <w:bCs/>
          <w:sz w:val="32"/>
          <w:szCs w:val="32"/>
          <w:lang w:eastAsia="zh-CN"/>
        </w:rPr>
        <w:t>今年</w:t>
      </w:r>
      <w:r>
        <w:rPr>
          <w:rFonts w:hint="eastAsia" w:ascii="仿宋_GB2312" w:eastAsia="仿宋_GB2312"/>
          <w:bCs/>
          <w:sz w:val="32"/>
          <w:szCs w:val="32"/>
        </w:rPr>
        <w:t>，共调解矛盾纠纷</w:t>
      </w:r>
      <w:r>
        <w:rPr>
          <w:rFonts w:hint="eastAsia" w:ascii="仿宋_GB2312" w:eastAsia="仿宋_GB2312"/>
          <w:bCs/>
          <w:sz w:val="32"/>
          <w:szCs w:val="32"/>
          <w:lang w:val="en-US" w:eastAsia="zh-CN"/>
        </w:rPr>
        <w:t>3765</w:t>
      </w:r>
      <w:r>
        <w:rPr>
          <w:rFonts w:hint="eastAsia" w:ascii="仿宋_GB2312" w:eastAsia="仿宋_GB2312"/>
          <w:bCs/>
          <w:sz w:val="32"/>
          <w:szCs w:val="32"/>
        </w:rPr>
        <w:t>起，排查矛盾纠纷隐患</w:t>
      </w:r>
      <w:r>
        <w:rPr>
          <w:rFonts w:hint="eastAsia" w:ascii="仿宋_GB2312" w:eastAsia="仿宋_GB2312"/>
          <w:bCs/>
          <w:sz w:val="32"/>
          <w:szCs w:val="32"/>
          <w:lang w:val="en-US" w:eastAsia="zh-CN"/>
        </w:rPr>
        <w:t>201</w:t>
      </w:r>
      <w:r>
        <w:rPr>
          <w:rFonts w:hint="eastAsia" w:ascii="仿宋_GB2312" w:eastAsia="仿宋_GB2312"/>
          <w:bCs/>
          <w:sz w:val="32"/>
          <w:szCs w:val="32"/>
        </w:rPr>
        <w:t>件、群体性事件隐患1</w:t>
      </w:r>
      <w:r>
        <w:rPr>
          <w:rFonts w:hint="eastAsia" w:ascii="仿宋_GB2312" w:eastAsia="仿宋_GB2312"/>
          <w:bCs/>
          <w:sz w:val="32"/>
          <w:szCs w:val="32"/>
          <w:lang w:val="en-US" w:eastAsia="zh-CN"/>
        </w:rPr>
        <w:t>3</w:t>
      </w:r>
      <w:r>
        <w:rPr>
          <w:rFonts w:hint="eastAsia" w:ascii="仿宋_GB2312" w:eastAsia="仿宋_GB2312"/>
          <w:bCs/>
          <w:sz w:val="32"/>
          <w:szCs w:val="32"/>
        </w:rPr>
        <w:t xml:space="preserve"> 件。全年没有出现因调解不及时或调解方法不妥当而引起矛盾激化升级事件。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eastAsia="仿宋_GB2312"/>
          <w:bCs/>
          <w:color w:val="0000FF"/>
          <w:sz w:val="32"/>
          <w:szCs w:val="32"/>
          <w:lang w:val="en-US" w:eastAsia="zh-CN"/>
        </w:rPr>
      </w:pPr>
      <w:r>
        <w:rPr>
          <w:rFonts w:hint="eastAsia" w:ascii="仿宋_GB2312" w:eastAsia="仿宋_GB2312"/>
          <w:b/>
          <w:sz w:val="32"/>
          <w:szCs w:val="32"/>
          <w:lang w:val="en-US" w:eastAsia="zh-CN"/>
        </w:rPr>
        <w:t>3</w:t>
      </w:r>
      <w:r>
        <w:rPr>
          <w:rFonts w:hint="eastAsia" w:ascii="仿宋_GB2312" w:eastAsia="仿宋_GB2312"/>
          <w:b/>
          <w:sz w:val="32"/>
          <w:szCs w:val="32"/>
        </w:rPr>
        <w:t>.继续推进“法治赫山”建设。一是</w:t>
      </w:r>
      <w:r>
        <w:rPr>
          <w:rFonts w:hint="eastAsia" w:ascii="仿宋_GB2312" w:eastAsia="仿宋_GB2312"/>
          <w:b/>
          <w:sz w:val="32"/>
          <w:szCs w:val="32"/>
          <w:lang w:val="en-US" w:eastAsia="zh-CN"/>
        </w:rPr>
        <w:t>开展法治宣传活动。</w:t>
      </w:r>
      <w:r>
        <w:rPr>
          <w:rFonts w:hint="eastAsia" w:ascii="仿宋" w:hAnsi="仿宋" w:eastAsia="仿宋" w:cs="仿宋"/>
          <w:sz w:val="32"/>
          <w:szCs w:val="32"/>
          <w:lang w:eastAsia="zh-CN"/>
        </w:rPr>
        <w:t>开展“农村法治宣传月”“送法下乡”</w:t>
      </w:r>
      <w:r>
        <w:rPr>
          <w:rFonts w:hint="eastAsia" w:ascii="仿宋" w:hAnsi="仿宋" w:eastAsia="仿宋" w:cs="仿宋"/>
          <w:sz w:val="32"/>
          <w:szCs w:val="32"/>
        </w:rPr>
        <w:t>“青少年法治教育周”</w:t>
      </w:r>
      <w:r>
        <w:rPr>
          <w:rFonts w:hint="eastAsia" w:ascii="仿宋" w:hAnsi="仿宋" w:eastAsia="仿宋" w:cs="仿宋"/>
          <w:sz w:val="32"/>
          <w:szCs w:val="32"/>
          <w:lang w:eastAsia="zh-CN"/>
        </w:rPr>
        <w:t>等一系列宣传活动</w:t>
      </w:r>
      <w:r>
        <w:rPr>
          <w:rFonts w:hint="eastAsia" w:ascii="仿宋" w:hAnsi="仿宋" w:eastAsia="仿宋" w:cs="仿宋"/>
          <w:sz w:val="32"/>
          <w:szCs w:val="32"/>
        </w:rPr>
        <w:t>，发放</w:t>
      </w:r>
      <w:r>
        <w:rPr>
          <w:rFonts w:hint="eastAsia" w:ascii="仿宋" w:hAnsi="仿宋" w:eastAsia="仿宋" w:cs="仿宋"/>
          <w:sz w:val="32"/>
          <w:szCs w:val="32"/>
          <w:lang w:val="en-US" w:eastAsia="zh-CN"/>
        </w:rPr>
        <w:t>3</w:t>
      </w:r>
      <w:r>
        <w:rPr>
          <w:rFonts w:hint="eastAsia" w:ascii="仿宋" w:hAnsi="仿宋" w:eastAsia="仿宋" w:cs="仿宋"/>
          <w:sz w:val="32"/>
          <w:szCs w:val="32"/>
        </w:rPr>
        <w:t>0万只宣传纸杯，</w:t>
      </w:r>
      <w:r>
        <w:rPr>
          <w:rFonts w:hint="eastAsia" w:ascii="仿宋" w:hAnsi="仿宋" w:eastAsia="仿宋" w:cs="仿宋"/>
          <w:sz w:val="32"/>
          <w:szCs w:val="32"/>
          <w:lang w:val="en-US" w:eastAsia="zh-CN"/>
        </w:rPr>
        <w:t>2</w:t>
      </w:r>
      <w:r>
        <w:rPr>
          <w:rFonts w:hint="eastAsia" w:ascii="仿宋" w:hAnsi="仿宋" w:eastAsia="仿宋" w:cs="仿宋"/>
          <w:sz w:val="32"/>
          <w:szCs w:val="32"/>
        </w:rPr>
        <w:t>万册法律知识读本、</w:t>
      </w:r>
      <w:r>
        <w:rPr>
          <w:rFonts w:hint="eastAsia" w:ascii="仿宋" w:hAnsi="仿宋" w:eastAsia="仿宋" w:cs="仿宋"/>
          <w:sz w:val="32"/>
          <w:szCs w:val="32"/>
          <w:lang w:val="en-US" w:eastAsia="zh-CN"/>
        </w:rPr>
        <w:t>2</w:t>
      </w:r>
      <w:r>
        <w:rPr>
          <w:rFonts w:hint="eastAsia" w:ascii="仿宋" w:hAnsi="仿宋" w:eastAsia="仿宋" w:cs="仿宋"/>
          <w:sz w:val="32"/>
          <w:szCs w:val="32"/>
        </w:rPr>
        <w:t>万把法治宣传扇、</w:t>
      </w:r>
      <w:r>
        <w:rPr>
          <w:rFonts w:hint="eastAsia" w:ascii="仿宋" w:hAnsi="仿宋" w:eastAsia="仿宋" w:cs="仿宋"/>
          <w:sz w:val="32"/>
          <w:szCs w:val="32"/>
          <w:lang w:val="en-US" w:eastAsia="zh-CN"/>
        </w:rPr>
        <w:t>1</w:t>
      </w:r>
      <w:r>
        <w:rPr>
          <w:rFonts w:hint="eastAsia" w:ascii="仿宋" w:hAnsi="仿宋" w:eastAsia="仿宋" w:cs="仿宋"/>
          <w:sz w:val="32"/>
          <w:szCs w:val="32"/>
        </w:rPr>
        <w:t>万只环保宣传袋</w:t>
      </w:r>
      <w:r>
        <w:rPr>
          <w:rFonts w:hint="eastAsia" w:ascii="仿宋" w:hAnsi="仿宋" w:eastAsia="仿宋" w:cs="仿宋"/>
          <w:sz w:val="32"/>
          <w:szCs w:val="32"/>
          <w:lang w:eastAsia="zh-CN"/>
        </w:rPr>
        <w:t>。</w:t>
      </w:r>
      <w:r>
        <w:rPr>
          <w:rFonts w:hint="eastAsia" w:ascii="仿宋_GB2312" w:eastAsia="仿宋_GB2312"/>
          <w:b/>
          <w:sz w:val="32"/>
          <w:szCs w:val="32"/>
        </w:rPr>
        <w:t>二是</w:t>
      </w:r>
      <w:r>
        <w:rPr>
          <w:rFonts w:hint="eastAsia" w:ascii="仿宋_GB2312" w:eastAsia="仿宋_GB2312"/>
          <w:b/>
          <w:bCs/>
          <w:sz w:val="32"/>
          <w:szCs w:val="32"/>
        </w:rPr>
        <w:t>做好“</w:t>
      </w:r>
      <w:r>
        <w:rPr>
          <w:rFonts w:hint="eastAsia" w:ascii="仿宋_GB2312" w:eastAsia="仿宋_GB2312"/>
          <w:b/>
          <w:bCs/>
          <w:sz w:val="32"/>
          <w:szCs w:val="32"/>
          <w:lang w:eastAsia="zh-CN"/>
        </w:rPr>
        <w:t>法律明白人”培训工作</w:t>
      </w:r>
      <w:r>
        <w:rPr>
          <w:rFonts w:hint="eastAsia" w:ascii="仿宋_GB2312" w:eastAsia="仿宋_GB2312"/>
          <w:b/>
          <w:bCs/>
          <w:sz w:val="32"/>
          <w:szCs w:val="32"/>
        </w:rPr>
        <w:t>。</w:t>
      </w:r>
      <w:r>
        <w:rPr>
          <w:rFonts w:hint="eastAsia" w:ascii="仿宋_GB2312" w:eastAsia="仿宋_GB2312"/>
          <w:sz w:val="32"/>
          <w:szCs w:val="32"/>
          <w:lang w:eastAsia="zh-CN"/>
        </w:rPr>
        <w:t>组织全区各村（社区）的</w:t>
      </w:r>
      <w:r>
        <w:rPr>
          <w:rFonts w:hint="eastAsia" w:ascii="仿宋_GB2312" w:eastAsia="仿宋_GB2312"/>
          <w:sz w:val="32"/>
          <w:szCs w:val="32"/>
          <w:lang w:val="en-US" w:eastAsia="zh-CN"/>
        </w:rPr>
        <w:t>415名</w:t>
      </w:r>
      <w:r>
        <w:rPr>
          <w:rFonts w:hint="eastAsia" w:ascii="仿宋_GB2312" w:eastAsia="仿宋_GB2312"/>
          <w:sz w:val="32"/>
          <w:szCs w:val="32"/>
        </w:rPr>
        <w:t>“</w:t>
      </w:r>
      <w:r>
        <w:rPr>
          <w:rFonts w:hint="eastAsia" w:ascii="仿宋_GB2312" w:eastAsia="仿宋_GB2312"/>
          <w:sz w:val="32"/>
          <w:szCs w:val="32"/>
          <w:lang w:eastAsia="zh-CN"/>
        </w:rPr>
        <w:t>法律明白人”完成培训，并通过结业考试。</w:t>
      </w:r>
      <w:r>
        <w:rPr>
          <w:rFonts w:hint="eastAsia" w:ascii="仿宋_GB2312" w:eastAsia="仿宋_GB2312"/>
          <w:b/>
          <w:bCs/>
          <w:sz w:val="32"/>
          <w:szCs w:val="32"/>
          <w:lang w:eastAsia="zh-CN"/>
        </w:rPr>
        <w:t>三是全力做好普法考试工作。</w:t>
      </w:r>
      <w:r>
        <w:rPr>
          <w:rFonts w:hint="eastAsia" w:ascii="仿宋" w:hAnsi="仿宋" w:eastAsia="仿宋" w:cs="仿宋"/>
          <w:sz w:val="32"/>
          <w:szCs w:val="40"/>
          <w:lang w:eastAsia="zh-CN"/>
        </w:rPr>
        <w:t>今年，全区共有</w:t>
      </w:r>
      <w:r>
        <w:rPr>
          <w:rFonts w:hint="eastAsia" w:ascii="仿宋" w:hAnsi="仿宋" w:eastAsia="仿宋" w:cs="仿宋"/>
          <w:sz w:val="32"/>
          <w:szCs w:val="40"/>
          <w:lang w:val="en-US" w:eastAsia="zh-CN"/>
        </w:rPr>
        <w:t>12130</w:t>
      </w:r>
      <w:r>
        <w:rPr>
          <w:rFonts w:hint="eastAsia" w:ascii="仿宋" w:hAnsi="仿宋" w:eastAsia="仿宋" w:cs="仿宋"/>
          <w:sz w:val="32"/>
          <w:szCs w:val="40"/>
          <w:lang w:eastAsia="zh-CN"/>
        </w:rPr>
        <w:t>人参加学法考法，参学率100%，参考率</w:t>
      </w:r>
      <w:r>
        <w:rPr>
          <w:rFonts w:hint="eastAsia" w:ascii="仿宋" w:hAnsi="仿宋" w:eastAsia="仿宋" w:cs="仿宋"/>
          <w:sz w:val="32"/>
          <w:szCs w:val="40"/>
          <w:lang w:val="en-US" w:eastAsia="zh-CN"/>
        </w:rPr>
        <w:t>98.86%，</w:t>
      </w:r>
      <w:r>
        <w:rPr>
          <w:rFonts w:hint="eastAsia" w:ascii="仿宋" w:hAnsi="仿宋" w:eastAsia="仿宋" w:cs="仿宋"/>
          <w:sz w:val="32"/>
          <w:szCs w:val="40"/>
          <w:lang w:eastAsia="zh-CN"/>
        </w:rPr>
        <w:t>合格率9</w:t>
      </w:r>
      <w:r>
        <w:rPr>
          <w:rFonts w:hint="eastAsia" w:ascii="仿宋" w:hAnsi="仿宋" w:eastAsia="仿宋" w:cs="仿宋"/>
          <w:sz w:val="32"/>
          <w:szCs w:val="40"/>
          <w:lang w:val="en-US" w:eastAsia="zh-CN"/>
        </w:rPr>
        <w:t>7</w:t>
      </w: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2</w:t>
      </w:r>
      <w:r>
        <w:rPr>
          <w:rFonts w:hint="eastAsia" w:ascii="仿宋" w:hAnsi="仿宋" w:eastAsia="仿宋" w:cs="仿宋"/>
          <w:sz w:val="32"/>
          <w:szCs w:val="40"/>
          <w:lang w:eastAsia="zh-CN"/>
        </w:rPr>
        <w:t>5%，有效提高了国家机关工作人员依法办事能力。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cs="宋体"/>
          <w:b w:val="0"/>
          <w:bCs w:val="0"/>
          <w:kern w:val="0"/>
          <w:sz w:val="32"/>
          <w:szCs w:val="32"/>
          <w:lang w:val="en-US"/>
        </w:rPr>
      </w:pPr>
      <w:r>
        <w:rPr>
          <w:rFonts w:hint="eastAsia" w:ascii="仿宋_GB2312" w:eastAsia="仿宋_GB2312"/>
          <w:b/>
          <w:sz w:val="32"/>
          <w:szCs w:val="32"/>
          <w:lang w:val="en-US" w:eastAsia="zh-CN"/>
        </w:rPr>
        <w:t>4</w:t>
      </w:r>
      <w:r>
        <w:rPr>
          <w:rFonts w:hint="eastAsia" w:ascii="仿宋_GB2312" w:eastAsia="仿宋_GB2312"/>
          <w:b/>
          <w:sz w:val="32"/>
          <w:szCs w:val="32"/>
        </w:rPr>
        <w:t>.切实抓好社区矫正工作。一是</w:t>
      </w:r>
      <w:r>
        <w:rPr>
          <w:rFonts w:hint="eastAsia" w:ascii="仿宋" w:hAnsi="仿宋" w:eastAsia="仿宋" w:cs="仿宋"/>
          <w:b/>
          <w:bCs/>
          <w:sz w:val="32"/>
          <w:szCs w:val="32"/>
          <w:lang w:val="en-US" w:eastAsia="zh-CN"/>
        </w:rPr>
        <w:t>开展社区矫正监管安全隐患排查整治活动。</w:t>
      </w:r>
      <w:r>
        <w:rPr>
          <w:rFonts w:hint="eastAsia" w:ascii="仿宋" w:hAnsi="仿宋" w:eastAsia="仿宋" w:cs="仿宋"/>
          <w:b w:val="0"/>
          <w:bCs w:val="0"/>
          <w:sz w:val="32"/>
          <w:szCs w:val="32"/>
          <w:lang w:val="en-US" w:eastAsia="zh-CN"/>
        </w:rPr>
        <w:t>对全区400多名社区服刑人员定期走访，训诫违规人员21人，撤销缓刑1人，排查出重点人员1人，开展心理疏导3人，建立心理档案18人</w:t>
      </w:r>
      <w:r>
        <w:rPr>
          <w:rFonts w:hint="eastAsia" w:ascii="仿宋_GB2312" w:eastAsia="仿宋_GB2312" w:cs="宋体"/>
          <w:kern w:val="0"/>
          <w:sz w:val="32"/>
          <w:szCs w:val="32"/>
          <w:lang w:val="zh-CN"/>
        </w:rPr>
        <w:t>。</w:t>
      </w:r>
      <w:r>
        <w:rPr>
          <w:rFonts w:hint="eastAsia" w:ascii="仿宋_GB2312" w:eastAsia="仿宋_GB2312" w:cs="宋体"/>
          <w:b/>
          <w:kern w:val="0"/>
          <w:sz w:val="32"/>
          <w:szCs w:val="32"/>
          <w:lang w:val="zh-CN"/>
        </w:rPr>
        <w:t>二是</w:t>
      </w:r>
      <w:r>
        <w:rPr>
          <w:rFonts w:hint="eastAsia" w:ascii="仿宋_GB2312" w:eastAsia="仿宋_GB2312"/>
          <w:b/>
          <w:bCs w:val="0"/>
          <w:sz w:val="32"/>
          <w:szCs w:val="32"/>
        </w:rPr>
        <w:t>开展</w:t>
      </w:r>
      <w:r>
        <w:rPr>
          <w:rFonts w:hint="eastAsia" w:ascii="仿宋_GB2312" w:eastAsia="仿宋_GB2312"/>
          <w:b/>
          <w:bCs w:val="0"/>
          <w:sz w:val="32"/>
          <w:szCs w:val="32"/>
          <w:lang w:eastAsia="zh-CN"/>
        </w:rPr>
        <w:t>社区服刑</w:t>
      </w:r>
      <w:r>
        <w:rPr>
          <w:rFonts w:hint="eastAsia" w:ascii="仿宋_GB2312" w:eastAsia="仿宋_GB2312"/>
          <w:b/>
          <w:bCs w:val="0"/>
          <w:sz w:val="32"/>
          <w:szCs w:val="32"/>
        </w:rPr>
        <w:t>人员集中学习。</w:t>
      </w:r>
      <w:r>
        <w:rPr>
          <w:rFonts w:hint="eastAsia" w:ascii="仿宋_GB2312" w:eastAsia="仿宋_GB2312"/>
          <w:sz w:val="32"/>
          <w:szCs w:val="32"/>
          <w:lang w:val="en-US" w:eastAsia="zh-CN"/>
        </w:rPr>
        <w:t>对2018年新报到的社区服刑人员进行集中教育学习4次，分批次组织全区社区服刑人员进行集中教育学习。</w:t>
      </w:r>
      <w:r>
        <w:rPr>
          <w:rFonts w:hint="eastAsia" w:ascii="仿宋_GB2312" w:eastAsia="仿宋_GB2312"/>
          <w:b/>
          <w:bCs/>
          <w:sz w:val="32"/>
          <w:szCs w:val="32"/>
          <w:lang w:val="en-US" w:eastAsia="zh-CN"/>
        </w:rPr>
        <w:t>三是完善信息化系统建设。</w:t>
      </w:r>
      <w:r>
        <w:rPr>
          <w:rFonts w:hint="eastAsia" w:ascii="仿宋_GB2312" w:eastAsia="仿宋_GB2312"/>
          <w:sz w:val="32"/>
          <w:szCs w:val="32"/>
          <w:lang w:val="en-US" w:eastAsia="zh-CN"/>
        </w:rPr>
        <w:t>通过配备高拍仪、人脸指纹机、CA认证证书，对于严管级社区服刑人员均配备电子腕带等方式，依托手机APP、社区矫正系统等信息化手段，推进信息化覆盖社区矫正工作全过程。</w:t>
      </w:r>
      <w:r>
        <w:rPr>
          <w:rFonts w:hint="eastAsia" w:ascii="仿宋_GB2312" w:eastAsia="仿宋_GB2312"/>
          <w:b/>
          <w:bCs/>
          <w:sz w:val="32"/>
          <w:szCs w:val="32"/>
          <w:lang w:val="en-US" w:eastAsia="zh-CN"/>
        </w:rPr>
        <w:t>四是高标准建立帮教基地和教育基地。</w:t>
      </w:r>
      <w:r>
        <w:rPr>
          <w:rFonts w:hint="eastAsia" w:ascii="仿宋_GB2312" w:eastAsia="仿宋_GB2312"/>
          <w:b w:val="0"/>
          <w:bCs w:val="0"/>
          <w:sz w:val="32"/>
          <w:szCs w:val="32"/>
          <w:lang w:val="en-US" w:eastAsia="zh-CN"/>
        </w:rPr>
        <w:t>分别在八字哨镇、泉交河镇建立刑释人员过渡性安置帮教基地和社区矫正公益劳动教育基地，切实做好特殊人群稳控工作。</w:t>
      </w:r>
      <w:r>
        <w:rPr>
          <w:rFonts w:hint="eastAsia" w:ascii="仿宋_GB2312" w:eastAsia="仿宋_GB2312"/>
          <w:b/>
          <w:bCs/>
          <w:sz w:val="32"/>
          <w:szCs w:val="32"/>
          <w:lang w:val="en-US" w:eastAsia="zh-CN"/>
        </w:rPr>
        <w:t>五是</w:t>
      </w:r>
      <w:r>
        <w:rPr>
          <w:rFonts w:hint="eastAsia" w:ascii="仿宋" w:hAnsi="仿宋" w:eastAsia="仿宋" w:cs="仿宋"/>
          <w:b/>
          <w:bCs/>
          <w:sz w:val="32"/>
          <w:szCs w:val="32"/>
          <w:lang w:val="en-US" w:eastAsia="zh-CN"/>
        </w:rPr>
        <w:t>关注特殊人群特困家庭</w:t>
      </w:r>
      <w:r>
        <w:rPr>
          <w:rFonts w:hint="eastAsia" w:ascii="仿宋" w:hAnsi="仿宋" w:eastAsia="仿宋" w:cs="仿宋"/>
          <w:sz w:val="32"/>
          <w:szCs w:val="32"/>
          <w:lang w:val="en-US" w:eastAsia="zh-CN"/>
        </w:rPr>
        <w:t>。积极落实“为了花朵的微笑”佳祥助学项目，为辖区内10余名特困社区服刑人员、安置帮教人员的子女发放助学金2万余元。</w:t>
      </w:r>
      <w:r>
        <w:rPr>
          <w:rFonts w:hint="eastAsia" w:ascii="仿宋" w:hAnsi="仿宋" w:eastAsia="仿宋" w:cs="仿宋"/>
          <w:b/>
          <w:bCs/>
          <w:color w:val="000000"/>
          <w:sz w:val="32"/>
          <w:szCs w:val="32"/>
          <w:shd w:val="clear" w:color="auto" w:fill="FFFFFF"/>
          <w:lang w:val="en-US" w:eastAsia="zh-CN"/>
        </w:rPr>
        <w:t>六是</w:t>
      </w:r>
      <w:r>
        <w:rPr>
          <w:rFonts w:hint="eastAsia" w:ascii="仿宋" w:hAnsi="仿宋" w:eastAsia="仿宋" w:cs="仿宋"/>
          <w:b/>
          <w:bCs/>
          <w:color w:val="000000"/>
          <w:sz w:val="32"/>
          <w:szCs w:val="32"/>
          <w:shd w:val="clear" w:color="auto" w:fill="FFFFFF"/>
          <w:lang w:eastAsia="zh-CN"/>
        </w:rPr>
        <w:t>开展心理咨询服务工作。</w:t>
      </w:r>
      <w:r>
        <w:rPr>
          <w:rFonts w:hint="eastAsia" w:ascii="仿宋" w:hAnsi="仿宋" w:eastAsia="仿宋" w:cs="仿宋"/>
          <w:sz w:val="32"/>
          <w:szCs w:val="32"/>
        </w:rPr>
        <w:t>建成社区矫正心理咨询工作室</w:t>
      </w:r>
      <w:r>
        <w:rPr>
          <w:rFonts w:hint="eastAsia" w:ascii="仿宋" w:hAnsi="仿宋" w:eastAsia="仿宋" w:cs="仿宋"/>
          <w:sz w:val="32"/>
          <w:szCs w:val="32"/>
          <w:lang w:eastAsia="zh-CN"/>
        </w:rPr>
        <w:t>，</w:t>
      </w:r>
      <w:r>
        <w:rPr>
          <w:rFonts w:hint="eastAsia" w:ascii="仿宋" w:hAnsi="仿宋" w:eastAsia="仿宋" w:cs="仿宋"/>
          <w:kern w:val="0"/>
          <w:sz w:val="32"/>
          <w:szCs w:val="32"/>
          <w:lang w:eastAsia="zh-CN"/>
        </w:rPr>
        <w:t>今年来，工作室共接待社区服刑人员心理咨询21人次，组织心理测试358人次，心理危机干预5人次，开展心理健康知识讲座5场，为300余人次社区服刑人员提供心理讲座、心理咨询服务</w:t>
      </w:r>
      <w:r>
        <w:rPr>
          <w:rFonts w:hint="eastAsia" w:ascii="仿宋_GB2312" w:eastAsia="仿宋_GB2312"/>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rPr>
          <w:rFonts w:hint="eastAsia" w:ascii="仿宋_GB2312" w:eastAsia="仿宋_GB2312"/>
          <w:bCs/>
          <w:sz w:val="32"/>
          <w:szCs w:val="32"/>
        </w:rPr>
      </w:pPr>
      <w:r>
        <w:rPr>
          <w:rFonts w:hint="eastAsia" w:ascii="仿宋_GB2312" w:eastAsia="仿宋_GB2312"/>
          <w:b/>
          <w:sz w:val="32"/>
          <w:szCs w:val="32"/>
          <w:lang w:val="en-US" w:eastAsia="zh-CN"/>
        </w:rPr>
        <w:t>5.</w:t>
      </w:r>
      <w:r>
        <w:rPr>
          <w:rFonts w:hint="eastAsia" w:ascii="仿宋_GB2312" w:eastAsia="仿宋_GB2312"/>
          <w:b/>
          <w:sz w:val="32"/>
          <w:szCs w:val="32"/>
        </w:rPr>
        <w:t>扎实做好法律服务工作。</w:t>
      </w:r>
      <w:r>
        <w:rPr>
          <w:rFonts w:hint="eastAsia" w:ascii="仿宋_GB2312" w:eastAsia="仿宋_GB2312"/>
          <w:b/>
          <w:sz w:val="32"/>
          <w:szCs w:val="32"/>
          <w:lang w:eastAsia="zh-CN"/>
        </w:rPr>
        <w:t>一是</w:t>
      </w:r>
      <w:r>
        <w:rPr>
          <w:rFonts w:hint="eastAsia" w:ascii="仿宋" w:hAnsi="仿宋" w:eastAsia="仿宋" w:cs="仿宋"/>
          <w:b/>
          <w:bCs/>
          <w:spacing w:val="0"/>
          <w:sz w:val="32"/>
          <w:szCs w:val="32"/>
          <w:lang w:val="en-US" w:eastAsia="zh-CN"/>
        </w:rPr>
        <w:t>“一村（社区）一法律顾问”全覆盖。</w:t>
      </w:r>
      <w:r>
        <w:rPr>
          <w:rFonts w:hint="eastAsia" w:ascii="仿宋" w:hAnsi="仿宋" w:eastAsia="仿宋" w:cs="仿宋"/>
          <w:spacing w:val="0"/>
          <w:sz w:val="32"/>
          <w:szCs w:val="32"/>
          <w:lang w:val="en-US" w:eastAsia="zh-CN"/>
        </w:rPr>
        <w:t>充分发挥律师和法律工作者作用，实现法律顾问覆盖到全部村（社区）。今年，共接受群众法律咨询2500余人次，开展法制宣传84次，举办法律知识培训32场次，帮助困难群体依法申请法律援助12次。</w:t>
      </w:r>
      <w:r>
        <w:rPr>
          <w:rFonts w:hint="eastAsia" w:ascii="仿宋" w:hAnsi="仿宋" w:eastAsia="仿宋" w:cs="仿宋"/>
          <w:b/>
          <w:bCs/>
          <w:color w:val="000000"/>
          <w:sz w:val="32"/>
          <w:szCs w:val="32"/>
          <w:lang w:eastAsia="zh-CN"/>
        </w:rPr>
        <w:t>二是积极落实律师参与化解信访案件。</w:t>
      </w:r>
      <w:r>
        <w:rPr>
          <w:rFonts w:hint="eastAsia" w:ascii="仿宋" w:hAnsi="仿宋" w:eastAsia="仿宋" w:cs="仿宋"/>
          <w:b w:val="0"/>
          <w:bCs w:val="0"/>
          <w:color w:val="000000"/>
          <w:sz w:val="32"/>
          <w:szCs w:val="32"/>
          <w:lang w:eastAsia="zh-CN"/>
        </w:rPr>
        <w:t>多次</w:t>
      </w:r>
      <w:r>
        <w:rPr>
          <w:rFonts w:hint="eastAsia" w:ascii="仿宋" w:hAnsi="仿宋" w:eastAsia="仿宋" w:cs="仿宋"/>
          <w:b w:val="0"/>
          <w:bCs w:val="0"/>
          <w:color w:val="000000"/>
          <w:sz w:val="32"/>
          <w:szCs w:val="32"/>
          <w:lang w:val="en-US" w:eastAsia="zh-CN"/>
        </w:rPr>
        <w:t>组织律师参与衡龙桥三少年意外溺亡事件处理；组织律师参与泥江口水泥厂关停诉讼案庭外调查处理；组织律师到衡龙新区管委会为农妇黄罗某土地拆迁上访北京案提供法律解答和咨询。</w:t>
      </w:r>
      <w:r>
        <w:rPr>
          <w:rFonts w:hint="eastAsia" w:ascii="仿宋_GB2312" w:eastAsia="仿宋_GB2312"/>
          <w:b/>
          <w:bCs/>
          <w:sz w:val="32"/>
          <w:szCs w:val="32"/>
          <w:lang w:eastAsia="zh-CN"/>
        </w:rPr>
        <w:t>三</w:t>
      </w:r>
      <w:r>
        <w:rPr>
          <w:rFonts w:hint="eastAsia" w:ascii="仿宋_GB2312" w:eastAsia="仿宋_GB2312"/>
          <w:b/>
          <w:bCs w:val="0"/>
          <w:sz w:val="32"/>
          <w:szCs w:val="32"/>
          <w:lang w:eastAsia="zh-CN"/>
        </w:rPr>
        <w:t>是</w:t>
      </w:r>
      <w:r>
        <w:rPr>
          <w:rFonts w:hint="eastAsia" w:ascii="仿宋_GB2312" w:eastAsia="仿宋_GB2312" w:cs="宋体"/>
          <w:b/>
          <w:bCs w:val="0"/>
          <w:kern w:val="0"/>
          <w:sz w:val="32"/>
          <w:szCs w:val="32"/>
          <w:lang w:val="zh-CN" w:eastAsia="zh-CN"/>
        </w:rPr>
        <w:t>开展农民工维权专项行动。</w:t>
      </w:r>
      <w:r>
        <w:rPr>
          <w:rFonts w:hint="eastAsia" w:ascii="仿宋_GB2312" w:eastAsia="仿宋_GB2312" w:cs="宋体"/>
          <w:kern w:val="0"/>
          <w:sz w:val="32"/>
          <w:szCs w:val="32"/>
          <w:lang w:val="zh-CN" w:eastAsia="zh-CN"/>
        </w:rPr>
        <w:t>行动开展以来，</w:t>
      </w:r>
      <w:r>
        <w:rPr>
          <w:rFonts w:hint="eastAsia" w:ascii="仿宋" w:hAnsi="仿宋" w:eastAsia="仿宋"/>
          <w:sz w:val="32"/>
          <w:szCs w:val="32"/>
        </w:rPr>
        <w:t>共受理劳动报酬纠纷28件，涉及人数79人，涉及金额214.3万元，其中，群体性讨薪纠纷３件，涉及人数55人，涉及金额90.7万元。</w:t>
      </w:r>
      <w:r>
        <w:rPr>
          <w:rFonts w:hint="eastAsia" w:ascii="仿宋_GB2312" w:eastAsia="仿宋_GB2312" w:cs="宋体"/>
          <w:kern w:val="0"/>
          <w:sz w:val="32"/>
          <w:szCs w:val="32"/>
          <w:lang w:val="zh-CN" w:eastAsia="zh-CN"/>
        </w:rPr>
        <w:t>通过调解，</w:t>
      </w:r>
      <w:r>
        <w:rPr>
          <w:rFonts w:hint="eastAsia" w:ascii="仿宋_GB2312" w:eastAsia="仿宋_GB2312"/>
          <w:bCs/>
          <w:sz w:val="32"/>
          <w:szCs w:val="32"/>
          <w:lang w:eastAsia="zh-CN"/>
        </w:rPr>
        <w:t>成功化解</w:t>
      </w:r>
      <w:r>
        <w:rPr>
          <w:rFonts w:hint="eastAsia" w:ascii="仿宋" w:hAnsi="仿宋" w:eastAsia="仿宋" w:cs="仿宋"/>
          <w:b w:val="0"/>
          <w:i w:val="0"/>
          <w:caps w:val="0"/>
          <w:color w:val="111111"/>
          <w:spacing w:val="0"/>
          <w:sz w:val="32"/>
          <w:szCs w:val="32"/>
        </w:rPr>
        <w:t>江南古城</w:t>
      </w:r>
      <w:r>
        <w:rPr>
          <w:rFonts w:hint="eastAsia" w:ascii="仿宋_GB2312" w:eastAsia="仿宋_GB2312"/>
          <w:bCs/>
          <w:sz w:val="32"/>
          <w:szCs w:val="32"/>
        </w:rPr>
        <w:t>建设工程项目拖欠工资</w:t>
      </w:r>
      <w:r>
        <w:rPr>
          <w:rFonts w:hint="eastAsia" w:ascii="仿宋_GB2312" w:eastAsia="仿宋_GB2312"/>
          <w:bCs/>
          <w:sz w:val="32"/>
          <w:szCs w:val="32"/>
          <w:lang w:eastAsia="zh-CN"/>
        </w:rPr>
        <w:t>纠纷</w:t>
      </w:r>
      <w:r>
        <w:rPr>
          <w:rFonts w:hint="eastAsia" w:ascii="仿宋_GB2312" w:eastAsia="仿宋_GB2312"/>
          <w:bCs/>
          <w:sz w:val="32"/>
          <w:szCs w:val="32"/>
        </w:rPr>
        <w:t>，该项目</w:t>
      </w:r>
      <w:r>
        <w:rPr>
          <w:rFonts w:hint="eastAsia" w:ascii="仿宋" w:hAnsi="仿宋" w:eastAsia="仿宋" w:cs="仿宋"/>
          <w:b w:val="0"/>
          <w:i w:val="0"/>
          <w:caps w:val="0"/>
          <w:color w:val="111111"/>
          <w:spacing w:val="0"/>
          <w:sz w:val="32"/>
          <w:szCs w:val="32"/>
          <w:lang w:eastAsia="zh-CN"/>
        </w:rPr>
        <w:t>近</w:t>
      </w:r>
      <w:r>
        <w:rPr>
          <w:rFonts w:hint="eastAsia" w:ascii="仿宋" w:hAnsi="仿宋" w:eastAsia="仿宋" w:cs="仿宋"/>
          <w:b w:val="0"/>
          <w:i w:val="0"/>
          <w:caps w:val="0"/>
          <w:color w:val="111111"/>
          <w:spacing w:val="0"/>
          <w:sz w:val="32"/>
          <w:szCs w:val="32"/>
          <w:lang w:val="en-US" w:eastAsia="zh-CN"/>
        </w:rPr>
        <w:t>400</w:t>
      </w:r>
      <w:r>
        <w:rPr>
          <w:rFonts w:hint="eastAsia" w:ascii="仿宋" w:hAnsi="仿宋" w:eastAsia="仿宋" w:cs="仿宋"/>
          <w:b w:val="0"/>
          <w:i w:val="0"/>
          <w:caps w:val="0"/>
          <w:color w:val="111111"/>
          <w:spacing w:val="0"/>
          <w:sz w:val="32"/>
          <w:szCs w:val="32"/>
        </w:rPr>
        <w:t>名农民工</w:t>
      </w:r>
      <w:r>
        <w:rPr>
          <w:rFonts w:hint="eastAsia" w:ascii="仿宋" w:hAnsi="仿宋" w:eastAsia="仿宋" w:cs="仿宋"/>
          <w:b w:val="0"/>
          <w:i w:val="0"/>
          <w:caps w:val="0"/>
          <w:color w:val="111111"/>
          <w:spacing w:val="0"/>
          <w:sz w:val="32"/>
          <w:szCs w:val="32"/>
          <w:lang w:eastAsia="zh-CN"/>
        </w:rPr>
        <w:t>拿到</w:t>
      </w:r>
      <w:r>
        <w:rPr>
          <w:rFonts w:hint="eastAsia" w:ascii="仿宋" w:hAnsi="仿宋" w:eastAsia="仿宋" w:cs="仿宋"/>
          <w:b w:val="0"/>
          <w:i w:val="0"/>
          <w:caps w:val="0"/>
          <w:color w:val="111111"/>
          <w:spacing w:val="0"/>
          <w:sz w:val="32"/>
          <w:szCs w:val="32"/>
        </w:rPr>
        <w:t>了拖欠近</w:t>
      </w:r>
      <w:r>
        <w:rPr>
          <w:rFonts w:hint="eastAsia" w:ascii="仿宋" w:hAnsi="仿宋" w:eastAsia="仿宋" w:cs="仿宋"/>
          <w:b w:val="0"/>
          <w:i w:val="0"/>
          <w:caps w:val="0"/>
          <w:color w:val="111111"/>
          <w:spacing w:val="0"/>
          <w:sz w:val="32"/>
          <w:szCs w:val="32"/>
          <w:lang w:eastAsia="zh-CN"/>
        </w:rPr>
        <w:t>三</w:t>
      </w:r>
      <w:r>
        <w:rPr>
          <w:rFonts w:hint="eastAsia" w:ascii="仿宋" w:hAnsi="仿宋" w:eastAsia="仿宋" w:cs="仿宋"/>
          <w:b w:val="0"/>
          <w:i w:val="0"/>
          <w:caps w:val="0"/>
          <w:color w:val="111111"/>
          <w:spacing w:val="0"/>
          <w:sz w:val="32"/>
          <w:szCs w:val="32"/>
        </w:rPr>
        <w:t>年</w:t>
      </w:r>
      <w:r>
        <w:rPr>
          <w:rFonts w:hint="eastAsia" w:ascii="仿宋" w:hAnsi="仿宋" w:eastAsia="仿宋" w:cs="仿宋"/>
          <w:b w:val="0"/>
          <w:i w:val="0"/>
          <w:caps w:val="0"/>
          <w:color w:val="111111"/>
          <w:spacing w:val="0"/>
          <w:sz w:val="32"/>
          <w:szCs w:val="32"/>
          <w:lang w:eastAsia="zh-CN"/>
        </w:rPr>
        <w:t>约</w:t>
      </w:r>
      <w:r>
        <w:rPr>
          <w:rFonts w:hint="eastAsia" w:ascii="仿宋" w:hAnsi="仿宋" w:eastAsia="仿宋" w:cs="仿宋"/>
          <w:b w:val="0"/>
          <w:i w:val="0"/>
          <w:caps w:val="0"/>
          <w:color w:val="111111"/>
          <w:spacing w:val="0"/>
          <w:sz w:val="32"/>
          <w:szCs w:val="32"/>
          <w:lang w:val="en-US" w:eastAsia="zh-CN"/>
        </w:rPr>
        <w:t>1100万元</w:t>
      </w:r>
      <w:r>
        <w:rPr>
          <w:rFonts w:hint="eastAsia" w:ascii="仿宋" w:hAnsi="仿宋" w:eastAsia="仿宋" w:cs="仿宋"/>
          <w:b w:val="0"/>
          <w:i w:val="0"/>
          <w:caps w:val="0"/>
          <w:color w:val="111111"/>
          <w:spacing w:val="0"/>
          <w:sz w:val="32"/>
          <w:szCs w:val="32"/>
        </w:rPr>
        <w:t>的工资</w:t>
      </w:r>
      <w:r>
        <w:rPr>
          <w:rFonts w:hint="eastAsia" w:ascii="仿宋_GB2312" w:eastAsia="仿宋_GB2312" w:cs="宋体"/>
          <w:kern w:val="0"/>
          <w:sz w:val="32"/>
          <w:szCs w:val="32"/>
          <w:lang w:val="zh-CN" w:eastAsia="zh-CN"/>
        </w:rPr>
        <w:t>。</w:t>
      </w:r>
      <w:r>
        <w:rPr>
          <w:rFonts w:hint="eastAsia" w:ascii="仿宋_GB2312" w:eastAsia="仿宋_GB2312"/>
          <w:b/>
          <w:bCs/>
          <w:sz w:val="32"/>
          <w:szCs w:val="32"/>
          <w:lang w:eastAsia="zh-CN"/>
        </w:rPr>
        <w:t>四</w:t>
      </w:r>
      <w:r>
        <w:rPr>
          <w:rFonts w:hint="eastAsia" w:ascii="仿宋_GB2312" w:eastAsia="仿宋_GB2312"/>
          <w:b/>
          <w:bCs/>
          <w:sz w:val="32"/>
          <w:szCs w:val="32"/>
        </w:rPr>
        <w:t>是</w:t>
      </w:r>
      <w:r>
        <w:rPr>
          <w:rFonts w:hint="eastAsia" w:ascii="仿宋_GB2312" w:eastAsia="仿宋_GB2312" w:cs="宋体"/>
          <w:b/>
          <w:bCs/>
          <w:kern w:val="0"/>
          <w:sz w:val="32"/>
          <w:szCs w:val="32"/>
          <w:lang w:val="zh-CN" w:eastAsia="zh-CN"/>
        </w:rPr>
        <w:t>做好法律援助工作。</w:t>
      </w:r>
      <w:r>
        <w:rPr>
          <w:rFonts w:hint="eastAsia" w:ascii="仿宋_GB2312" w:eastAsia="仿宋_GB2312"/>
          <w:color w:val="000000"/>
          <w:sz w:val="32"/>
          <w:szCs w:val="32"/>
        </w:rPr>
        <w:t>加大法律援助宣传力度，让人民群众深入了解法律援助便民、利民、为民的服务宗旨。</w:t>
      </w:r>
      <w:r>
        <w:rPr>
          <w:rFonts w:hint="eastAsia" w:ascii="仿宋_GB2312" w:eastAsia="仿宋_GB2312"/>
          <w:bCs/>
          <w:sz w:val="32"/>
          <w:szCs w:val="32"/>
          <w:lang w:eastAsia="zh-CN"/>
        </w:rPr>
        <w:t>今年，共受理来访来电咨询</w:t>
      </w:r>
      <w:r>
        <w:rPr>
          <w:rFonts w:hint="eastAsia" w:ascii="仿宋_GB2312" w:eastAsia="仿宋_GB2312"/>
          <w:bCs/>
          <w:sz w:val="32"/>
          <w:szCs w:val="32"/>
          <w:lang w:val="en-US" w:eastAsia="zh-CN"/>
        </w:rPr>
        <w:t>3000</w:t>
      </w:r>
      <w:r>
        <w:rPr>
          <w:rFonts w:hint="eastAsia" w:ascii="仿宋_GB2312" w:eastAsia="仿宋_GB2312"/>
          <w:bCs/>
          <w:sz w:val="32"/>
          <w:szCs w:val="32"/>
          <w:lang w:eastAsia="zh-CN"/>
        </w:rPr>
        <w:t>人次，办理法律援助案件</w:t>
      </w:r>
      <w:r>
        <w:rPr>
          <w:rFonts w:hint="eastAsia" w:ascii="仿宋_GB2312" w:eastAsia="仿宋_GB2312"/>
          <w:bCs/>
          <w:sz w:val="32"/>
          <w:szCs w:val="32"/>
          <w:lang w:val="en-US" w:eastAsia="zh-CN"/>
        </w:rPr>
        <w:t>344</w:t>
      </w:r>
      <w:r>
        <w:rPr>
          <w:rFonts w:hint="eastAsia" w:ascii="仿宋_GB2312" w:eastAsia="仿宋_GB2312"/>
          <w:bCs/>
          <w:sz w:val="32"/>
          <w:szCs w:val="32"/>
          <w:lang w:eastAsia="zh-CN"/>
        </w:rPr>
        <w:t>件，为受援人挽回经济损失</w:t>
      </w:r>
      <w:r>
        <w:rPr>
          <w:rFonts w:hint="eastAsia" w:ascii="仿宋_GB2312" w:eastAsia="仿宋_GB2312"/>
          <w:bCs/>
          <w:sz w:val="32"/>
          <w:szCs w:val="32"/>
          <w:lang w:val="en-US" w:eastAsia="zh-CN"/>
        </w:rPr>
        <w:t>520</w:t>
      </w:r>
      <w:r>
        <w:rPr>
          <w:rFonts w:hint="eastAsia" w:ascii="仿宋_GB2312" w:eastAsia="仿宋_GB2312"/>
          <w:bCs/>
          <w:sz w:val="32"/>
          <w:szCs w:val="32"/>
          <w:lang w:eastAsia="zh-CN"/>
        </w:rPr>
        <w:t>万元。</w:t>
      </w:r>
    </w:p>
    <w:p>
      <w:pPr>
        <w:pStyle w:val="4"/>
        <w:widowControl/>
        <w:spacing w:beforeAutospacing="0" w:afterAutospacing="0" w:line="600" w:lineRule="exact"/>
        <w:ind w:firstLine="420"/>
        <w:jc w:val="both"/>
        <w:rPr>
          <w:rFonts w:ascii="新宋体" w:hAnsi="新宋体" w:eastAsia="新宋体" w:cs="新宋体"/>
          <w:b/>
          <w:bCs/>
          <w:color w:val="000000" w:themeColor="text1"/>
          <w:sz w:val="32"/>
          <w:szCs w:val="32"/>
        </w:rPr>
      </w:pPr>
      <w:r>
        <w:rPr>
          <w:rFonts w:hint="eastAsia" w:ascii="仿宋" w:hAnsi="仿宋" w:eastAsia="仿宋" w:cs="仿宋"/>
          <w:color w:val="000000" w:themeColor="text1"/>
          <w:sz w:val="32"/>
          <w:szCs w:val="32"/>
        </w:rPr>
        <w:t xml:space="preserve">  </w:t>
      </w:r>
      <w:r>
        <w:rPr>
          <w:rFonts w:hint="eastAsia" w:ascii="新宋体" w:hAnsi="新宋体" w:eastAsia="新宋体" w:cs="新宋体"/>
          <w:b/>
          <w:bCs/>
          <w:color w:val="000000" w:themeColor="text1"/>
          <w:sz w:val="32"/>
          <w:szCs w:val="32"/>
        </w:rPr>
        <w:t>四、存在的问题</w:t>
      </w:r>
    </w:p>
    <w:p>
      <w:pPr>
        <w:pStyle w:val="4"/>
        <w:widowControl/>
        <w:spacing w:beforeAutospacing="0" w:afterAutospacing="0" w:line="600" w:lineRule="exact"/>
        <w:ind w:firstLine="42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在预算执行过程中，我们遇到了一些问题：</w:t>
      </w:r>
    </w:p>
    <w:p>
      <w:pPr>
        <w:pStyle w:val="4"/>
        <w:widowControl/>
        <w:spacing w:beforeAutospacing="0" w:afterAutospacing="0" w:line="600" w:lineRule="exact"/>
        <w:ind w:firstLine="42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1、基本支出标准过低。8000元/人,满足不了机关日常基本支出的需要。</w:t>
      </w:r>
    </w:p>
    <w:p>
      <w:pPr>
        <w:pStyle w:val="4"/>
        <w:widowControl/>
        <w:spacing w:beforeAutospacing="0" w:afterAutospacing="0" w:line="600" w:lineRule="exact"/>
        <w:ind w:firstLine="42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2、一些实际有支出但财政没有安排预算的项目：比如防汛抗旱工作，汛期每个单位都有防汛抗旱的对口负责的堤坝，但这部分支出财政预算是没有给的，这不符合有预算才能有支出的原则。还有工伤人员的伤残保健金、零就业家庭补助等等都是有政策要发，但是没有安排预算的。</w:t>
      </w:r>
    </w:p>
    <w:p>
      <w:pPr>
        <w:pStyle w:val="4"/>
        <w:widowControl/>
        <w:spacing w:beforeAutospacing="0" w:afterAutospacing="0" w:line="600" w:lineRule="exact"/>
        <w:ind w:firstLine="42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3.小型专项支出预算资金力度较小，没有按省、市一级的专项资金落实到位。</w:t>
      </w:r>
    </w:p>
    <w:p>
      <w:pPr>
        <w:pStyle w:val="4"/>
        <w:widowControl/>
        <w:spacing w:beforeAutospacing="0" w:afterAutospacing="0" w:line="600" w:lineRule="exact"/>
        <w:ind w:firstLine="420"/>
        <w:jc w:val="both"/>
        <w:rPr>
          <w:rFonts w:ascii="新宋体" w:hAnsi="新宋体" w:eastAsia="新宋体" w:cs="新宋体"/>
          <w:b/>
          <w:bCs/>
          <w:color w:val="000000" w:themeColor="text1"/>
          <w:sz w:val="32"/>
          <w:szCs w:val="32"/>
        </w:rPr>
      </w:pPr>
      <w:r>
        <w:rPr>
          <w:rFonts w:hint="eastAsia" w:ascii="仿宋" w:hAnsi="仿宋" w:eastAsia="仿宋" w:cs="仿宋"/>
          <w:color w:val="000000" w:themeColor="text1"/>
          <w:sz w:val="32"/>
          <w:szCs w:val="32"/>
        </w:rPr>
        <w:t xml:space="preserve"> </w:t>
      </w:r>
      <w:r>
        <w:rPr>
          <w:rFonts w:hint="eastAsia" w:ascii="新宋体" w:hAnsi="新宋体" w:eastAsia="新宋体" w:cs="新宋体"/>
          <w:b/>
          <w:bCs/>
          <w:color w:val="000000" w:themeColor="text1"/>
          <w:sz w:val="32"/>
          <w:szCs w:val="32"/>
        </w:rPr>
        <w:t>五、有关建议</w:t>
      </w:r>
    </w:p>
    <w:p>
      <w:pPr>
        <w:pStyle w:val="4"/>
        <w:widowControl/>
        <w:spacing w:beforeAutospacing="0" w:afterAutospacing="0" w:line="600" w:lineRule="exact"/>
        <w:ind w:firstLine="42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1、按照中央、省、市文件要求，提高人均基本支出的标准。</w:t>
      </w:r>
    </w:p>
    <w:p>
      <w:pPr>
        <w:pStyle w:val="4"/>
        <w:widowControl/>
        <w:spacing w:beforeAutospacing="0" w:afterAutospacing="0" w:line="600" w:lineRule="exact"/>
        <w:ind w:firstLine="42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2、按照文件要求将有项目的支出足额纳入区级财政预算。</w:t>
      </w:r>
    </w:p>
    <w:p>
      <w:pPr>
        <w:spacing w:line="600" w:lineRule="exact"/>
        <w:rPr>
          <w:rFonts w:ascii="仿宋" w:hAnsi="仿宋" w:eastAsia="仿宋" w:cs="仿宋"/>
          <w:color w:val="000000" w:themeColor="text1"/>
          <w:sz w:val="32"/>
          <w:szCs w:val="32"/>
        </w:rPr>
      </w:pPr>
    </w:p>
    <w:p>
      <w:pPr>
        <w:spacing w:line="6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76D2268"/>
    <w:rsid w:val="00236B3E"/>
    <w:rsid w:val="002C0CFA"/>
    <w:rsid w:val="003113B4"/>
    <w:rsid w:val="00347DF5"/>
    <w:rsid w:val="003F728E"/>
    <w:rsid w:val="0063251E"/>
    <w:rsid w:val="006929D4"/>
    <w:rsid w:val="007D34C5"/>
    <w:rsid w:val="00AC4A29"/>
    <w:rsid w:val="00B52DAE"/>
    <w:rsid w:val="00B9295D"/>
    <w:rsid w:val="00BA6DBA"/>
    <w:rsid w:val="00C25BB7"/>
    <w:rsid w:val="00D00556"/>
    <w:rsid w:val="00E7771B"/>
    <w:rsid w:val="021B1EFA"/>
    <w:rsid w:val="02D902BF"/>
    <w:rsid w:val="08706171"/>
    <w:rsid w:val="0BF36ECD"/>
    <w:rsid w:val="12FD2F84"/>
    <w:rsid w:val="1A522B85"/>
    <w:rsid w:val="1AA723F2"/>
    <w:rsid w:val="1C813CA6"/>
    <w:rsid w:val="239B1544"/>
    <w:rsid w:val="25071183"/>
    <w:rsid w:val="28093E98"/>
    <w:rsid w:val="2CB419D5"/>
    <w:rsid w:val="2DE36C5F"/>
    <w:rsid w:val="34BB78F8"/>
    <w:rsid w:val="3645707D"/>
    <w:rsid w:val="37DD1B6B"/>
    <w:rsid w:val="38AF3CEA"/>
    <w:rsid w:val="3AB765A9"/>
    <w:rsid w:val="3D154A15"/>
    <w:rsid w:val="42992F6A"/>
    <w:rsid w:val="486E31DA"/>
    <w:rsid w:val="509F078B"/>
    <w:rsid w:val="519301DB"/>
    <w:rsid w:val="5B3F3FD5"/>
    <w:rsid w:val="5BA31B2F"/>
    <w:rsid w:val="6100785D"/>
    <w:rsid w:val="61F27E8D"/>
    <w:rsid w:val="635C070B"/>
    <w:rsid w:val="6666435E"/>
    <w:rsid w:val="676D2268"/>
    <w:rsid w:val="6EFD5F7D"/>
    <w:rsid w:val="71111C42"/>
    <w:rsid w:val="753B51CC"/>
    <w:rsid w:val="77742EF0"/>
    <w:rsid w:val="78B2181C"/>
    <w:rsid w:val="7DAF01E4"/>
    <w:rsid w:val="7DF36136"/>
    <w:rsid w:val="7E753819"/>
    <w:rsid w:val="7F346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618</Words>
  <Characters>3523</Characters>
  <Lines>29</Lines>
  <Paragraphs>8</Paragraphs>
  <TotalTime>1</TotalTime>
  <ScaleCrop>false</ScaleCrop>
  <LinksUpToDate>false</LinksUpToDate>
  <CharactersWithSpaces>4133</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2017-05-25T02:01:00Z</dcterms:created>
  <dc:creator>hssf002</dc:creator>
  <cp:lastModifiedBy>甸@火@</cp:lastModifiedBy>
  <dcterms:modified xsi:type="dcterms:W3CDTF">2019-07-12T02:02:14Z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