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益阳市赫山区纸尿裤</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4E58F994">
      <w:pPr>
        <w:widowControl/>
        <w:kinsoku w:val="0"/>
        <w:autoSpaceDE w:val="0"/>
        <w:autoSpaceDN w:val="0"/>
        <w:adjustRightInd w:val="0"/>
        <w:snapToGrid w:val="0"/>
        <w:spacing w:before="196" w:line="227" w:lineRule="auto"/>
        <w:ind w:left="44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8"/>
          <w:kern w:val="0"/>
          <w:sz w:val="20"/>
          <w:szCs w:val="20"/>
          <w:lang w:eastAsia="en-US"/>
        </w:rPr>
        <w:t>抽样以最小销售包装作为样本，产品的抽样数量按</w:t>
      </w: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7"/>
          <w:kern w:val="0"/>
          <w:sz w:val="20"/>
          <w:szCs w:val="20"/>
          <w:lang w:eastAsia="en-US"/>
        </w:rPr>
        <w:t>1</w:t>
      </w:r>
      <w:r>
        <w:rPr>
          <w:rFonts w:ascii="宋体" w:hAnsi="宋体" w:eastAsia="宋体" w:cs="宋体"/>
          <w:snapToGrid w:val="0"/>
          <w:color w:val="000000"/>
          <w:spacing w:val="-38"/>
          <w:kern w:val="0"/>
          <w:sz w:val="20"/>
          <w:szCs w:val="20"/>
          <w:lang w:eastAsia="en-US"/>
        </w:rPr>
        <w:t xml:space="preserve"> </w:t>
      </w:r>
      <w:r>
        <w:rPr>
          <w:rFonts w:ascii="宋体" w:hAnsi="宋体" w:eastAsia="宋体" w:cs="宋体"/>
          <w:snapToGrid w:val="0"/>
          <w:color w:val="000000"/>
          <w:spacing w:val="7"/>
          <w:kern w:val="0"/>
          <w:sz w:val="20"/>
          <w:szCs w:val="20"/>
          <w:lang w:eastAsia="en-US"/>
        </w:rPr>
        <w:t>执行。</w:t>
      </w:r>
    </w:p>
    <w:p w14:paraId="60BC8B5B">
      <w:pPr>
        <w:widowControl/>
        <w:kinsoku w:val="0"/>
        <w:autoSpaceDE w:val="0"/>
        <w:autoSpaceDN w:val="0"/>
        <w:adjustRightInd w:val="0"/>
        <w:snapToGrid w:val="0"/>
        <w:spacing w:before="305" w:line="228" w:lineRule="auto"/>
        <w:ind w:left="3307"/>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5"/>
          <w:kern w:val="0"/>
          <w:sz w:val="20"/>
          <w:szCs w:val="20"/>
          <w:lang w:eastAsia="en-US"/>
        </w:rPr>
        <w:t>表</w:t>
      </w:r>
      <w:r>
        <w:rPr>
          <w:rFonts w:ascii="宋体" w:hAnsi="宋体" w:eastAsia="宋体" w:cs="宋体"/>
          <w:snapToGrid w:val="0"/>
          <w:color w:val="000000"/>
          <w:spacing w:val="-23"/>
          <w:kern w:val="0"/>
          <w:sz w:val="20"/>
          <w:szCs w:val="20"/>
          <w:lang w:eastAsia="en-US"/>
        </w:rPr>
        <w:t xml:space="preserve"> </w:t>
      </w:r>
      <w:r>
        <w:rPr>
          <w:rFonts w:ascii="宋体" w:hAnsi="宋体" w:eastAsia="宋体" w:cs="宋体"/>
          <w:snapToGrid w:val="0"/>
          <w:color w:val="000000"/>
          <w:spacing w:val="5"/>
          <w:kern w:val="0"/>
          <w:sz w:val="20"/>
          <w:szCs w:val="20"/>
          <w:lang w:eastAsia="en-US"/>
        </w:rPr>
        <w:t>1 抽取样品数量</w:t>
      </w:r>
    </w:p>
    <w:p w14:paraId="7B019B6A">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111"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97"/>
        <w:gridCol w:w="2015"/>
        <w:gridCol w:w="1879"/>
        <w:gridCol w:w="1720"/>
      </w:tblGrid>
      <w:tr w14:paraId="799BA3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497" w:type="dxa"/>
            <w:vAlign w:val="top"/>
          </w:tcPr>
          <w:p w14:paraId="6DA7C812">
            <w:pPr>
              <w:kinsoku w:val="0"/>
              <w:autoSpaceDE w:val="0"/>
              <w:autoSpaceDN w:val="0"/>
              <w:adjustRightInd w:val="0"/>
              <w:snapToGrid w:val="0"/>
              <w:spacing w:before="133" w:line="228" w:lineRule="auto"/>
              <w:ind w:left="8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产品种类</w:t>
            </w:r>
          </w:p>
        </w:tc>
        <w:tc>
          <w:tcPr>
            <w:tcW w:w="2015" w:type="dxa"/>
            <w:vAlign w:val="top"/>
          </w:tcPr>
          <w:p w14:paraId="1E0F0680">
            <w:pPr>
              <w:kinsoku w:val="0"/>
              <w:autoSpaceDE w:val="0"/>
              <w:autoSpaceDN w:val="0"/>
              <w:adjustRightInd w:val="0"/>
              <w:snapToGrid w:val="0"/>
              <w:spacing w:before="133" w:line="228" w:lineRule="auto"/>
              <w:ind w:left="59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抽样数量</w:t>
            </w:r>
          </w:p>
        </w:tc>
        <w:tc>
          <w:tcPr>
            <w:tcW w:w="1879" w:type="dxa"/>
            <w:vAlign w:val="top"/>
          </w:tcPr>
          <w:p w14:paraId="40D6016D">
            <w:pPr>
              <w:kinsoku w:val="0"/>
              <w:autoSpaceDE w:val="0"/>
              <w:autoSpaceDN w:val="0"/>
              <w:adjustRightInd w:val="0"/>
              <w:snapToGrid w:val="0"/>
              <w:spacing w:before="133" w:line="228" w:lineRule="auto"/>
              <w:ind w:left="42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检验样数量</w:t>
            </w:r>
          </w:p>
        </w:tc>
        <w:tc>
          <w:tcPr>
            <w:tcW w:w="1720" w:type="dxa"/>
            <w:vAlign w:val="top"/>
          </w:tcPr>
          <w:p w14:paraId="2E5F99F0">
            <w:pPr>
              <w:kinsoku w:val="0"/>
              <w:autoSpaceDE w:val="0"/>
              <w:autoSpaceDN w:val="0"/>
              <w:adjustRightInd w:val="0"/>
              <w:snapToGrid w:val="0"/>
              <w:spacing w:before="133" w:line="228" w:lineRule="auto"/>
              <w:ind w:left="44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备样数量</w:t>
            </w:r>
          </w:p>
        </w:tc>
      </w:tr>
      <w:tr w14:paraId="24B08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497" w:type="dxa"/>
            <w:vAlign w:val="top"/>
          </w:tcPr>
          <w:p w14:paraId="5EC5ED70">
            <w:pPr>
              <w:kinsoku w:val="0"/>
              <w:autoSpaceDE w:val="0"/>
              <w:autoSpaceDN w:val="0"/>
              <w:adjustRightInd w:val="0"/>
              <w:snapToGrid w:val="0"/>
              <w:spacing w:before="132" w:line="228" w:lineRule="auto"/>
              <w:ind w:left="9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纸尿裤</w:t>
            </w:r>
          </w:p>
        </w:tc>
        <w:tc>
          <w:tcPr>
            <w:tcW w:w="2015" w:type="dxa"/>
            <w:vAlign w:val="top"/>
          </w:tcPr>
          <w:p w14:paraId="412616C8">
            <w:pPr>
              <w:kinsoku w:val="0"/>
              <w:autoSpaceDE w:val="0"/>
              <w:autoSpaceDN w:val="0"/>
              <w:adjustRightInd w:val="0"/>
              <w:snapToGrid w:val="0"/>
              <w:spacing w:before="131" w:line="235" w:lineRule="auto"/>
              <w:ind w:left="792"/>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5"/>
                <w:kern w:val="0"/>
                <w:sz w:val="20"/>
                <w:szCs w:val="20"/>
                <w:lang w:val="en-US" w:eastAsia="zh-CN" w:bidi="ar-SA"/>
              </w:rPr>
              <w:t>4</w:t>
            </w:r>
            <w:r>
              <w:rPr>
                <w:rFonts w:ascii="宋体" w:hAnsi="宋体" w:eastAsia="宋体" w:cs="宋体"/>
                <w:snapToGrid w:val="0"/>
                <w:color w:val="000000"/>
                <w:spacing w:val="-5"/>
                <w:kern w:val="0"/>
                <w:sz w:val="20"/>
                <w:szCs w:val="20"/>
                <w:lang w:val="en-US" w:eastAsia="en-US" w:bidi="ar-SA"/>
              </w:rPr>
              <w:t>包</w:t>
            </w:r>
          </w:p>
        </w:tc>
        <w:tc>
          <w:tcPr>
            <w:tcW w:w="1879" w:type="dxa"/>
            <w:vAlign w:val="top"/>
          </w:tcPr>
          <w:p w14:paraId="1E56784E">
            <w:pPr>
              <w:kinsoku w:val="0"/>
              <w:autoSpaceDE w:val="0"/>
              <w:autoSpaceDN w:val="0"/>
              <w:adjustRightInd w:val="0"/>
              <w:snapToGrid w:val="0"/>
              <w:spacing w:before="131" w:line="235" w:lineRule="auto"/>
              <w:ind w:left="765"/>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38"/>
                <w:kern w:val="0"/>
                <w:sz w:val="20"/>
                <w:szCs w:val="20"/>
                <w:lang w:val="en-US" w:eastAsia="zh-CN" w:bidi="ar-SA"/>
              </w:rPr>
              <w:t>2</w:t>
            </w:r>
            <w:r>
              <w:rPr>
                <w:rFonts w:ascii="宋体" w:hAnsi="宋体" w:eastAsia="宋体" w:cs="宋体"/>
                <w:snapToGrid w:val="0"/>
                <w:color w:val="000000"/>
                <w:spacing w:val="-38"/>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包</w:t>
            </w:r>
          </w:p>
        </w:tc>
        <w:tc>
          <w:tcPr>
            <w:tcW w:w="1720" w:type="dxa"/>
            <w:vAlign w:val="top"/>
          </w:tcPr>
          <w:p w14:paraId="393307C7">
            <w:pPr>
              <w:kinsoku w:val="0"/>
              <w:autoSpaceDE w:val="0"/>
              <w:autoSpaceDN w:val="0"/>
              <w:adjustRightInd w:val="0"/>
              <w:snapToGrid w:val="0"/>
              <w:spacing w:before="131" w:line="235" w:lineRule="auto"/>
              <w:ind w:left="686"/>
              <w:jc w:val="left"/>
              <w:textAlignment w:val="baseline"/>
              <w:rPr>
                <w:rFonts w:ascii="宋体" w:hAnsi="宋体" w:eastAsia="宋体" w:cs="宋体"/>
                <w:snapToGrid w:val="0"/>
                <w:color w:val="000000"/>
                <w:kern w:val="0"/>
                <w:sz w:val="20"/>
                <w:szCs w:val="20"/>
                <w:lang w:val="en-US" w:eastAsia="en-US" w:bidi="ar-SA"/>
              </w:rPr>
            </w:pPr>
            <w:r>
              <w:rPr>
                <w:rFonts w:hint="eastAsia" w:ascii="宋体" w:hAnsi="宋体" w:cs="宋体"/>
                <w:snapToGrid w:val="0"/>
                <w:color w:val="000000"/>
                <w:spacing w:val="-41"/>
                <w:kern w:val="0"/>
                <w:sz w:val="20"/>
                <w:szCs w:val="20"/>
                <w:lang w:val="en-US" w:eastAsia="zh-CN" w:bidi="ar-SA"/>
              </w:rPr>
              <w:t>2</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包</w:t>
            </w:r>
          </w:p>
        </w:tc>
      </w:tr>
    </w:tbl>
    <w:p w14:paraId="197F8E62">
      <w:pPr>
        <w:widowControl/>
        <w:kinsoku w:val="0"/>
        <w:autoSpaceDE w:val="0"/>
        <w:autoSpaceDN w:val="0"/>
        <w:adjustRightInd w:val="0"/>
        <w:snapToGrid w:val="0"/>
        <w:spacing w:before="171" w:line="407" w:lineRule="auto"/>
        <w:ind w:left="23" w:right="16" w:firstLine="422"/>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9"/>
          <w:kern w:val="0"/>
          <w:sz w:val="20"/>
          <w:szCs w:val="20"/>
          <w:lang w:eastAsia="en-US"/>
        </w:rPr>
        <w:t>如果最小销售包装内装量不足</w:t>
      </w:r>
      <w:r>
        <w:rPr>
          <w:rFonts w:ascii="宋体" w:hAnsi="宋体" w:eastAsia="宋体" w:cs="宋体"/>
          <w:snapToGrid w:val="0"/>
          <w:color w:val="000000"/>
          <w:spacing w:val="-24"/>
          <w:kern w:val="0"/>
          <w:sz w:val="20"/>
          <w:szCs w:val="20"/>
          <w:lang w:eastAsia="en-US"/>
        </w:rPr>
        <w:t xml:space="preserve"> </w:t>
      </w:r>
      <w:r>
        <w:rPr>
          <w:rFonts w:ascii="宋体" w:hAnsi="宋体" w:eastAsia="宋体" w:cs="宋体"/>
          <w:snapToGrid w:val="0"/>
          <w:color w:val="000000"/>
          <w:spacing w:val="9"/>
          <w:kern w:val="0"/>
          <w:sz w:val="20"/>
          <w:szCs w:val="20"/>
          <w:lang w:eastAsia="en-US"/>
        </w:rPr>
        <w:t>10</w:t>
      </w:r>
      <w:r>
        <w:rPr>
          <w:rFonts w:ascii="宋体" w:hAnsi="宋体" w:eastAsia="宋体" w:cs="宋体"/>
          <w:snapToGrid w:val="0"/>
          <w:color w:val="000000"/>
          <w:spacing w:val="-35"/>
          <w:kern w:val="0"/>
          <w:sz w:val="20"/>
          <w:szCs w:val="20"/>
          <w:lang w:eastAsia="en-US"/>
        </w:rPr>
        <w:t xml:space="preserve"> </w:t>
      </w:r>
      <w:r>
        <w:rPr>
          <w:rFonts w:ascii="宋体" w:hAnsi="宋体" w:eastAsia="宋体" w:cs="宋体"/>
          <w:snapToGrid w:val="0"/>
          <w:color w:val="000000"/>
          <w:spacing w:val="9"/>
          <w:kern w:val="0"/>
          <w:sz w:val="20"/>
          <w:szCs w:val="20"/>
          <w:lang w:eastAsia="en-US"/>
        </w:rPr>
        <w:t>片，需增加抽取的最小销</w:t>
      </w:r>
      <w:r>
        <w:rPr>
          <w:rFonts w:ascii="宋体" w:hAnsi="宋体" w:eastAsia="宋体" w:cs="宋体"/>
          <w:snapToGrid w:val="0"/>
          <w:color w:val="000000"/>
          <w:spacing w:val="8"/>
          <w:kern w:val="0"/>
          <w:sz w:val="20"/>
          <w:szCs w:val="20"/>
          <w:lang w:eastAsia="en-US"/>
        </w:rPr>
        <w:t>售包装数量，使样品片数不少于以上包装按</w:t>
      </w:r>
      <w:r>
        <w:rPr>
          <w:rFonts w:ascii="宋体" w:hAnsi="宋体" w:eastAsia="宋体" w:cs="宋体"/>
          <w:snapToGrid w:val="0"/>
          <w:color w:val="000000"/>
          <w:spacing w:val="-19"/>
          <w:kern w:val="0"/>
          <w:sz w:val="20"/>
          <w:szCs w:val="20"/>
          <w:lang w:eastAsia="en-US"/>
        </w:rPr>
        <w:t xml:space="preserve"> </w:t>
      </w:r>
      <w:r>
        <w:rPr>
          <w:rFonts w:ascii="宋体" w:hAnsi="宋体" w:eastAsia="宋体" w:cs="宋体"/>
          <w:snapToGrid w:val="0"/>
          <w:color w:val="000000"/>
          <w:spacing w:val="8"/>
          <w:kern w:val="0"/>
          <w:sz w:val="20"/>
          <w:szCs w:val="20"/>
          <w:lang w:eastAsia="en-US"/>
        </w:rPr>
        <w:t>10</w:t>
      </w:r>
      <w:r>
        <w:rPr>
          <w:rFonts w:ascii="宋体" w:hAnsi="宋体" w:eastAsia="宋体" w:cs="宋体"/>
          <w:snapToGrid w:val="0"/>
          <w:color w:val="000000"/>
          <w:spacing w:val="-33"/>
          <w:kern w:val="0"/>
          <w:sz w:val="20"/>
          <w:szCs w:val="20"/>
          <w:lang w:eastAsia="en-US"/>
        </w:rPr>
        <w:t xml:space="preserve"> </w:t>
      </w:r>
      <w:r>
        <w:rPr>
          <w:rFonts w:ascii="宋体" w:hAnsi="宋体" w:eastAsia="宋体" w:cs="宋体"/>
          <w:snapToGrid w:val="0"/>
          <w:color w:val="000000"/>
          <w:spacing w:val="8"/>
          <w:kern w:val="0"/>
          <w:sz w:val="20"/>
          <w:szCs w:val="20"/>
          <w:lang w:eastAsia="en-US"/>
        </w:rPr>
        <w:t>片计的片数。产品抽样数量可在满足检验的条件下做适当调整。</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1A6C6D7E">
      <w:pPr>
        <w:widowControl/>
        <w:kinsoku w:val="0"/>
        <w:autoSpaceDE w:val="0"/>
        <w:autoSpaceDN w:val="0"/>
        <w:adjustRightInd w:val="0"/>
        <w:snapToGrid w:val="0"/>
        <w:spacing w:before="66" w:line="228" w:lineRule="auto"/>
        <w:ind w:left="2810"/>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35"/>
          <w:kern w:val="0"/>
          <w:sz w:val="20"/>
          <w:szCs w:val="20"/>
          <w:lang w:eastAsia="en-US"/>
        </w:rPr>
        <w:t xml:space="preserve"> </w:t>
      </w:r>
      <w:r>
        <w:rPr>
          <w:rFonts w:ascii="宋体" w:hAnsi="宋体" w:eastAsia="宋体" w:cs="宋体"/>
          <w:snapToGrid w:val="0"/>
          <w:color w:val="000000"/>
          <w:spacing w:val="7"/>
          <w:kern w:val="0"/>
          <w:sz w:val="20"/>
          <w:szCs w:val="20"/>
          <w:lang w:eastAsia="en-US"/>
        </w:rPr>
        <w:t>2</w:t>
      </w:r>
      <w:r>
        <w:rPr>
          <w:rFonts w:ascii="宋体" w:hAnsi="宋体" w:eastAsia="宋体" w:cs="宋体"/>
          <w:snapToGrid w:val="0"/>
          <w:color w:val="000000"/>
          <w:spacing w:val="-36"/>
          <w:kern w:val="0"/>
          <w:sz w:val="20"/>
          <w:szCs w:val="20"/>
          <w:lang w:eastAsia="en-US"/>
        </w:rPr>
        <w:t xml:space="preserve"> </w:t>
      </w:r>
      <w:r>
        <w:rPr>
          <w:rFonts w:ascii="宋体" w:hAnsi="宋体" w:eastAsia="宋体" w:cs="宋体"/>
          <w:snapToGrid w:val="0"/>
          <w:color w:val="000000"/>
          <w:spacing w:val="7"/>
          <w:kern w:val="0"/>
          <w:sz w:val="20"/>
          <w:szCs w:val="20"/>
          <w:lang w:eastAsia="en-US"/>
        </w:rPr>
        <w:t>婴儿纸尿裤产品检验项目</w:t>
      </w:r>
    </w:p>
    <w:p w14:paraId="2877FFE0">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111"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1"/>
        <w:gridCol w:w="772"/>
        <w:gridCol w:w="2937"/>
        <w:gridCol w:w="3151"/>
      </w:tblGrid>
      <w:tr w14:paraId="1FF02B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251" w:type="dxa"/>
            <w:vAlign w:val="top"/>
          </w:tcPr>
          <w:p w14:paraId="077EEE34">
            <w:pPr>
              <w:kinsoku w:val="0"/>
              <w:autoSpaceDE w:val="0"/>
              <w:autoSpaceDN w:val="0"/>
              <w:adjustRightInd w:val="0"/>
              <w:snapToGrid w:val="0"/>
              <w:spacing w:before="98" w:line="229" w:lineRule="auto"/>
              <w:ind w:left="4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序号</w:t>
            </w:r>
          </w:p>
        </w:tc>
        <w:tc>
          <w:tcPr>
            <w:tcW w:w="3709" w:type="dxa"/>
            <w:gridSpan w:val="2"/>
            <w:vAlign w:val="top"/>
          </w:tcPr>
          <w:p w14:paraId="69C7C57E">
            <w:pPr>
              <w:kinsoku w:val="0"/>
              <w:autoSpaceDE w:val="0"/>
              <w:autoSpaceDN w:val="0"/>
              <w:adjustRightInd w:val="0"/>
              <w:snapToGrid w:val="0"/>
              <w:spacing w:before="98" w:line="228" w:lineRule="auto"/>
              <w:ind w:left="14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检验项目</w:t>
            </w:r>
          </w:p>
        </w:tc>
        <w:tc>
          <w:tcPr>
            <w:tcW w:w="3151" w:type="dxa"/>
            <w:vAlign w:val="top"/>
          </w:tcPr>
          <w:p w14:paraId="3CA40B1D">
            <w:pPr>
              <w:kinsoku w:val="0"/>
              <w:autoSpaceDE w:val="0"/>
              <w:autoSpaceDN w:val="0"/>
              <w:adjustRightInd w:val="0"/>
              <w:snapToGrid w:val="0"/>
              <w:spacing w:before="98" w:line="228" w:lineRule="auto"/>
              <w:ind w:left="11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检验方法</w:t>
            </w:r>
          </w:p>
        </w:tc>
      </w:tr>
      <w:tr w14:paraId="736E3E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1317FAD2">
            <w:pPr>
              <w:numPr>
                <w:ilvl w:val="0"/>
                <w:numId w:val="1"/>
              </w:numPr>
              <w:kinsoku w:val="0"/>
              <w:autoSpaceDE w:val="0"/>
              <w:autoSpaceDN w:val="0"/>
              <w:adjustRightInd w:val="0"/>
              <w:snapToGrid w:val="0"/>
              <w:spacing w:before="9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3" w:name="_GoBack" w:colFirst="0" w:colLast="0"/>
          </w:p>
        </w:tc>
        <w:tc>
          <w:tcPr>
            <w:tcW w:w="3709" w:type="dxa"/>
            <w:gridSpan w:val="2"/>
            <w:vAlign w:val="top"/>
          </w:tcPr>
          <w:p w14:paraId="16D497A4">
            <w:pPr>
              <w:kinsoku w:val="0"/>
              <w:autoSpaceDE w:val="0"/>
              <w:autoSpaceDN w:val="0"/>
              <w:adjustRightInd w:val="0"/>
              <w:snapToGrid w:val="0"/>
              <w:spacing w:before="95" w:line="228" w:lineRule="auto"/>
              <w:ind w:left="123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细菌菌落总数</w:t>
            </w:r>
          </w:p>
        </w:tc>
        <w:tc>
          <w:tcPr>
            <w:tcW w:w="3151" w:type="dxa"/>
            <w:vMerge w:val="restart"/>
            <w:tcBorders>
              <w:bottom w:val="nil"/>
            </w:tcBorders>
            <w:vAlign w:val="top"/>
          </w:tcPr>
          <w:p w14:paraId="79303B74">
            <w:pPr>
              <w:widowControl/>
              <w:kinsoku w:val="0"/>
              <w:autoSpaceDE w:val="0"/>
              <w:autoSpaceDN w:val="0"/>
              <w:adjustRightInd w:val="0"/>
              <w:snapToGrid w:val="0"/>
              <w:spacing w:line="278" w:lineRule="auto"/>
              <w:jc w:val="left"/>
              <w:textAlignment w:val="baseline"/>
              <w:rPr>
                <w:rFonts w:ascii="Arial" w:hAnsi="Arial" w:eastAsia="Arial" w:cs="Arial"/>
                <w:snapToGrid w:val="0"/>
                <w:color w:val="000000"/>
                <w:kern w:val="0"/>
                <w:sz w:val="21"/>
                <w:szCs w:val="21"/>
                <w:lang w:eastAsia="en-US"/>
              </w:rPr>
            </w:pPr>
          </w:p>
          <w:p w14:paraId="4A8CB876">
            <w:pPr>
              <w:kinsoku w:val="0"/>
              <w:autoSpaceDE w:val="0"/>
              <w:autoSpaceDN w:val="0"/>
              <w:adjustRightInd w:val="0"/>
              <w:snapToGrid w:val="0"/>
              <w:spacing w:before="65" w:line="268" w:lineRule="exact"/>
              <w:ind w:left="8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15979-2002</w:t>
            </w:r>
          </w:p>
          <w:p w14:paraId="430A2BAC">
            <w:pPr>
              <w:kinsoku w:val="0"/>
              <w:autoSpaceDE w:val="0"/>
              <w:autoSpaceDN w:val="0"/>
              <w:adjustRightInd w:val="0"/>
              <w:snapToGrid w:val="0"/>
              <w:spacing w:before="43" w:line="269" w:lineRule="exact"/>
              <w:ind w:left="8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15979-2024</w:t>
            </w:r>
          </w:p>
        </w:tc>
      </w:tr>
      <w:tr w14:paraId="59FF78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51" w:type="dxa"/>
            <w:vAlign w:val="top"/>
          </w:tcPr>
          <w:p w14:paraId="67107721">
            <w:pPr>
              <w:numPr>
                <w:ilvl w:val="0"/>
                <w:numId w:val="1"/>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1684EC7A">
            <w:pPr>
              <w:kinsoku w:val="0"/>
              <w:autoSpaceDE w:val="0"/>
              <w:autoSpaceDN w:val="0"/>
              <w:adjustRightInd w:val="0"/>
              <w:snapToGrid w:val="0"/>
              <w:spacing w:before="93" w:line="228" w:lineRule="auto"/>
              <w:ind w:left="144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大肠菌群</w:t>
            </w:r>
          </w:p>
        </w:tc>
        <w:tc>
          <w:tcPr>
            <w:tcW w:w="3151" w:type="dxa"/>
            <w:vMerge w:val="continue"/>
            <w:tcBorders>
              <w:top w:val="nil"/>
              <w:bottom w:val="nil"/>
            </w:tcBorders>
            <w:vAlign w:val="top"/>
          </w:tcPr>
          <w:p w14:paraId="050E23C0">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40941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2BC35DCE">
            <w:pPr>
              <w:numPr>
                <w:ilvl w:val="0"/>
                <w:numId w:val="1"/>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6E41AA48">
            <w:pPr>
              <w:kinsoku w:val="0"/>
              <w:autoSpaceDE w:val="0"/>
              <w:autoSpaceDN w:val="0"/>
              <w:adjustRightInd w:val="0"/>
              <w:snapToGrid w:val="0"/>
              <w:spacing w:before="95" w:line="228" w:lineRule="auto"/>
              <w:ind w:left="123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真菌菌落总数</w:t>
            </w:r>
          </w:p>
        </w:tc>
        <w:tc>
          <w:tcPr>
            <w:tcW w:w="3151" w:type="dxa"/>
            <w:vMerge w:val="continue"/>
            <w:tcBorders>
              <w:top w:val="nil"/>
            </w:tcBorders>
            <w:vAlign w:val="top"/>
          </w:tcPr>
          <w:p w14:paraId="54A8C80A">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3F31FF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51" w:type="dxa"/>
            <w:vAlign w:val="top"/>
          </w:tcPr>
          <w:p w14:paraId="67F11FFD">
            <w:pPr>
              <w:numPr>
                <w:ilvl w:val="0"/>
                <w:numId w:val="1"/>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480F227D">
            <w:pPr>
              <w:kinsoku w:val="0"/>
              <w:autoSpaceDE w:val="0"/>
              <w:autoSpaceDN w:val="0"/>
              <w:adjustRightInd w:val="0"/>
              <w:snapToGrid w:val="0"/>
              <w:spacing w:before="95" w:line="228" w:lineRule="auto"/>
              <w:ind w:left="133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条质量偏差</w:t>
            </w:r>
          </w:p>
        </w:tc>
        <w:tc>
          <w:tcPr>
            <w:tcW w:w="3151" w:type="dxa"/>
            <w:vAlign w:val="top"/>
          </w:tcPr>
          <w:p w14:paraId="3A1CE7AA">
            <w:pPr>
              <w:kinsoku w:val="0"/>
              <w:autoSpaceDE w:val="0"/>
              <w:autoSpaceDN w:val="0"/>
              <w:adjustRightInd w:val="0"/>
              <w:snapToGrid w:val="0"/>
              <w:spacing w:before="95"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26A1DE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64C9B384">
            <w:pPr>
              <w:numPr>
                <w:ilvl w:val="0"/>
                <w:numId w:val="1"/>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restart"/>
            <w:tcBorders>
              <w:bottom w:val="nil"/>
            </w:tcBorders>
            <w:vAlign w:val="top"/>
          </w:tcPr>
          <w:p w14:paraId="6F7607B1">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eastAsia="en-US"/>
              </w:rPr>
            </w:pPr>
          </w:p>
          <w:p w14:paraId="45618B83">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 w:val="21"/>
                <w:szCs w:val="21"/>
                <w:lang w:eastAsia="en-US"/>
              </w:rPr>
            </w:pPr>
          </w:p>
          <w:p w14:paraId="28966329">
            <w:pPr>
              <w:kinsoku w:val="0"/>
              <w:autoSpaceDE w:val="0"/>
              <w:autoSpaceDN w:val="0"/>
              <w:adjustRightInd w:val="0"/>
              <w:snapToGrid w:val="0"/>
              <w:spacing w:before="65" w:line="290" w:lineRule="auto"/>
              <w:ind w:left="181" w:right="177" w:hanging="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渗透</w:t>
            </w:r>
            <w:r>
              <w:rPr>
                <w:rFonts w:ascii="宋体" w:hAnsi="宋体" w:eastAsia="宋体" w:cs="宋体"/>
                <w:snapToGrid w:val="0"/>
                <w:color w:val="000000"/>
                <w:spacing w:val="3"/>
                <w:kern w:val="0"/>
                <w:sz w:val="20"/>
                <w:szCs w:val="20"/>
                <w:lang w:val="en-US" w:eastAsia="en-US" w:bidi="ar-SA"/>
              </w:rPr>
              <w:t>性能</w:t>
            </w:r>
          </w:p>
        </w:tc>
        <w:tc>
          <w:tcPr>
            <w:tcW w:w="2937" w:type="dxa"/>
            <w:vAlign w:val="top"/>
          </w:tcPr>
          <w:p w14:paraId="3FFE4248">
            <w:pPr>
              <w:kinsoku w:val="0"/>
              <w:autoSpaceDE w:val="0"/>
              <w:autoSpaceDN w:val="0"/>
              <w:adjustRightInd w:val="0"/>
              <w:snapToGrid w:val="0"/>
              <w:spacing w:before="97" w:line="228" w:lineRule="auto"/>
              <w:ind w:left="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第一次吸收速度</w:t>
            </w:r>
          </w:p>
        </w:tc>
        <w:tc>
          <w:tcPr>
            <w:tcW w:w="3151" w:type="dxa"/>
            <w:vAlign w:val="top"/>
          </w:tcPr>
          <w:p w14:paraId="78750616">
            <w:pPr>
              <w:kinsoku w:val="0"/>
              <w:autoSpaceDE w:val="0"/>
              <w:autoSpaceDN w:val="0"/>
              <w:adjustRightInd w:val="0"/>
              <w:snapToGrid w:val="0"/>
              <w:spacing w:before="97"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5AECAB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251" w:type="dxa"/>
            <w:vAlign w:val="top"/>
          </w:tcPr>
          <w:p w14:paraId="1777DCB1">
            <w:pPr>
              <w:numPr>
                <w:ilvl w:val="0"/>
                <w:numId w:val="1"/>
              </w:numPr>
              <w:kinsoku w:val="0"/>
              <w:autoSpaceDE w:val="0"/>
              <w:autoSpaceDN w:val="0"/>
              <w:adjustRightInd w:val="0"/>
              <w:snapToGrid w:val="0"/>
              <w:spacing w:before="9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bottom w:val="nil"/>
            </w:tcBorders>
            <w:vAlign w:val="top"/>
          </w:tcPr>
          <w:p w14:paraId="7A25555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37" w:type="dxa"/>
            <w:vAlign w:val="top"/>
          </w:tcPr>
          <w:p w14:paraId="1461746A">
            <w:pPr>
              <w:kinsoku w:val="0"/>
              <w:autoSpaceDE w:val="0"/>
              <w:autoSpaceDN w:val="0"/>
              <w:adjustRightInd w:val="0"/>
              <w:snapToGrid w:val="0"/>
              <w:spacing w:before="96" w:line="228" w:lineRule="auto"/>
              <w:ind w:left="7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第二次吸收速度</w:t>
            </w:r>
          </w:p>
        </w:tc>
        <w:tc>
          <w:tcPr>
            <w:tcW w:w="3151" w:type="dxa"/>
            <w:vAlign w:val="top"/>
          </w:tcPr>
          <w:p w14:paraId="3D118BA6">
            <w:pPr>
              <w:kinsoku w:val="0"/>
              <w:autoSpaceDE w:val="0"/>
              <w:autoSpaceDN w:val="0"/>
              <w:adjustRightInd w:val="0"/>
              <w:snapToGrid w:val="0"/>
              <w:spacing w:before="96"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70DE4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5B9B5F50">
            <w:pPr>
              <w:numPr>
                <w:ilvl w:val="0"/>
                <w:numId w:val="1"/>
              </w:numPr>
              <w:kinsoku w:val="0"/>
              <w:autoSpaceDE w:val="0"/>
              <w:autoSpaceDN w:val="0"/>
              <w:adjustRightInd w:val="0"/>
              <w:snapToGrid w:val="0"/>
              <w:spacing w:before="98"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bottom w:val="nil"/>
            </w:tcBorders>
            <w:vAlign w:val="top"/>
          </w:tcPr>
          <w:p w14:paraId="30A69C9F">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37" w:type="dxa"/>
            <w:vAlign w:val="top"/>
          </w:tcPr>
          <w:p w14:paraId="462974C2">
            <w:pPr>
              <w:kinsoku w:val="0"/>
              <w:autoSpaceDE w:val="0"/>
              <w:autoSpaceDN w:val="0"/>
              <w:adjustRightInd w:val="0"/>
              <w:snapToGrid w:val="0"/>
              <w:spacing w:before="99" w:line="228" w:lineRule="auto"/>
              <w:ind w:left="118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回渗量</w:t>
            </w:r>
          </w:p>
        </w:tc>
        <w:tc>
          <w:tcPr>
            <w:tcW w:w="3151" w:type="dxa"/>
            <w:vAlign w:val="top"/>
          </w:tcPr>
          <w:p w14:paraId="67BDCA09">
            <w:pPr>
              <w:kinsoku w:val="0"/>
              <w:autoSpaceDE w:val="0"/>
              <w:autoSpaceDN w:val="0"/>
              <w:adjustRightInd w:val="0"/>
              <w:snapToGrid w:val="0"/>
              <w:spacing w:before="98"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347910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42BF9B8D">
            <w:pPr>
              <w:numPr>
                <w:ilvl w:val="0"/>
                <w:numId w:val="1"/>
              </w:numPr>
              <w:kinsoku w:val="0"/>
              <w:autoSpaceDE w:val="0"/>
              <w:autoSpaceDN w:val="0"/>
              <w:adjustRightInd w:val="0"/>
              <w:snapToGrid w:val="0"/>
              <w:spacing w:before="9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772" w:type="dxa"/>
            <w:vMerge w:val="continue"/>
            <w:tcBorders>
              <w:top w:val="nil"/>
            </w:tcBorders>
            <w:vAlign w:val="top"/>
          </w:tcPr>
          <w:p w14:paraId="666B573C">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2937" w:type="dxa"/>
            <w:vAlign w:val="top"/>
          </w:tcPr>
          <w:p w14:paraId="70EE2FD5">
            <w:pPr>
              <w:kinsoku w:val="0"/>
              <w:autoSpaceDE w:val="0"/>
              <w:autoSpaceDN w:val="0"/>
              <w:adjustRightInd w:val="0"/>
              <w:snapToGrid w:val="0"/>
              <w:spacing w:before="97" w:line="228" w:lineRule="auto"/>
              <w:ind w:left="11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渗漏量</w:t>
            </w:r>
          </w:p>
        </w:tc>
        <w:tc>
          <w:tcPr>
            <w:tcW w:w="3151" w:type="dxa"/>
            <w:vAlign w:val="top"/>
          </w:tcPr>
          <w:p w14:paraId="451BC4B1">
            <w:pPr>
              <w:kinsoku w:val="0"/>
              <w:autoSpaceDE w:val="0"/>
              <w:autoSpaceDN w:val="0"/>
              <w:adjustRightInd w:val="0"/>
              <w:snapToGrid w:val="0"/>
              <w:spacing w:before="97"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64C18E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5D558E90">
            <w:pPr>
              <w:numPr>
                <w:ilvl w:val="0"/>
                <w:numId w:val="1"/>
              </w:numPr>
              <w:kinsoku w:val="0"/>
              <w:autoSpaceDE w:val="0"/>
              <w:autoSpaceDN w:val="0"/>
              <w:adjustRightInd w:val="0"/>
              <w:snapToGrid w:val="0"/>
              <w:spacing w:before="9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2FE283A9">
            <w:pPr>
              <w:kinsoku w:val="0"/>
              <w:autoSpaceDE w:val="0"/>
              <w:autoSpaceDN w:val="0"/>
              <w:adjustRightInd w:val="0"/>
              <w:snapToGrid w:val="0"/>
              <w:spacing w:before="98" w:line="227" w:lineRule="auto"/>
              <w:ind w:left="13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面层附着物</w:t>
            </w:r>
          </w:p>
        </w:tc>
        <w:tc>
          <w:tcPr>
            <w:tcW w:w="3151" w:type="dxa"/>
            <w:vAlign w:val="top"/>
          </w:tcPr>
          <w:p w14:paraId="762EB9B0">
            <w:pPr>
              <w:kinsoku w:val="0"/>
              <w:autoSpaceDE w:val="0"/>
              <w:autoSpaceDN w:val="0"/>
              <w:adjustRightInd w:val="0"/>
              <w:snapToGrid w:val="0"/>
              <w:spacing w:before="98"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1F4CF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3FB9FB4C">
            <w:pPr>
              <w:numPr>
                <w:ilvl w:val="0"/>
                <w:numId w:val="1"/>
              </w:numPr>
              <w:kinsoku w:val="0"/>
              <w:autoSpaceDE w:val="0"/>
              <w:autoSpaceDN w:val="0"/>
              <w:adjustRightInd w:val="0"/>
              <w:snapToGrid w:val="0"/>
              <w:spacing w:before="9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68CC4F1A">
            <w:pPr>
              <w:kinsoku w:val="0"/>
              <w:autoSpaceDE w:val="0"/>
              <w:autoSpaceDN w:val="0"/>
              <w:adjustRightInd w:val="0"/>
              <w:snapToGrid w:val="0"/>
              <w:spacing w:before="99" w:line="228" w:lineRule="auto"/>
              <w:ind w:left="165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杂质</w:t>
            </w:r>
          </w:p>
        </w:tc>
        <w:tc>
          <w:tcPr>
            <w:tcW w:w="3151" w:type="dxa"/>
            <w:vAlign w:val="top"/>
          </w:tcPr>
          <w:p w14:paraId="04A410B1">
            <w:pPr>
              <w:kinsoku w:val="0"/>
              <w:autoSpaceDE w:val="0"/>
              <w:autoSpaceDN w:val="0"/>
              <w:adjustRightInd w:val="0"/>
              <w:snapToGrid w:val="0"/>
              <w:spacing w:before="99"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4D7C9B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61ACE124">
            <w:pPr>
              <w:numPr>
                <w:ilvl w:val="0"/>
                <w:numId w:val="1"/>
              </w:numPr>
              <w:kinsoku w:val="0"/>
              <w:autoSpaceDE w:val="0"/>
              <w:autoSpaceDN w:val="0"/>
              <w:adjustRightInd w:val="0"/>
              <w:snapToGrid w:val="0"/>
              <w:spacing w:before="9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4E86BCF5">
            <w:pPr>
              <w:kinsoku w:val="0"/>
              <w:autoSpaceDE w:val="0"/>
              <w:autoSpaceDN w:val="0"/>
              <w:adjustRightInd w:val="0"/>
              <w:snapToGrid w:val="0"/>
              <w:spacing w:before="133" w:line="188" w:lineRule="auto"/>
              <w:ind w:left="175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pH</w:t>
            </w:r>
          </w:p>
        </w:tc>
        <w:tc>
          <w:tcPr>
            <w:tcW w:w="3151" w:type="dxa"/>
            <w:vAlign w:val="top"/>
          </w:tcPr>
          <w:p w14:paraId="4437D496">
            <w:pPr>
              <w:kinsoku w:val="0"/>
              <w:autoSpaceDE w:val="0"/>
              <w:autoSpaceDN w:val="0"/>
              <w:adjustRightInd w:val="0"/>
              <w:snapToGrid w:val="0"/>
              <w:spacing w:before="97"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4F4CE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251" w:type="dxa"/>
            <w:vAlign w:val="top"/>
          </w:tcPr>
          <w:p w14:paraId="387290DF">
            <w:pPr>
              <w:numPr>
                <w:ilvl w:val="0"/>
                <w:numId w:val="1"/>
              </w:numPr>
              <w:kinsoku w:val="0"/>
              <w:autoSpaceDE w:val="0"/>
              <w:autoSpaceDN w:val="0"/>
              <w:adjustRightInd w:val="0"/>
              <w:snapToGrid w:val="0"/>
              <w:spacing w:before="99"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gridSpan w:val="2"/>
            <w:vAlign w:val="top"/>
          </w:tcPr>
          <w:p w14:paraId="37700D5F">
            <w:pPr>
              <w:kinsoku w:val="0"/>
              <w:autoSpaceDE w:val="0"/>
              <w:autoSpaceDN w:val="0"/>
              <w:adjustRightInd w:val="0"/>
              <w:snapToGrid w:val="0"/>
              <w:spacing w:before="98" w:line="228" w:lineRule="auto"/>
              <w:ind w:left="134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防侧漏性能</w:t>
            </w:r>
          </w:p>
        </w:tc>
        <w:tc>
          <w:tcPr>
            <w:tcW w:w="3151" w:type="dxa"/>
            <w:vAlign w:val="top"/>
          </w:tcPr>
          <w:p w14:paraId="4E14E592">
            <w:pPr>
              <w:kinsoku w:val="0"/>
              <w:autoSpaceDE w:val="0"/>
              <w:autoSpaceDN w:val="0"/>
              <w:adjustRightInd w:val="0"/>
              <w:snapToGrid w:val="0"/>
              <w:spacing w:before="98"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bookmarkEnd w:id="3"/>
    </w:tbl>
    <w:p w14:paraId="2D52B31D">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tbl>
      <w:tblPr>
        <w:tblStyle w:val="13"/>
        <w:tblW w:w="8111"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51"/>
        <w:gridCol w:w="3709"/>
        <w:gridCol w:w="3151"/>
      </w:tblGrid>
      <w:tr w14:paraId="530E21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251" w:type="dxa"/>
            <w:vAlign w:val="top"/>
          </w:tcPr>
          <w:p w14:paraId="12D71364">
            <w:pPr>
              <w:numPr>
                <w:ilvl w:val="0"/>
                <w:numId w:val="2"/>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bookmarkStart w:id="0" w:name="bookmark211"/>
            <w:bookmarkEnd w:id="0"/>
          </w:p>
        </w:tc>
        <w:tc>
          <w:tcPr>
            <w:tcW w:w="3709" w:type="dxa"/>
            <w:vAlign w:val="top"/>
          </w:tcPr>
          <w:p w14:paraId="1D8B8099">
            <w:pPr>
              <w:kinsoku w:val="0"/>
              <w:autoSpaceDE w:val="0"/>
              <w:autoSpaceDN w:val="0"/>
              <w:adjustRightInd w:val="0"/>
              <w:snapToGrid w:val="0"/>
              <w:spacing w:before="97" w:line="228" w:lineRule="auto"/>
              <w:ind w:left="165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标志</w:t>
            </w:r>
          </w:p>
        </w:tc>
        <w:tc>
          <w:tcPr>
            <w:tcW w:w="3151" w:type="dxa"/>
            <w:vAlign w:val="top"/>
          </w:tcPr>
          <w:p w14:paraId="42F34A4B">
            <w:pPr>
              <w:kinsoku w:val="0"/>
              <w:autoSpaceDE w:val="0"/>
              <w:autoSpaceDN w:val="0"/>
              <w:adjustRightInd w:val="0"/>
              <w:snapToGrid w:val="0"/>
              <w:spacing w:before="96"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7C147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09A4ECB4">
            <w:pPr>
              <w:numPr>
                <w:ilvl w:val="0"/>
                <w:numId w:val="2"/>
              </w:numPr>
              <w:kinsoku w:val="0"/>
              <w:autoSpaceDE w:val="0"/>
              <w:autoSpaceDN w:val="0"/>
              <w:adjustRightInd w:val="0"/>
              <w:snapToGrid w:val="0"/>
              <w:spacing w:before="95"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vAlign w:val="top"/>
          </w:tcPr>
          <w:p w14:paraId="1BEB04BB">
            <w:pPr>
              <w:kinsoku w:val="0"/>
              <w:autoSpaceDE w:val="0"/>
              <w:autoSpaceDN w:val="0"/>
              <w:adjustRightInd w:val="0"/>
              <w:snapToGrid w:val="0"/>
              <w:spacing w:before="95" w:line="228" w:lineRule="auto"/>
              <w:ind w:left="10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可迁移性荧光物质</w:t>
            </w:r>
          </w:p>
        </w:tc>
        <w:tc>
          <w:tcPr>
            <w:tcW w:w="3151" w:type="dxa"/>
            <w:vAlign w:val="top"/>
          </w:tcPr>
          <w:p w14:paraId="31302D89">
            <w:pPr>
              <w:kinsoku w:val="0"/>
              <w:autoSpaceDE w:val="0"/>
              <w:autoSpaceDN w:val="0"/>
              <w:adjustRightInd w:val="0"/>
              <w:snapToGrid w:val="0"/>
              <w:spacing w:before="95" w:line="233" w:lineRule="auto"/>
              <w:ind w:left="6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28004.1-2021</w:t>
            </w:r>
          </w:p>
        </w:tc>
      </w:tr>
      <w:tr w14:paraId="60A02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6F7C7BEB">
            <w:pPr>
              <w:numPr>
                <w:ilvl w:val="0"/>
                <w:numId w:val="2"/>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vAlign w:val="top"/>
          </w:tcPr>
          <w:p w14:paraId="64A2D64E">
            <w:pPr>
              <w:kinsoku w:val="0"/>
              <w:autoSpaceDE w:val="0"/>
              <w:autoSpaceDN w:val="0"/>
              <w:adjustRightInd w:val="0"/>
              <w:snapToGrid w:val="0"/>
              <w:spacing w:before="96" w:line="228" w:lineRule="auto"/>
              <w:ind w:left="123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丙烯酰胺含量</w:t>
            </w:r>
          </w:p>
        </w:tc>
        <w:tc>
          <w:tcPr>
            <w:tcW w:w="3151" w:type="dxa"/>
            <w:vAlign w:val="top"/>
          </w:tcPr>
          <w:p w14:paraId="523DA2FF">
            <w:pPr>
              <w:kinsoku w:val="0"/>
              <w:autoSpaceDE w:val="0"/>
              <w:autoSpaceDN w:val="0"/>
              <w:adjustRightInd w:val="0"/>
              <w:snapToGrid w:val="0"/>
              <w:spacing w:before="96" w:line="233" w:lineRule="auto"/>
              <w:ind w:left="7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37859-2019</w:t>
            </w:r>
          </w:p>
        </w:tc>
      </w:tr>
      <w:tr w14:paraId="214DCD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251" w:type="dxa"/>
            <w:vAlign w:val="top"/>
          </w:tcPr>
          <w:p w14:paraId="048520AC">
            <w:pPr>
              <w:numPr>
                <w:ilvl w:val="0"/>
                <w:numId w:val="2"/>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09" w:type="dxa"/>
            <w:vAlign w:val="top"/>
          </w:tcPr>
          <w:p w14:paraId="6C64A24F">
            <w:pPr>
              <w:kinsoku w:val="0"/>
              <w:autoSpaceDE w:val="0"/>
              <w:autoSpaceDN w:val="0"/>
              <w:adjustRightInd w:val="0"/>
              <w:snapToGrid w:val="0"/>
              <w:spacing w:before="97" w:line="228" w:lineRule="auto"/>
              <w:ind w:left="146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3151" w:type="dxa"/>
            <w:vAlign w:val="top"/>
          </w:tcPr>
          <w:p w14:paraId="1CB6D1C7">
            <w:pPr>
              <w:kinsoku w:val="0"/>
              <w:autoSpaceDE w:val="0"/>
              <w:autoSpaceDN w:val="0"/>
              <w:adjustRightInd w:val="0"/>
              <w:snapToGrid w:val="0"/>
              <w:spacing w:before="97" w:line="233" w:lineRule="auto"/>
              <w:ind w:left="79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34448-2017</w:t>
            </w:r>
          </w:p>
        </w:tc>
      </w:tr>
      <w:tr w14:paraId="5D094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0" w:hRule="atLeast"/>
        </w:trPr>
        <w:tc>
          <w:tcPr>
            <w:tcW w:w="8111" w:type="dxa"/>
            <w:gridSpan w:val="3"/>
            <w:vAlign w:val="top"/>
          </w:tcPr>
          <w:p w14:paraId="74BDAC2E">
            <w:pPr>
              <w:kinsoku w:val="0"/>
              <w:autoSpaceDE w:val="0"/>
              <w:autoSpaceDN w:val="0"/>
              <w:adjustRightInd w:val="0"/>
              <w:snapToGrid w:val="0"/>
              <w:spacing w:before="54" w:line="288" w:lineRule="auto"/>
              <w:ind w:left="132" w:right="109" w:hanging="1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 xml:space="preserve">备注：1. 仅印刷或染色的产品考核可分解致癌芳香胺染料。2. </w:t>
            </w:r>
            <w:r>
              <w:rPr>
                <w:rFonts w:ascii="宋体" w:hAnsi="宋体" w:eastAsia="宋体" w:cs="宋体"/>
                <w:snapToGrid w:val="0"/>
                <w:color w:val="000000"/>
                <w:spacing w:val="6"/>
                <w:kern w:val="0"/>
                <w:sz w:val="20"/>
                <w:szCs w:val="20"/>
                <w:lang w:val="en-US" w:eastAsia="en-US" w:bidi="ar-SA"/>
              </w:rPr>
              <w:t>婴儿游泳用纸尿裤、低</w:t>
            </w:r>
            <w:r>
              <w:rPr>
                <w:rFonts w:ascii="宋体" w:hAnsi="宋体" w:eastAsia="宋体" w:cs="宋体"/>
                <w:snapToGrid w:val="0"/>
                <w:color w:val="000000"/>
                <w:spacing w:val="9"/>
                <w:kern w:val="0"/>
                <w:sz w:val="20"/>
                <w:szCs w:val="20"/>
                <w:lang w:val="en-US" w:eastAsia="en-US" w:bidi="ar-SA"/>
              </w:rPr>
              <w:t>出生体重儿用纸尿裤以及标称训练如厕或类似用途的产品不</w:t>
            </w:r>
            <w:r>
              <w:rPr>
                <w:rFonts w:ascii="宋体" w:hAnsi="宋体" w:eastAsia="宋体" w:cs="宋体"/>
                <w:snapToGrid w:val="0"/>
                <w:color w:val="000000"/>
                <w:spacing w:val="8"/>
                <w:kern w:val="0"/>
                <w:sz w:val="20"/>
                <w:szCs w:val="20"/>
                <w:lang w:val="en-US" w:eastAsia="en-US" w:bidi="ar-SA"/>
              </w:rPr>
              <w:t>考核渗透性能。</w:t>
            </w:r>
          </w:p>
          <w:p w14:paraId="32358351">
            <w:pPr>
              <w:kinsoku w:val="0"/>
              <w:autoSpaceDE w:val="0"/>
              <w:autoSpaceDN w:val="0"/>
              <w:adjustRightInd w:val="0"/>
              <w:snapToGrid w:val="0"/>
              <w:spacing w:before="2" w:line="267" w:lineRule="auto"/>
              <w:ind w:left="119" w:right="10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3. 低出生体重儿用纸尿裤不考核防侧漏性能。4.检验方法中生产</w:t>
            </w:r>
            <w:r>
              <w:rPr>
                <w:rFonts w:ascii="宋体" w:hAnsi="宋体" w:eastAsia="宋体" w:cs="宋体"/>
                <w:snapToGrid w:val="0"/>
                <w:color w:val="000000"/>
                <w:spacing w:val="5"/>
                <w:kern w:val="0"/>
                <w:sz w:val="20"/>
                <w:szCs w:val="20"/>
                <w:lang w:val="en-US" w:eastAsia="en-US" w:bidi="ar-SA"/>
              </w:rPr>
              <w:t>日期为</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2025</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年</w:t>
            </w:r>
            <w:r>
              <w:rPr>
                <w:rFonts w:ascii="宋体" w:hAnsi="宋体" w:eastAsia="宋体" w:cs="宋体"/>
                <w:snapToGrid w:val="0"/>
                <w:color w:val="000000"/>
                <w:spacing w:val="-34"/>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7</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月</w:t>
            </w:r>
            <w:r>
              <w:rPr>
                <w:rFonts w:ascii="宋体" w:hAnsi="宋体" w:eastAsia="宋体" w:cs="宋体"/>
                <w:snapToGrid w:val="0"/>
                <w:color w:val="000000"/>
                <w:spacing w:val="-24"/>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w:t>
            </w:r>
            <w:r>
              <w:rPr>
                <w:rFonts w:ascii="宋体" w:hAnsi="宋体" w:eastAsia="宋体" w:cs="宋体"/>
                <w:snapToGrid w:val="0"/>
                <w:color w:val="000000"/>
                <w:spacing w:val="3"/>
                <w:kern w:val="0"/>
                <w:sz w:val="20"/>
                <w:szCs w:val="20"/>
                <w:lang w:val="en-US" w:eastAsia="en-US" w:bidi="ar-SA"/>
              </w:rPr>
              <w:t>日前的产品按</w:t>
            </w:r>
            <w:r>
              <w:rPr>
                <w:rFonts w:ascii="宋体" w:hAnsi="宋体" w:eastAsia="宋体" w:cs="宋体"/>
                <w:snapToGrid w:val="0"/>
                <w:color w:val="000000"/>
                <w:spacing w:val="-31"/>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 xml:space="preserve"> 15979-2002，2025</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年</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7</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月</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 日后的产品按</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
                <w:kern w:val="0"/>
                <w:sz w:val="20"/>
                <w:szCs w:val="20"/>
                <w:lang w:val="en-US" w:eastAsia="en-US" w:bidi="ar-SA"/>
              </w:rPr>
              <w:t xml:space="preserve"> 15979-2024；2025</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年</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4</w:t>
            </w:r>
            <w:r>
              <w:rPr>
                <w:rFonts w:ascii="宋体" w:hAnsi="宋体" w:eastAsia="宋体" w:cs="宋体"/>
                <w:snapToGrid w:val="0"/>
                <w:color w:val="000000"/>
                <w:spacing w:val="2"/>
                <w:kern w:val="0"/>
                <w:sz w:val="20"/>
                <w:szCs w:val="20"/>
                <w:lang w:val="en-US" w:eastAsia="en-US" w:bidi="ar-SA"/>
              </w:rPr>
              <w:t>月</w:t>
            </w:r>
            <w:r>
              <w:rPr>
                <w:rFonts w:ascii="宋体" w:hAnsi="宋体" w:eastAsia="宋体" w:cs="宋体"/>
                <w:snapToGrid w:val="0"/>
                <w:color w:val="000000"/>
                <w:spacing w:val="-11"/>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 日前的产品按</w:t>
            </w:r>
            <w:r>
              <w:rPr>
                <w:rFonts w:ascii="宋体" w:hAnsi="宋体" w:eastAsia="宋体" w:cs="宋体"/>
                <w:snapToGrid w:val="0"/>
                <w:color w:val="000000"/>
                <w:spacing w:val="-39"/>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
                <w:kern w:val="0"/>
                <w:sz w:val="20"/>
                <w:szCs w:val="20"/>
                <w:lang w:val="en-US" w:eastAsia="en-US" w:bidi="ar-SA"/>
              </w:rPr>
              <w:t xml:space="preserve"> /T17592-2011，2025</w:t>
            </w:r>
            <w:r>
              <w:rPr>
                <w:rFonts w:ascii="宋体" w:hAnsi="宋体" w:eastAsia="宋体" w:cs="宋体"/>
                <w:snapToGrid w:val="0"/>
                <w:color w:val="000000"/>
                <w:spacing w:val="-37"/>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年</w:t>
            </w:r>
            <w:r>
              <w:rPr>
                <w:rFonts w:ascii="宋体" w:hAnsi="宋体" w:eastAsia="宋体" w:cs="宋体"/>
                <w:snapToGrid w:val="0"/>
                <w:color w:val="000000"/>
                <w:spacing w:val="-41"/>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4</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月</w:t>
            </w:r>
            <w:r>
              <w:rPr>
                <w:rFonts w:ascii="宋体" w:hAnsi="宋体" w:eastAsia="宋体" w:cs="宋体"/>
                <w:snapToGrid w:val="0"/>
                <w:color w:val="000000"/>
                <w:spacing w:val="-23"/>
                <w:kern w:val="0"/>
                <w:sz w:val="20"/>
                <w:szCs w:val="20"/>
                <w:lang w:val="en-US" w:eastAsia="en-US" w:bidi="ar-SA"/>
              </w:rPr>
              <w:t xml:space="preserve"> </w:t>
            </w:r>
            <w:r>
              <w:rPr>
                <w:rFonts w:ascii="宋体" w:hAnsi="宋体" w:eastAsia="宋体" w:cs="宋体"/>
                <w:snapToGrid w:val="0"/>
                <w:color w:val="000000"/>
                <w:spacing w:val="2"/>
                <w:kern w:val="0"/>
                <w:sz w:val="20"/>
                <w:szCs w:val="20"/>
                <w:lang w:val="en-US" w:eastAsia="en-US" w:bidi="ar-SA"/>
              </w:rPr>
              <w:t>1 日后的产品按</w:t>
            </w:r>
            <w:r>
              <w:rPr>
                <w:rFonts w:ascii="宋体" w:hAnsi="宋体" w:eastAsia="宋体" w:cs="宋体"/>
                <w:snapToGrid w:val="0"/>
                <w:color w:val="000000"/>
                <w:spacing w:val="-42"/>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2"/>
                <w:kern w:val="0"/>
                <w:sz w:val="20"/>
                <w:szCs w:val="20"/>
                <w:lang w:val="en-US" w:eastAsia="en-US" w:bidi="ar-SA"/>
              </w:rPr>
              <w:t xml:space="preserve"> /T17592-2024。</w:t>
            </w:r>
          </w:p>
          <w:p w14:paraId="2EA5B8D4">
            <w:pPr>
              <w:kinsoku w:val="0"/>
              <w:autoSpaceDE w:val="0"/>
              <w:autoSpaceDN w:val="0"/>
              <w:adjustRightInd w:val="0"/>
              <w:snapToGrid w:val="0"/>
              <w:spacing w:before="65" w:line="228" w:lineRule="auto"/>
              <w:ind w:left="11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5.检验项目中标志不作判定，仅作为建议改进项目。</w:t>
            </w:r>
          </w:p>
        </w:tc>
      </w:tr>
    </w:tbl>
    <w:p w14:paraId="79E1E387">
      <w:pPr>
        <w:kinsoku w:val="0"/>
        <w:autoSpaceDE w:val="0"/>
        <w:autoSpaceDN w:val="0"/>
        <w:adjustRightInd w:val="0"/>
        <w:snapToGrid w:val="0"/>
        <w:spacing w:line="373" w:lineRule="auto"/>
        <w:jc w:val="left"/>
        <w:textAlignment w:val="baseline"/>
        <w:rPr>
          <w:rFonts w:ascii="Arial" w:hAnsi="Arial" w:eastAsia="Arial" w:cs="Arial"/>
          <w:snapToGrid w:val="0"/>
          <w:color w:val="000000"/>
          <w:kern w:val="0"/>
          <w:sz w:val="21"/>
          <w:szCs w:val="21"/>
          <w:lang w:val="en-US" w:eastAsia="en-US" w:bidi="ar-SA"/>
        </w:rPr>
      </w:pPr>
    </w:p>
    <w:p w14:paraId="2B5D75EF">
      <w:pPr>
        <w:widowControl/>
        <w:kinsoku w:val="0"/>
        <w:autoSpaceDE w:val="0"/>
        <w:autoSpaceDN w:val="0"/>
        <w:adjustRightInd w:val="0"/>
        <w:snapToGrid w:val="0"/>
        <w:spacing w:before="65" w:line="228" w:lineRule="auto"/>
        <w:ind w:left="2781"/>
        <w:jc w:val="left"/>
        <w:textAlignment w:val="baseline"/>
        <w:rPr>
          <w:rFonts w:ascii="宋体" w:hAnsi="宋体" w:eastAsia="宋体" w:cs="宋体"/>
          <w:snapToGrid w:val="0"/>
          <w:color w:val="000000"/>
          <w:kern w:val="0"/>
          <w:sz w:val="20"/>
          <w:szCs w:val="20"/>
          <w:lang w:eastAsia="en-US"/>
        </w:rPr>
      </w:pPr>
      <w:r>
        <w:rPr>
          <w:rFonts w:ascii="宋体" w:hAnsi="宋体" w:eastAsia="宋体" w:cs="宋体"/>
          <w:snapToGrid w:val="0"/>
          <w:color w:val="000000"/>
          <w:spacing w:val="7"/>
          <w:kern w:val="0"/>
          <w:sz w:val="20"/>
          <w:szCs w:val="20"/>
          <w:lang w:eastAsia="en-US"/>
        </w:rPr>
        <w:t>表</w:t>
      </w:r>
      <w:r>
        <w:rPr>
          <w:rFonts w:ascii="宋体" w:hAnsi="宋体" w:eastAsia="宋体" w:cs="宋体"/>
          <w:snapToGrid w:val="0"/>
          <w:color w:val="000000"/>
          <w:spacing w:val="-25"/>
          <w:kern w:val="0"/>
          <w:sz w:val="20"/>
          <w:szCs w:val="20"/>
          <w:lang w:eastAsia="en-US"/>
        </w:rPr>
        <w:t xml:space="preserve"> </w:t>
      </w:r>
      <w:r>
        <w:rPr>
          <w:rFonts w:ascii="宋体" w:hAnsi="宋体" w:eastAsia="宋体" w:cs="宋体"/>
          <w:snapToGrid w:val="0"/>
          <w:color w:val="000000"/>
          <w:spacing w:val="7"/>
          <w:kern w:val="0"/>
          <w:sz w:val="20"/>
          <w:szCs w:val="20"/>
          <w:lang w:eastAsia="en-US"/>
        </w:rPr>
        <w:t>3 成人纸尿裤产品检验项目</w:t>
      </w:r>
    </w:p>
    <w:p w14:paraId="720CF27E">
      <w:pPr>
        <w:widowControl/>
        <w:kinsoku w:val="0"/>
        <w:autoSpaceDE w:val="0"/>
        <w:autoSpaceDN w:val="0"/>
        <w:adjustRightInd w:val="0"/>
        <w:snapToGrid w:val="0"/>
        <w:spacing w:line="92" w:lineRule="exact"/>
        <w:jc w:val="left"/>
        <w:textAlignment w:val="baseline"/>
        <w:rPr>
          <w:rFonts w:ascii="Arial" w:hAnsi="Arial" w:eastAsia="Arial" w:cs="Arial"/>
          <w:snapToGrid w:val="0"/>
          <w:color w:val="000000"/>
          <w:kern w:val="0"/>
          <w:szCs w:val="21"/>
          <w:lang w:eastAsia="en-US"/>
        </w:rPr>
      </w:pPr>
    </w:p>
    <w:tbl>
      <w:tblPr>
        <w:tblStyle w:val="13"/>
        <w:tblW w:w="8111"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0"/>
        <w:gridCol w:w="698"/>
        <w:gridCol w:w="3049"/>
        <w:gridCol w:w="2824"/>
      </w:tblGrid>
      <w:tr w14:paraId="54A7AC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540" w:type="dxa"/>
            <w:vAlign w:val="top"/>
          </w:tcPr>
          <w:p w14:paraId="7B4FE736">
            <w:pPr>
              <w:kinsoku w:val="0"/>
              <w:autoSpaceDE w:val="0"/>
              <w:autoSpaceDN w:val="0"/>
              <w:adjustRightInd w:val="0"/>
              <w:snapToGrid w:val="0"/>
              <w:spacing w:before="97" w:line="229" w:lineRule="auto"/>
              <w:ind w:left="5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序号</w:t>
            </w:r>
          </w:p>
        </w:tc>
        <w:tc>
          <w:tcPr>
            <w:tcW w:w="3747" w:type="dxa"/>
            <w:gridSpan w:val="2"/>
            <w:vAlign w:val="top"/>
          </w:tcPr>
          <w:p w14:paraId="0E8B7B95">
            <w:pPr>
              <w:kinsoku w:val="0"/>
              <w:autoSpaceDE w:val="0"/>
              <w:autoSpaceDN w:val="0"/>
              <w:adjustRightInd w:val="0"/>
              <w:snapToGrid w:val="0"/>
              <w:spacing w:before="97" w:line="228" w:lineRule="auto"/>
              <w:ind w:left="145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检验项目</w:t>
            </w:r>
          </w:p>
        </w:tc>
        <w:tc>
          <w:tcPr>
            <w:tcW w:w="2824" w:type="dxa"/>
            <w:vAlign w:val="top"/>
          </w:tcPr>
          <w:p w14:paraId="0264D9DC">
            <w:pPr>
              <w:kinsoku w:val="0"/>
              <w:autoSpaceDE w:val="0"/>
              <w:autoSpaceDN w:val="0"/>
              <w:adjustRightInd w:val="0"/>
              <w:snapToGrid w:val="0"/>
              <w:spacing w:before="97" w:line="228" w:lineRule="auto"/>
              <w:ind w:left="99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检验方法</w:t>
            </w:r>
          </w:p>
        </w:tc>
      </w:tr>
      <w:tr w14:paraId="3F66DA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40" w:type="dxa"/>
            <w:vAlign w:val="top"/>
          </w:tcPr>
          <w:p w14:paraId="0288A163">
            <w:pPr>
              <w:numPr>
                <w:ilvl w:val="0"/>
                <w:numId w:val="3"/>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6FFAAEA7">
            <w:pPr>
              <w:kinsoku w:val="0"/>
              <w:autoSpaceDE w:val="0"/>
              <w:autoSpaceDN w:val="0"/>
              <w:adjustRightInd w:val="0"/>
              <w:snapToGrid w:val="0"/>
              <w:spacing w:before="94" w:line="228" w:lineRule="auto"/>
              <w:ind w:left="124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细菌菌落总数</w:t>
            </w:r>
          </w:p>
        </w:tc>
        <w:tc>
          <w:tcPr>
            <w:tcW w:w="2824" w:type="dxa"/>
            <w:vMerge w:val="restart"/>
            <w:tcBorders>
              <w:bottom w:val="nil"/>
            </w:tcBorders>
            <w:vAlign w:val="top"/>
          </w:tcPr>
          <w:p w14:paraId="2F1E51E6">
            <w:pPr>
              <w:widowControl/>
              <w:kinsoku w:val="0"/>
              <w:autoSpaceDE w:val="0"/>
              <w:autoSpaceDN w:val="0"/>
              <w:adjustRightInd w:val="0"/>
              <w:snapToGrid w:val="0"/>
              <w:spacing w:line="299" w:lineRule="auto"/>
              <w:jc w:val="left"/>
              <w:textAlignment w:val="baseline"/>
              <w:rPr>
                <w:rFonts w:ascii="Arial" w:hAnsi="Arial" w:eastAsia="Arial" w:cs="Arial"/>
                <w:snapToGrid w:val="0"/>
                <w:color w:val="000000"/>
                <w:kern w:val="0"/>
                <w:sz w:val="21"/>
                <w:szCs w:val="21"/>
                <w:lang w:eastAsia="en-US"/>
              </w:rPr>
            </w:pPr>
          </w:p>
          <w:p w14:paraId="2D3BB41C">
            <w:pPr>
              <w:kinsoku w:val="0"/>
              <w:autoSpaceDE w:val="0"/>
              <w:autoSpaceDN w:val="0"/>
              <w:adjustRightInd w:val="0"/>
              <w:snapToGrid w:val="0"/>
              <w:spacing w:before="65" w:line="268" w:lineRule="exact"/>
              <w:ind w:left="7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15979-2002</w:t>
            </w:r>
          </w:p>
          <w:p w14:paraId="760387D4">
            <w:pPr>
              <w:kinsoku w:val="0"/>
              <w:autoSpaceDE w:val="0"/>
              <w:autoSpaceDN w:val="0"/>
              <w:adjustRightInd w:val="0"/>
              <w:snapToGrid w:val="0"/>
              <w:spacing w:before="2" w:line="269" w:lineRule="exact"/>
              <w:ind w:left="73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position w:val="1"/>
                <w:sz w:val="20"/>
                <w:szCs w:val="20"/>
                <w:lang w:val="en-US" w:eastAsia="en-US" w:bidi="ar-SA"/>
              </w:rPr>
              <w:t>GB</w:t>
            </w:r>
            <w:r>
              <w:rPr>
                <w:rFonts w:ascii="宋体" w:hAnsi="宋体" w:eastAsia="宋体" w:cs="宋体"/>
                <w:snapToGrid w:val="0"/>
                <w:color w:val="000000"/>
                <w:spacing w:val="2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15979-2024</w:t>
            </w:r>
          </w:p>
        </w:tc>
      </w:tr>
      <w:tr w14:paraId="70CEF8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5C06B791">
            <w:pPr>
              <w:numPr>
                <w:ilvl w:val="0"/>
                <w:numId w:val="3"/>
              </w:numPr>
              <w:kinsoku w:val="0"/>
              <w:autoSpaceDE w:val="0"/>
              <w:autoSpaceDN w:val="0"/>
              <w:adjustRightInd w:val="0"/>
              <w:snapToGrid w:val="0"/>
              <w:spacing w:before="94"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2FDD8274">
            <w:pPr>
              <w:kinsoku w:val="0"/>
              <w:autoSpaceDE w:val="0"/>
              <w:autoSpaceDN w:val="0"/>
              <w:adjustRightInd w:val="0"/>
              <w:snapToGrid w:val="0"/>
              <w:spacing w:before="94" w:line="228" w:lineRule="auto"/>
              <w:ind w:left="146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大肠菌群</w:t>
            </w:r>
          </w:p>
        </w:tc>
        <w:tc>
          <w:tcPr>
            <w:tcW w:w="2824" w:type="dxa"/>
            <w:vMerge w:val="continue"/>
            <w:tcBorders>
              <w:top w:val="nil"/>
              <w:bottom w:val="nil"/>
            </w:tcBorders>
            <w:vAlign w:val="top"/>
          </w:tcPr>
          <w:p w14:paraId="099AE647">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48551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561771A9">
            <w:pPr>
              <w:numPr>
                <w:ilvl w:val="0"/>
                <w:numId w:val="3"/>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53F4BAC2">
            <w:pPr>
              <w:kinsoku w:val="0"/>
              <w:autoSpaceDE w:val="0"/>
              <w:autoSpaceDN w:val="0"/>
              <w:adjustRightInd w:val="0"/>
              <w:snapToGrid w:val="0"/>
              <w:spacing w:before="95" w:line="228" w:lineRule="auto"/>
              <w:ind w:left="125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真菌菌落总数</w:t>
            </w:r>
          </w:p>
        </w:tc>
        <w:tc>
          <w:tcPr>
            <w:tcW w:w="2824" w:type="dxa"/>
            <w:vMerge w:val="continue"/>
            <w:tcBorders>
              <w:top w:val="nil"/>
            </w:tcBorders>
            <w:vAlign w:val="top"/>
          </w:tcPr>
          <w:p w14:paraId="7B44CDCD">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r>
      <w:tr w14:paraId="6F774B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0AA5B8A5">
            <w:pPr>
              <w:numPr>
                <w:ilvl w:val="0"/>
                <w:numId w:val="3"/>
              </w:numPr>
              <w:kinsoku w:val="0"/>
              <w:autoSpaceDE w:val="0"/>
              <w:autoSpaceDN w:val="0"/>
              <w:adjustRightInd w:val="0"/>
              <w:snapToGrid w:val="0"/>
              <w:spacing w:before="9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35FA421D">
            <w:pPr>
              <w:kinsoku w:val="0"/>
              <w:autoSpaceDE w:val="0"/>
              <w:autoSpaceDN w:val="0"/>
              <w:adjustRightInd w:val="0"/>
              <w:snapToGrid w:val="0"/>
              <w:spacing w:before="95" w:line="228" w:lineRule="auto"/>
              <w:ind w:left="135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条质量偏差</w:t>
            </w:r>
          </w:p>
        </w:tc>
        <w:tc>
          <w:tcPr>
            <w:tcW w:w="2824" w:type="dxa"/>
            <w:vAlign w:val="top"/>
          </w:tcPr>
          <w:p w14:paraId="4D9B5482">
            <w:pPr>
              <w:kinsoku w:val="0"/>
              <w:autoSpaceDE w:val="0"/>
              <w:autoSpaceDN w:val="0"/>
              <w:adjustRightInd w:val="0"/>
              <w:snapToGrid w:val="0"/>
              <w:spacing w:before="95"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0BDC1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1455474C">
            <w:pPr>
              <w:numPr>
                <w:ilvl w:val="0"/>
                <w:numId w:val="3"/>
              </w:numPr>
              <w:kinsoku w:val="0"/>
              <w:autoSpaceDE w:val="0"/>
              <w:autoSpaceDN w:val="0"/>
              <w:adjustRightInd w:val="0"/>
              <w:snapToGrid w:val="0"/>
              <w:spacing w:before="96"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708BC614">
            <w:pPr>
              <w:kinsoku w:val="0"/>
              <w:autoSpaceDE w:val="0"/>
              <w:autoSpaceDN w:val="0"/>
              <w:adjustRightInd w:val="0"/>
              <w:snapToGrid w:val="0"/>
              <w:spacing w:before="96" w:line="227" w:lineRule="auto"/>
              <w:ind w:left="135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面层附着物</w:t>
            </w:r>
          </w:p>
        </w:tc>
        <w:tc>
          <w:tcPr>
            <w:tcW w:w="2824" w:type="dxa"/>
            <w:vAlign w:val="top"/>
          </w:tcPr>
          <w:p w14:paraId="77B557D9">
            <w:pPr>
              <w:kinsoku w:val="0"/>
              <w:autoSpaceDE w:val="0"/>
              <w:autoSpaceDN w:val="0"/>
              <w:adjustRightInd w:val="0"/>
              <w:snapToGrid w:val="0"/>
              <w:spacing w:before="96"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305D1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19342464">
            <w:pPr>
              <w:numPr>
                <w:ilvl w:val="0"/>
                <w:numId w:val="3"/>
              </w:numPr>
              <w:kinsoku w:val="0"/>
              <w:autoSpaceDE w:val="0"/>
              <w:autoSpaceDN w:val="0"/>
              <w:adjustRightInd w:val="0"/>
              <w:snapToGrid w:val="0"/>
              <w:spacing w:before="95"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044D4A9C">
            <w:pPr>
              <w:kinsoku w:val="0"/>
              <w:autoSpaceDE w:val="0"/>
              <w:autoSpaceDN w:val="0"/>
              <w:adjustRightInd w:val="0"/>
              <w:snapToGrid w:val="0"/>
              <w:spacing w:before="94" w:line="228" w:lineRule="auto"/>
              <w:ind w:left="167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杂质</w:t>
            </w:r>
          </w:p>
        </w:tc>
        <w:tc>
          <w:tcPr>
            <w:tcW w:w="2824" w:type="dxa"/>
            <w:vAlign w:val="top"/>
          </w:tcPr>
          <w:p w14:paraId="159DF58B">
            <w:pPr>
              <w:kinsoku w:val="0"/>
              <w:autoSpaceDE w:val="0"/>
              <w:autoSpaceDN w:val="0"/>
              <w:adjustRightInd w:val="0"/>
              <w:snapToGrid w:val="0"/>
              <w:spacing w:before="94"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678A4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40" w:type="dxa"/>
            <w:vAlign w:val="top"/>
          </w:tcPr>
          <w:p w14:paraId="6CA08CE6">
            <w:pPr>
              <w:numPr>
                <w:ilvl w:val="0"/>
                <w:numId w:val="3"/>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618A535C">
            <w:pPr>
              <w:kinsoku w:val="0"/>
              <w:autoSpaceDE w:val="0"/>
              <w:autoSpaceDN w:val="0"/>
              <w:adjustRightInd w:val="0"/>
              <w:snapToGrid w:val="0"/>
              <w:spacing w:before="131" w:line="188" w:lineRule="auto"/>
              <w:ind w:left="177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2"/>
                <w:kern w:val="0"/>
                <w:sz w:val="20"/>
                <w:szCs w:val="20"/>
                <w:lang w:val="en-US" w:eastAsia="en-US" w:bidi="ar-SA"/>
              </w:rPr>
              <w:t>pH</w:t>
            </w:r>
          </w:p>
        </w:tc>
        <w:tc>
          <w:tcPr>
            <w:tcW w:w="2824" w:type="dxa"/>
            <w:vAlign w:val="top"/>
          </w:tcPr>
          <w:p w14:paraId="6340B89F">
            <w:pPr>
              <w:kinsoku w:val="0"/>
              <w:autoSpaceDE w:val="0"/>
              <w:autoSpaceDN w:val="0"/>
              <w:adjustRightInd w:val="0"/>
              <w:snapToGrid w:val="0"/>
              <w:spacing w:before="95"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6AD105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084D007A">
            <w:pPr>
              <w:numPr>
                <w:ilvl w:val="0"/>
                <w:numId w:val="3"/>
              </w:numPr>
              <w:kinsoku w:val="0"/>
              <w:autoSpaceDE w:val="0"/>
              <w:autoSpaceDN w:val="0"/>
              <w:adjustRightInd w:val="0"/>
              <w:snapToGrid w:val="0"/>
              <w:spacing w:before="98"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66609A02">
            <w:pPr>
              <w:kinsoku w:val="0"/>
              <w:autoSpaceDE w:val="0"/>
              <w:autoSpaceDN w:val="0"/>
              <w:adjustRightInd w:val="0"/>
              <w:snapToGrid w:val="0"/>
              <w:spacing w:before="97" w:line="228" w:lineRule="auto"/>
              <w:ind w:left="146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5"/>
                <w:kern w:val="0"/>
                <w:sz w:val="20"/>
                <w:szCs w:val="20"/>
                <w:lang w:val="en-US" w:eastAsia="en-US" w:bidi="ar-SA"/>
              </w:rPr>
              <w:t>吸收倍率</w:t>
            </w:r>
          </w:p>
        </w:tc>
        <w:tc>
          <w:tcPr>
            <w:tcW w:w="2824" w:type="dxa"/>
            <w:vAlign w:val="top"/>
          </w:tcPr>
          <w:p w14:paraId="012630A5">
            <w:pPr>
              <w:kinsoku w:val="0"/>
              <w:autoSpaceDE w:val="0"/>
              <w:autoSpaceDN w:val="0"/>
              <w:adjustRightInd w:val="0"/>
              <w:snapToGrid w:val="0"/>
              <w:spacing w:before="97"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772940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40" w:type="dxa"/>
            <w:vAlign w:val="top"/>
          </w:tcPr>
          <w:p w14:paraId="7827CC58">
            <w:pPr>
              <w:numPr>
                <w:ilvl w:val="0"/>
                <w:numId w:val="3"/>
              </w:numPr>
              <w:kinsoku w:val="0"/>
              <w:autoSpaceDE w:val="0"/>
              <w:autoSpaceDN w:val="0"/>
              <w:adjustRightInd w:val="0"/>
              <w:snapToGrid w:val="0"/>
              <w:spacing w:before="96"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698" w:type="dxa"/>
            <w:vMerge w:val="restart"/>
            <w:tcBorders>
              <w:bottom w:val="nil"/>
            </w:tcBorders>
            <w:vAlign w:val="top"/>
          </w:tcPr>
          <w:p w14:paraId="258E3928">
            <w:pPr>
              <w:kinsoku w:val="0"/>
              <w:autoSpaceDE w:val="0"/>
              <w:autoSpaceDN w:val="0"/>
              <w:adjustRightInd w:val="0"/>
              <w:snapToGrid w:val="0"/>
              <w:spacing w:before="144" w:line="290" w:lineRule="auto"/>
              <w:ind w:left="141" w:right="140" w:firstLine="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吸收</w:t>
            </w:r>
            <w:r>
              <w:rPr>
                <w:rFonts w:ascii="宋体" w:hAnsi="宋体" w:eastAsia="宋体" w:cs="宋体"/>
                <w:snapToGrid w:val="0"/>
                <w:color w:val="000000"/>
                <w:spacing w:val="5"/>
                <w:kern w:val="0"/>
                <w:sz w:val="20"/>
                <w:szCs w:val="20"/>
                <w:lang w:val="en-US" w:eastAsia="en-US" w:bidi="ar-SA"/>
              </w:rPr>
              <w:t>速度</w:t>
            </w:r>
          </w:p>
        </w:tc>
        <w:tc>
          <w:tcPr>
            <w:tcW w:w="3049" w:type="dxa"/>
            <w:vAlign w:val="top"/>
          </w:tcPr>
          <w:p w14:paraId="73B1CBCA">
            <w:pPr>
              <w:kinsoku w:val="0"/>
              <w:autoSpaceDE w:val="0"/>
              <w:autoSpaceDN w:val="0"/>
              <w:adjustRightInd w:val="0"/>
              <w:snapToGrid w:val="0"/>
              <w:spacing w:before="96" w:line="228" w:lineRule="auto"/>
              <w:ind w:left="7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第一次吸收速度</w:t>
            </w:r>
          </w:p>
        </w:tc>
        <w:tc>
          <w:tcPr>
            <w:tcW w:w="2824" w:type="dxa"/>
            <w:vAlign w:val="top"/>
          </w:tcPr>
          <w:p w14:paraId="499A62A8">
            <w:pPr>
              <w:kinsoku w:val="0"/>
              <w:autoSpaceDE w:val="0"/>
              <w:autoSpaceDN w:val="0"/>
              <w:adjustRightInd w:val="0"/>
              <w:snapToGrid w:val="0"/>
              <w:spacing w:before="96"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7FF2F6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07C82660">
            <w:pPr>
              <w:numPr>
                <w:ilvl w:val="0"/>
                <w:numId w:val="3"/>
              </w:numPr>
              <w:kinsoku w:val="0"/>
              <w:autoSpaceDE w:val="0"/>
              <w:autoSpaceDN w:val="0"/>
              <w:adjustRightInd w:val="0"/>
              <w:snapToGrid w:val="0"/>
              <w:spacing w:before="98"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698" w:type="dxa"/>
            <w:vMerge w:val="continue"/>
            <w:tcBorders>
              <w:top w:val="nil"/>
            </w:tcBorders>
            <w:vAlign w:val="top"/>
          </w:tcPr>
          <w:p w14:paraId="09164B79">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tc>
        <w:tc>
          <w:tcPr>
            <w:tcW w:w="3049" w:type="dxa"/>
            <w:vAlign w:val="top"/>
          </w:tcPr>
          <w:p w14:paraId="5425DB25">
            <w:pPr>
              <w:kinsoku w:val="0"/>
              <w:autoSpaceDE w:val="0"/>
              <w:autoSpaceDN w:val="0"/>
              <w:adjustRightInd w:val="0"/>
              <w:snapToGrid w:val="0"/>
              <w:spacing w:before="98" w:line="228" w:lineRule="auto"/>
              <w:ind w:left="79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第二次吸收速度</w:t>
            </w:r>
          </w:p>
        </w:tc>
        <w:tc>
          <w:tcPr>
            <w:tcW w:w="2824" w:type="dxa"/>
            <w:vAlign w:val="top"/>
          </w:tcPr>
          <w:p w14:paraId="4E793F8D">
            <w:pPr>
              <w:kinsoku w:val="0"/>
              <w:autoSpaceDE w:val="0"/>
              <w:autoSpaceDN w:val="0"/>
              <w:adjustRightInd w:val="0"/>
              <w:snapToGrid w:val="0"/>
              <w:spacing w:before="98"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768A97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47C3B3F5">
            <w:pPr>
              <w:numPr>
                <w:ilvl w:val="0"/>
                <w:numId w:val="3"/>
              </w:numPr>
              <w:kinsoku w:val="0"/>
              <w:autoSpaceDE w:val="0"/>
              <w:autoSpaceDN w:val="0"/>
              <w:adjustRightInd w:val="0"/>
              <w:snapToGrid w:val="0"/>
              <w:spacing w:before="97" w:line="270"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7F896F2D">
            <w:pPr>
              <w:kinsoku w:val="0"/>
              <w:autoSpaceDE w:val="0"/>
              <w:autoSpaceDN w:val="0"/>
              <w:adjustRightInd w:val="0"/>
              <w:snapToGrid w:val="0"/>
              <w:spacing w:before="97" w:line="228" w:lineRule="auto"/>
              <w:ind w:left="158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回渗量</w:t>
            </w:r>
          </w:p>
        </w:tc>
        <w:tc>
          <w:tcPr>
            <w:tcW w:w="2824" w:type="dxa"/>
            <w:vAlign w:val="top"/>
          </w:tcPr>
          <w:p w14:paraId="2E32F78F">
            <w:pPr>
              <w:kinsoku w:val="0"/>
              <w:autoSpaceDE w:val="0"/>
              <w:autoSpaceDN w:val="0"/>
              <w:adjustRightInd w:val="0"/>
              <w:snapToGrid w:val="0"/>
              <w:spacing w:before="97"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1D3B5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1540" w:type="dxa"/>
            <w:vAlign w:val="top"/>
          </w:tcPr>
          <w:p w14:paraId="130C5EC5">
            <w:pPr>
              <w:numPr>
                <w:ilvl w:val="0"/>
                <w:numId w:val="3"/>
              </w:numPr>
              <w:kinsoku w:val="0"/>
              <w:autoSpaceDE w:val="0"/>
              <w:autoSpaceDN w:val="0"/>
              <w:adjustRightInd w:val="0"/>
              <w:snapToGrid w:val="0"/>
              <w:spacing w:before="98"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gridSpan w:val="2"/>
            <w:vAlign w:val="top"/>
          </w:tcPr>
          <w:p w14:paraId="3E3D8838">
            <w:pPr>
              <w:kinsoku w:val="0"/>
              <w:autoSpaceDE w:val="0"/>
              <w:autoSpaceDN w:val="0"/>
              <w:adjustRightInd w:val="0"/>
              <w:snapToGrid w:val="0"/>
              <w:spacing w:before="98" w:line="228" w:lineRule="auto"/>
              <w:ind w:left="156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6"/>
                <w:kern w:val="0"/>
                <w:sz w:val="20"/>
                <w:szCs w:val="20"/>
                <w:lang w:val="en-US" w:eastAsia="en-US" w:bidi="ar-SA"/>
              </w:rPr>
              <w:t>渗漏量</w:t>
            </w:r>
          </w:p>
        </w:tc>
        <w:tc>
          <w:tcPr>
            <w:tcW w:w="2824" w:type="dxa"/>
            <w:vAlign w:val="top"/>
          </w:tcPr>
          <w:p w14:paraId="704EFA75">
            <w:pPr>
              <w:kinsoku w:val="0"/>
              <w:autoSpaceDE w:val="0"/>
              <w:autoSpaceDN w:val="0"/>
              <w:adjustRightInd w:val="0"/>
              <w:snapToGrid w:val="0"/>
              <w:spacing w:before="98"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bl>
    <w:p w14:paraId="25E240B1">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lang w:eastAsia="en-US"/>
        </w:rPr>
      </w:pPr>
    </w:p>
    <w:tbl>
      <w:tblPr>
        <w:tblStyle w:val="13"/>
        <w:tblW w:w="8111" w:type="dxa"/>
        <w:tblInd w:w="1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40"/>
        <w:gridCol w:w="3747"/>
        <w:gridCol w:w="2824"/>
      </w:tblGrid>
      <w:tr w14:paraId="4756F5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1540" w:type="dxa"/>
            <w:vAlign w:val="top"/>
          </w:tcPr>
          <w:p w14:paraId="62ED275A">
            <w:pPr>
              <w:numPr>
                <w:ilvl w:val="0"/>
                <w:numId w:val="3"/>
              </w:numPr>
              <w:kinsoku w:val="0"/>
              <w:autoSpaceDE w:val="0"/>
              <w:autoSpaceDN w:val="0"/>
              <w:adjustRightInd w:val="0"/>
              <w:snapToGrid w:val="0"/>
              <w:spacing w:before="97"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vAlign w:val="top"/>
          </w:tcPr>
          <w:p w14:paraId="76CBE6CE">
            <w:pPr>
              <w:kinsoku w:val="0"/>
              <w:autoSpaceDE w:val="0"/>
              <w:autoSpaceDN w:val="0"/>
              <w:adjustRightInd w:val="0"/>
              <w:snapToGrid w:val="0"/>
              <w:spacing w:before="96" w:line="228" w:lineRule="auto"/>
              <w:ind w:left="135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饱和吸收量</w:t>
            </w:r>
          </w:p>
        </w:tc>
        <w:tc>
          <w:tcPr>
            <w:tcW w:w="2824" w:type="dxa"/>
            <w:vAlign w:val="top"/>
          </w:tcPr>
          <w:p w14:paraId="633C6594">
            <w:pPr>
              <w:kinsoku w:val="0"/>
              <w:autoSpaceDE w:val="0"/>
              <w:autoSpaceDN w:val="0"/>
              <w:adjustRightInd w:val="0"/>
              <w:snapToGrid w:val="0"/>
              <w:spacing w:before="96"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3B468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40" w:type="dxa"/>
            <w:vAlign w:val="top"/>
          </w:tcPr>
          <w:p w14:paraId="403F3E57">
            <w:pPr>
              <w:numPr>
                <w:ilvl w:val="0"/>
                <w:numId w:val="3"/>
              </w:numPr>
              <w:kinsoku w:val="0"/>
              <w:autoSpaceDE w:val="0"/>
              <w:autoSpaceDN w:val="0"/>
              <w:adjustRightInd w:val="0"/>
              <w:snapToGrid w:val="0"/>
              <w:spacing w:before="94"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vAlign w:val="top"/>
          </w:tcPr>
          <w:p w14:paraId="5518367D">
            <w:pPr>
              <w:kinsoku w:val="0"/>
              <w:autoSpaceDE w:val="0"/>
              <w:autoSpaceDN w:val="0"/>
              <w:adjustRightInd w:val="0"/>
              <w:snapToGrid w:val="0"/>
              <w:spacing w:before="93" w:line="228" w:lineRule="auto"/>
              <w:ind w:left="1484"/>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2824" w:type="dxa"/>
            <w:vAlign w:val="top"/>
          </w:tcPr>
          <w:p w14:paraId="1740EA23">
            <w:pPr>
              <w:kinsoku w:val="0"/>
              <w:autoSpaceDE w:val="0"/>
              <w:autoSpaceDN w:val="0"/>
              <w:adjustRightInd w:val="0"/>
              <w:snapToGrid w:val="0"/>
              <w:spacing w:before="93" w:line="233" w:lineRule="auto"/>
              <w:ind w:left="626"/>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34448-2017</w:t>
            </w:r>
          </w:p>
        </w:tc>
      </w:tr>
      <w:tr w14:paraId="20E655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1540" w:type="dxa"/>
            <w:vAlign w:val="top"/>
          </w:tcPr>
          <w:p w14:paraId="5699D0C8">
            <w:pPr>
              <w:numPr>
                <w:ilvl w:val="0"/>
                <w:numId w:val="3"/>
              </w:numPr>
              <w:kinsoku w:val="0"/>
              <w:autoSpaceDE w:val="0"/>
              <w:autoSpaceDN w:val="0"/>
              <w:adjustRightInd w:val="0"/>
              <w:snapToGrid w:val="0"/>
              <w:spacing w:before="96" w:line="268"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vAlign w:val="top"/>
          </w:tcPr>
          <w:p w14:paraId="60E814C6">
            <w:pPr>
              <w:kinsoku w:val="0"/>
              <w:autoSpaceDE w:val="0"/>
              <w:autoSpaceDN w:val="0"/>
              <w:adjustRightInd w:val="0"/>
              <w:snapToGrid w:val="0"/>
              <w:spacing w:before="95" w:line="228" w:lineRule="auto"/>
              <w:ind w:left="103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可迁移性荧光物质</w:t>
            </w:r>
          </w:p>
        </w:tc>
        <w:tc>
          <w:tcPr>
            <w:tcW w:w="2824" w:type="dxa"/>
            <w:vAlign w:val="top"/>
          </w:tcPr>
          <w:p w14:paraId="3435A04E">
            <w:pPr>
              <w:kinsoku w:val="0"/>
              <w:autoSpaceDE w:val="0"/>
              <w:autoSpaceDN w:val="0"/>
              <w:adjustRightInd w:val="0"/>
              <w:snapToGrid w:val="0"/>
              <w:spacing w:before="95"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292A5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1540" w:type="dxa"/>
            <w:vAlign w:val="top"/>
          </w:tcPr>
          <w:p w14:paraId="5A611333">
            <w:pPr>
              <w:numPr>
                <w:ilvl w:val="0"/>
                <w:numId w:val="3"/>
              </w:numPr>
              <w:kinsoku w:val="0"/>
              <w:autoSpaceDE w:val="0"/>
              <w:autoSpaceDN w:val="0"/>
              <w:adjustRightInd w:val="0"/>
              <w:snapToGrid w:val="0"/>
              <w:spacing w:before="95" w:line="269" w:lineRule="exact"/>
              <w:ind w:left="425" w:leftChars="0" w:hanging="425" w:firstLineChars="0"/>
              <w:jc w:val="center"/>
              <w:textAlignment w:val="baseline"/>
              <w:rPr>
                <w:rFonts w:ascii="宋体" w:hAnsi="宋体" w:eastAsia="宋体" w:cs="宋体"/>
                <w:snapToGrid w:val="0"/>
                <w:color w:val="000000"/>
                <w:kern w:val="0"/>
                <w:sz w:val="20"/>
                <w:szCs w:val="20"/>
                <w:lang w:val="en-US" w:eastAsia="en-US" w:bidi="ar-SA"/>
              </w:rPr>
            </w:pPr>
          </w:p>
        </w:tc>
        <w:tc>
          <w:tcPr>
            <w:tcW w:w="3747" w:type="dxa"/>
            <w:vAlign w:val="top"/>
          </w:tcPr>
          <w:p w14:paraId="2B3E2F7F">
            <w:pPr>
              <w:kinsoku w:val="0"/>
              <w:autoSpaceDE w:val="0"/>
              <w:autoSpaceDN w:val="0"/>
              <w:adjustRightInd w:val="0"/>
              <w:snapToGrid w:val="0"/>
              <w:spacing w:before="96" w:line="228" w:lineRule="auto"/>
              <w:ind w:left="166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4"/>
                <w:kern w:val="0"/>
                <w:sz w:val="20"/>
                <w:szCs w:val="20"/>
                <w:lang w:val="en-US" w:eastAsia="en-US" w:bidi="ar-SA"/>
              </w:rPr>
              <w:t>标志</w:t>
            </w:r>
          </w:p>
        </w:tc>
        <w:tc>
          <w:tcPr>
            <w:tcW w:w="2824" w:type="dxa"/>
            <w:vAlign w:val="top"/>
          </w:tcPr>
          <w:p w14:paraId="77F8A9A4">
            <w:pPr>
              <w:kinsoku w:val="0"/>
              <w:autoSpaceDE w:val="0"/>
              <w:autoSpaceDN w:val="0"/>
              <w:adjustRightInd w:val="0"/>
              <w:snapToGrid w:val="0"/>
              <w:spacing w:before="95" w:line="233" w:lineRule="auto"/>
              <w:ind w:left="523"/>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5"/>
                <w:kern w:val="0"/>
                <w:sz w:val="20"/>
                <w:szCs w:val="20"/>
                <w:lang w:val="en-US" w:eastAsia="en-US" w:bidi="ar-SA"/>
              </w:rPr>
              <w:t>/T 28004.2-2021</w:t>
            </w:r>
          </w:p>
        </w:tc>
      </w:tr>
      <w:tr w14:paraId="2E5496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7" w:hRule="atLeast"/>
        </w:trPr>
        <w:tc>
          <w:tcPr>
            <w:tcW w:w="8111" w:type="dxa"/>
            <w:gridSpan w:val="3"/>
            <w:vAlign w:val="top"/>
          </w:tcPr>
          <w:p w14:paraId="63AF0B52">
            <w:pPr>
              <w:kinsoku w:val="0"/>
              <w:autoSpaceDE w:val="0"/>
              <w:autoSpaceDN w:val="0"/>
              <w:adjustRightInd w:val="0"/>
              <w:snapToGrid w:val="0"/>
              <w:spacing w:before="53" w:line="228" w:lineRule="auto"/>
              <w:ind w:left="117"/>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3"/>
                <w:kern w:val="0"/>
                <w:sz w:val="20"/>
                <w:szCs w:val="20"/>
                <w:lang w:val="en-US" w:eastAsia="en-US" w:bidi="ar-SA"/>
              </w:rPr>
              <w:t>备</w:t>
            </w:r>
            <w:r>
              <w:rPr>
                <w:rFonts w:ascii="宋体" w:hAnsi="宋体" w:eastAsia="宋体" w:cs="宋体"/>
                <w:snapToGrid w:val="0"/>
                <w:color w:val="000000"/>
                <w:spacing w:val="-54"/>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注</w:t>
            </w:r>
            <w:r>
              <w:rPr>
                <w:rFonts w:ascii="宋体" w:hAnsi="宋体" w:eastAsia="宋体" w:cs="宋体"/>
                <w:snapToGrid w:val="0"/>
                <w:color w:val="000000"/>
                <w:spacing w:val="-3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1.</w:t>
            </w:r>
            <w:r>
              <w:rPr>
                <w:rFonts w:ascii="宋体" w:hAnsi="宋体" w:eastAsia="宋体" w:cs="宋体"/>
                <w:snapToGrid w:val="0"/>
                <w:color w:val="000000"/>
                <w:spacing w:val="-4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吸</w:t>
            </w:r>
            <w:r>
              <w:rPr>
                <w:rFonts w:ascii="宋体" w:hAnsi="宋体" w:eastAsia="宋体" w:cs="宋体"/>
                <w:snapToGrid w:val="0"/>
                <w:color w:val="000000"/>
                <w:spacing w:val="-4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收</w:t>
            </w:r>
            <w:r>
              <w:rPr>
                <w:rFonts w:ascii="宋体" w:hAnsi="宋体" w:eastAsia="宋体" w:cs="宋体"/>
                <w:snapToGrid w:val="0"/>
                <w:color w:val="000000"/>
                <w:spacing w:val="-5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倍</w:t>
            </w:r>
            <w:r>
              <w:rPr>
                <w:rFonts w:ascii="宋体" w:hAnsi="宋体" w:eastAsia="宋体" w:cs="宋体"/>
                <w:snapToGrid w:val="0"/>
                <w:color w:val="000000"/>
                <w:spacing w:val="-5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率</w:t>
            </w:r>
            <w:r>
              <w:rPr>
                <w:rFonts w:ascii="宋体" w:hAnsi="宋体" w:eastAsia="宋体" w:cs="宋体"/>
                <w:snapToGrid w:val="0"/>
                <w:color w:val="000000"/>
                <w:spacing w:val="-51"/>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为</w:t>
            </w:r>
            <w:r>
              <w:rPr>
                <w:rFonts w:ascii="宋体" w:hAnsi="宋体" w:eastAsia="宋体" w:cs="宋体"/>
                <w:snapToGrid w:val="0"/>
                <w:color w:val="000000"/>
                <w:spacing w:val="-5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轻</w:t>
            </w:r>
            <w:r>
              <w:rPr>
                <w:rFonts w:ascii="宋体" w:hAnsi="宋体" w:eastAsia="宋体" w:cs="宋体"/>
                <w:snapToGrid w:val="0"/>
                <w:color w:val="000000"/>
                <w:spacing w:val="-54"/>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度</w:t>
            </w:r>
            <w:r>
              <w:rPr>
                <w:rFonts w:ascii="宋体" w:hAnsi="宋体" w:eastAsia="宋体" w:cs="宋体"/>
                <w:snapToGrid w:val="0"/>
                <w:color w:val="000000"/>
                <w:spacing w:val="-4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失</w:t>
            </w:r>
            <w:r>
              <w:rPr>
                <w:rFonts w:ascii="宋体" w:hAnsi="宋体" w:eastAsia="宋体" w:cs="宋体"/>
                <w:snapToGrid w:val="0"/>
                <w:color w:val="000000"/>
                <w:spacing w:val="-53"/>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禁</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用</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成</w:t>
            </w:r>
            <w:r>
              <w:rPr>
                <w:rFonts w:ascii="宋体" w:hAnsi="宋体" w:eastAsia="宋体" w:cs="宋体"/>
                <w:snapToGrid w:val="0"/>
                <w:color w:val="000000"/>
                <w:spacing w:val="-50"/>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人</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纸</w:t>
            </w:r>
            <w:r>
              <w:rPr>
                <w:rFonts w:ascii="宋体" w:hAnsi="宋体" w:eastAsia="宋体" w:cs="宋体"/>
                <w:snapToGrid w:val="0"/>
                <w:color w:val="000000"/>
                <w:spacing w:val="-54"/>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尿</w:t>
            </w:r>
            <w:r>
              <w:rPr>
                <w:rFonts w:ascii="宋体" w:hAnsi="宋体" w:eastAsia="宋体" w:cs="宋体"/>
                <w:snapToGrid w:val="0"/>
                <w:color w:val="000000"/>
                <w:spacing w:val="-55"/>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裤</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w:t>
            </w:r>
            <w:r>
              <w:rPr>
                <w:rFonts w:ascii="宋体" w:hAnsi="宋体" w:eastAsia="宋体" w:cs="宋体"/>
                <w:snapToGrid w:val="0"/>
                <w:color w:val="000000"/>
                <w:spacing w:val="-47"/>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成</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3"/>
                <w:kern w:val="0"/>
                <w:sz w:val="20"/>
                <w:szCs w:val="20"/>
                <w:lang w:val="en-US" w:eastAsia="en-US" w:bidi="ar-SA"/>
              </w:rPr>
              <w:t>人</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纸</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尿</w:t>
            </w:r>
            <w:r>
              <w:rPr>
                <w:rFonts w:ascii="宋体" w:hAnsi="宋体" w:eastAsia="宋体" w:cs="宋体"/>
                <w:snapToGrid w:val="0"/>
                <w:color w:val="000000"/>
                <w:spacing w:val="-48"/>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片</w:t>
            </w:r>
            <w:r>
              <w:rPr>
                <w:rFonts w:ascii="宋体" w:hAnsi="宋体" w:eastAsia="宋体" w:cs="宋体"/>
                <w:snapToGrid w:val="0"/>
                <w:color w:val="000000"/>
                <w:spacing w:val="-54"/>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产</w:t>
            </w:r>
            <w:r>
              <w:rPr>
                <w:rFonts w:ascii="宋体" w:hAnsi="宋体" w:eastAsia="宋体" w:cs="宋体"/>
                <w:snapToGrid w:val="0"/>
                <w:color w:val="000000"/>
                <w:spacing w:val="-36"/>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品</w:t>
            </w:r>
            <w:r>
              <w:rPr>
                <w:rFonts w:ascii="宋体" w:hAnsi="宋体" w:eastAsia="宋体" w:cs="宋体"/>
                <w:snapToGrid w:val="0"/>
                <w:color w:val="000000"/>
                <w:spacing w:val="-52"/>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考</w:t>
            </w:r>
            <w:r>
              <w:rPr>
                <w:rFonts w:ascii="宋体" w:hAnsi="宋体" w:eastAsia="宋体" w:cs="宋体"/>
                <w:snapToGrid w:val="0"/>
                <w:color w:val="000000"/>
                <w:spacing w:val="-5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核</w:t>
            </w:r>
            <w:r>
              <w:rPr>
                <w:rFonts w:ascii="宋体" w:hAnsi="宋体" w:eastAsia="宋体" w:cs="宋体"/>
                <w:snapToGrid w:val="0"/>
                <w:color w:val="000000"/>
                <w:spacing w:val="-50"/>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项 目。</w:t>
            </w:r>
          </w:p>
          <w:p w14:paraId="3CDDA283">
            <w:pPr>
              <w:kinsoku w:val="0"/>
              <w:autoSpaceDE w:val="0"/>
              <w:autoSpaceDN w:val="0"/>
              <w:adjustRightInd w:val="0"/>
              <w:snapToGrid w:val="0"/>
              <w:spacing w:before="65" w:line="275" w:lineRule="auto"/>
              <w:ind w:left="114" w:right="108" w:firstLine="3"/>
              <w:jc w:val="both"/>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10"/>
                <w:kern w:val="0"/>
                <w:sz w:val="20"/>
                <w:szCs w:val="20"/>
                <w:lang w:val="en-US" w:eastAsia="en-US" w:bidi="ar-SA"/>
              </w:rPr>
              <w:t>2. 吸收速度、回渗量、渗漏量、饱和吸收量为中度和重</w:t>
            </w:r>
            <w:r>
              <w:rPr>
                <w:rFonts w:ascii="宋体" w:hAnsi="宋体" w:eastAsia="宋体" w:cs="宋体"/>
                <w:snapToGrid w:val="0"/>
                <w:color w:val="000000"/>
                <w:spacing w:val="9"/>
                <w:kern w:val="0"/>
                <w:sz w:val="20"/>
                <w:szCs w:val="20"/>
                <w:lang w:val="en-US" w:eastAsia="en-US" w:bidi="ar-SA"/>
              </w:rPr>
              <w:t>度失禁用成人纸尿裤、成人纸</w:t>
            </w:r>
            <w:r>
              <w:rPr>
                <w:rFonts w:ascii="宋体" w:hAnsi="宋体" w:eastAsia="宋体" w:cs="宋体"/>
                <w:snapToGrid w:val="0"/>
                <w:color w:val="000000"/>
                <w:spacing w:val="8"/>
                <w:kern w:val="0"/>
                <w:sz w:val="20"/>
                <w:szCs w:val="20"/>
                <w:lang w:val="en-US" w:eastAsia="en-US" w:bidi="ar-SA"/>
              </w:rPr>
              <w:t>尿片和成人纸尿垫（护理垫）产品考核项目。3.检验方法中生产日期为</w:t>
            </w:r>
            <w:r>
              <w:rPr>
                <w:rFonts w:ascii="宋体" w:hAnsi="宋体" w:eastAsia="宋体" w:cs="宋体"/>
                <w:snapToGrid w:val="0"/>
                <w:color w:val="000000"/>
                <w:spacing w:val="-18"/>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2025</w:t>
            </w:r>
            <w:r>
              <w:rPr>
                <w:rFonts w:ascii="宋体" w:hAnsi="宋体" w:eastAsia="宋体" w:cs="宋体"/>
                <w:snapToGrid w:val="0"/>
                <w:color w:val="000000"/>
                <w:spacing w:val="-37"/>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年</w:t>
            </w:r>
            <w:r>
              <w:rPr>
                <w:rFonts w:ascii="宋体" w:hAnsi="宋体" w:eastAsia="宋体" w:cs="宋体"/>
                <w:snapToGrid w:val="0"/>
                <w:color w:val="000000"/>
                <w:spacing w:val="-32"/>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7</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月</w:t>
            </w:r>
            <w:r>
              <w:rPr>
                <w:rFonts w:ascii="宋体" w:hAnsi="宋体" w:eastAsia="宋体" w:cs="宋体"/>
                <w:snapToGrid w:val="0"/>
                <w:color w:val="000000"/>
                <w:spacing w:val="-22"/>
                <w:kern w:val="0"/>
                <w:sz w:val="20"/>
                <w:szCs w:val="20"/>
                <w:lang w:val="en-US" w:eastAsia="en-US" w:bidi="ar-SA"/>
              </w:rPr>
              <w:t xml:space="preserve"> </w:t>
            </w:r>
            <w:r>
              <w:rPr>
                <w:rFonts w:ascii="宋体" w:hAnsi="宋体" w:eastAsia="宋体" w:cs="宋体"/>
                <w:snapToGrid w:val="0"/>
                <w:color w:val="000000"/>
                <w:spacing w:val="8"/>
                <w:kern w:val="0"/>
                <w:sz w:val="20"/>
                <w:szCs w:val="20"/>
                <w:lang w:val="en-US" w:eastAsia="en-US" w:bidi="ar-SA"/>
              </w:rPr>
              <w:t>1</w:t>
            </w:r>
            <w:r>
              <w:rPr>
                <w:rFonts w:ascii="宋体" w:hAnsi="宋体" w:eastAsia="宋体" w:cs="宋体"/>
                <w:snapToGrid w:val="0"/>
                <w:color w:val="000000"/>
                <w:spacing w:val="5"/>
                <w:kern w:val="0"/>
                <w:sz w:val="20"/>
                <w:szCs w:val="20"/>
                <w:lang w:val="en-US" w:eastAsia="en-US" w:bidi="ar-SA"/>
              </w:rPr>
              <w:t>日前的产品按</w:t>
            </w:r>
            <w:r>
              <w:rPr>
                <w:rFonts w:ascii="宋体" w:hAnsi="宋体" w:eastAsia="宋体" w:cs="宋体"/>
                <w:snapToGrid w:val="0"/>
                <w:color w:val="000000"/>
                <w:spacing w:val="-37"/>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0"/>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15979-2002，202</w:t>
            </w:r>
            <w:r>
              <w:rPr>
                <w:rFonts w:ascii="宋体" w:hAnsi="宋体" w:eastAsia="宋体" w:cs="宋体"/>
                <w:snapToGrid w:val="0"/>
                <w:color w:val="000000"/>
                <w:spacing w:val="4"/>
                <w:kern w:val="0"/>
                <w:sz w:val="20"/>
                <w:szCs w:val="20"/>
                <w:lang w:val="en-US" w:eastAsia="en-US" w:bidi="ar-SA"/>
              </w:rPr>
              <w:t>5</w:t>
            </w:r>
            <w:r>
              <w:rPr>
                <w:rFonts w:ascii="宋体" w:hAnsi="宋体" w:eastAsia="宋体" w:cs="宋体"/>
                <w:snapToGrid w:val="0"/>
                <w:color w:val="000000"/>
                <w:spacing w:val="-37"/>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年</w:t>
            </w:r>
            <w:r>
              <w:rPr>
                <w:rFonts w:ascii="宋体" w:hAnsi="宋体" w:eastAsia="宋体" w:cs="宋体"/>
                <w:snapToGrid w:val="0"/>
                <w:color w:val="000000"/>
                <w:spacing w:val="-29"/>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7</w:t>
            </w:r>
            <w:r>
              <w:rPr>
                <w:rFonts w:ascii="宋体" w:hAnsi="宋体" w:eastAsia="宋体" w:cs="宋体"/>
                <w:snapToGrid w:val="0"/>
                <w:color w:val="000000"/>
                <w:spacing w:val="-3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月</w:t>
            </w:r>
            <w:r>
              <w:rPr>
                <w:rFonts w:ascii="宋体" w:hAnsi="宋体" w:eastAsia="宋体" w:cs="宋体"/>
                <w:snapToGrid w:val="0"/>
                <w:color w:val="000000"/>
                <w:spacing w:val="-21"/>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 日后的产品按</w:t>
            </w:r>
            <w:r>
              <w:rPr>
                <w:rFonts w:ascii="宋体" w:hAnsi="宋体" w:eastAsia="宋体" w:cs="宋体"/>
                <w:snapToGrid w:val="0"/>
                <w:color w:val="000000"/>
                <w:spacing w:val="-40"/>
                <w:kern w:val="0"/>
                <w:sz w:val="20"/>
                <w:szCs w:val="20"/>
                <w:lang w:val="en-US" w:eastAsia="en-US" w:bidi="ar-SA"/>
              </w:rPr>
              <w:t xml:space="preserve"> </w:t>
            </w:r>
            <w:r>
              <w:rPr>
                <w:rFonts w:ascii="宋体" w:hAnsi="宋体" w:eastAsia="宋体" w:cs="宋体"/>
                <w:snapToGrid w:val="0"/>
                <w:color w:val="000000"/>
                <w:kern w:val="0"/>
                <w:sz w:val="20"/>
                <w:szCs w:val="20"/>
                <w:lang w:val="en-US" w:eastAsia="en-US" w:bidi="ar-SA"/>
              </w:rPr>
              <w:t>GB</w:t>
            </w:r>
            <w:r>
              <w:rPr>
                <w:rFonts w:ascii="宋体" w:hAnsi="宋体" w:eastAsia="宋体" w:cs="宋体"/>
                <w:snapToGrid w:val="0"/>
                <w:color w:val="000000"/>
                <w:spacing w:val="33"/>
                <w:kern w:val="0"/>
                <w:sz w:val="20"/>
                <w:szCs w:val="20"/>
                <w:lang w:val="en-US" w:eastAsia="en-US" w:bidi="ar-SA"/>
              </w:rPr>
              <w:t xml:space="preserve"> </w:t>
            </w:r>
            <w:r>
              <w:rPr>
                <w:rFonts w:ascii="宋体" w:hAnsi="宋体" w:eastAsia="宋体" w:cs="宋体"/>
                <w:snapToGrid w:val="0"/>
                <w:color w:val="000000"/>
                <w:spacing w:val="4"/>
                <w:kern w:val="0"/>
                <w:sz w:val="20"/>
                <w:szCs w:val="20"/>
                <w:lang w:val="en-US" w:eastAsia="en-US" w:bidi="ar-SA"/>
              </w:rPr>
              <w:t>15979-2024。4. 检验</w:t>
            </w:r>
            <w:r>
              <w:rPr>
                <w:rFonts w:ascii="宋体" w:hAnsi="宋体" w:eastAsia="宋体" w:cs="宋体"/>
                <w:snapToGrid w:val="0"/>
                <w:color w:val="000000"/>
                <w:spacing w:val="9"/>
                <w:kern w:val="0"/>
                <w:sz w:val="20"/>
                <w:szCs w:val="20"/>
                <w:lang w:val="en-US" w:eastAsia="en-US" w:bidi="ar-SA"/>
              </w:rPr>
              <w:t>项目中标志不作判定，仅作为建议改进项目。</w:t>
            </w:r>
          </w:p>
        </w:tc>
      </w:tr>
    </w:tbl>
    <w:p w14:paraId="3A03418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1" w:name="_Hlk32567754"/>
    </w:p>
    <w:p w14:paraId="5009AB62">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28004.1-2021 纸尿裤第 1 部分：婴儿纸尿裤</w:t>
      </w:r>
    </w:p>
    <w:p w14:paraId="53A8B7F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GB/T 28004.2-2021 纸尿裤第 2 部分：成人纸尿裤</w:t>
      </w:r>
    </w:p>
    <w:p w14:paraId="76C01E18">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15979-2002 一次性使用卫生用品卫生标准</w:t>
      </w:r>
    </w:p>
    <w:p w14:paraId="25AC8C57">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16" w:firstLineChars="200"/>
        <w:textAlignment w:val="auto"/>
        <w:rPr>
          <w:rFonts w:hint="eastAsia" w:ascii="宋体" w:hAnsi="宋体" w:eastAsia="宋体" w:cs="宋体"/>
          <w:snapToGrid w:val="0"/>
          <w:color w:val="000000"/>
          <w:spacing w:val="-1"/>
          <w:kern w:val="0"/>
          <w:sz w:val="21"/>
          <w:szCs w:val="21"/>
          <w:lang w:eastAsia="en-US"/>
        </w:rPr>
      </w:pPr>
      <w:r>
        <w:rPr>
          <w:rFonts w:hint="eastAsia" w:ascii="宋体" w:hAnsi="宋体" w:eastAsia="宋体" w:cs="宋体"/>
          <w:snapToGrid w:val="0"/>
          <w:color w:val="000000"/>
          <w:spacing w:val="-1"/>
          <w:kern w:val="0"/>
          <w:sz w:val="21"/>
          <w:szCs w:val="21"/>
          <w:lang w:eastAsia="en-US"/>
        </w:rPr>
        <w:t>GB 15979-2024 一次性使用卫生用品卫生标准</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1"/>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2"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2"/>
    </w:p>
    <w:p w14:paraId="0BA3EF07"/>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542CFF">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322AFAC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E5E8F5"/>
    <w:multiLevelType w:val="singleLevel"/>
    <w:tmpl w:val="FCE5E8F5"/>
    <w:lvl w:ilvl="0" w:tentative="0">
      <w:start w:val="1"/>
      <w:numFmt w:val="decimal"/>
      <w:lvlText w:val="%1."/>
      <w:lvlJc w:val="left"/>
      <w:pPr>
        <w:ind w:left="425" w:hanging="425"/>
      </w:pPr>
      <w:rPr>
        <w:rFonts w:hint="default"/>
      </w:rPr>
    </w:lvl>
  </w:abstractNum>
  <w:abstractNum w:abstractNumId="1">
    <w:nsid w:val="3DE4E229"/>
    <w:multiLevelType w:val="singleLevel"/>
    <w:tmpl w:val="3DE4E229"/>
    <w:lvl w:ilvl="0" w:tentative="0">
      <w:start w:val="1"/>
      <w:numFmt w:val="decimal"/>
      <w:lvlText w:val="%1."/>
      <w:lvlJc w:val="left"/>
      <w:pPr>
        <w:ind w:left="425" w:hanging="425"/>
      </w:pPr>
      <w:rPr>
        <w:rFonts w:hint="default"/>
      </w:rPr>
    </w:lvl>
  </w:abstractNum>
  <w:abstractNum w:abstractNumId="2">
    <w:nsid w:val="4387437B"/>
    <w:multiLevelType w:val="singleLevel"/>
    <w:tmpl w:val="4387437B"/>
    <w:lvl w:ilvl="0" w:tentative="0">
      <w:start w:val="1"/>
      <w:numFmt w:val="decimal"/>
      <w:lvlText w:val="%1."/>
      <w:lvlJc w:val="left"/>
      <w:pPr>
        <w:ind w:left="425" w:hanging="425"/>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6B44D0"/>
    <w:rsid w:val="00733E26"/>
    <w:rsid w:val="0083050D"/>
    <w:rsid w:val="00893649"/>
    <w:rsid w:val="009C512B"/>
    <w:rsid w:val="00B47494"/>
    <w:rsid w:val="00ED262C"/>
    <w:rsid w:val="01090B26"/>
    <w:rsid w:val="01127559"/>
    <w:rsid w:val="012A6BDB"/>
    <w:rsid w:val="01557F25"/>
    <w:rsid w:val="017442FA"/>
    <w:rsid w:val="01852063"/>
    <w:rsid w:val="01A85D51"/>
    <w:rsid w:val="03127926"/>
    <w:rsid w:val="0326557A"/>
    <w:rsid w:val="033C2BF5"/>
    <w:rsid w:val="036A2E67"/>
    <w:rsid w:val="03D177E1"/>
    <w:rsid w:val="03EF5EB9"/>
    <w:rsid w:val="03F11C32"/>
    <w:rsid w:val="040F20B8"/>
    <w:rsid w:val="041871BE"/>
    <w:rsid w:val="042E0790"/>
    <w:rsid w:val="046046C1"/>
    <w:rsid w:val="05151950"/>
    <w:rsid w:val="05412745"/>
    <w:rsid w:val="05777F14"/>
    <w:rsid w:val="05A625A8"/>
    <w:rsid w:val="05C375FE"/>
    <w:rsid w:val="06085010"/>
    <w:rsid w:val="06163BD1"/>
    <w:rsid w:val="0648365F"/>
    <w:rsid w:val="065A5FA4"/>
    <w:rsid w:val="069114AA"/>
    <w:rsid w:val="06D1542A"/>
    <w:rsid w:val="06D27AF8"/>
    <w:rsid w:val="06F7755F"/>
    <w:rsid w:val="07230354"/>
    <w:rsid w:val="07375BAD"/>
    <w:rsid w:val="07434552"/>
    <w:rsid w:val="074A238C"/>
    <w:rsid w:val="075E313A"/>
    <w:rsid w:val="07635C4A"/>
    <w:rsid w:val="078A3CD0"/>
    <w:rsid w:val="07C5140B"/>
    <w:rsid w:val="07F04D43"/>
    <w:rsid w:val="0822060B"/>
    <w:rsid w:val="08356532"/>
    <w:rsid w:val="083F4318"/>
    <w:rsid w:val="08D631A4"/>
    <w:rsid w:val="08E7715F"/>
    <w:rsid w:val="08EE04EE"/>
    <w:rsid w:val="090917CB"/>
    <w:rsid w:val="095D372A"/>
    <w:rsid w:val="098826F0"/>
    <w:rsid w:val="098B21E0"/>
    <w:rsid w:val="09904F74"/>
    <w:rsid w:val="099E1F14"/>
    <w:rsid w:val="09C33728"/>
    <w:rsid w:val="09DE5915"/>
    <w:rsid w:val="09FC4E8C"/>
    <w:rsid w:val="0A4F1460"/>
    <w:rsid w:val="0A546A76"/>
    <w:rsid w:val="0B161F7E"/>
    <w:rsid w:val="0B246449"/>
    <w:rsid w:val="0B3F3282"/>
    <w:rsid w:val="0B604351"/>
    <w:rsid w:val="0B974E6D"/>
    <w:rsid w:val="0BC639A4"/>
    <w:rsid w:val="0BD240F7"/>
    <w:rsid w:val="0BE34556"/>
    <w:rsid w:val="0C0B13B7"/>
    <w:rsid w:val="0C2030B4"/>
    <w:rsid w:val="0C3152C1"/>
    <w:rsid w:val="0C525237"/>
    <w:rsid w:val="0C8E3A3C"/>
    <w:rsid w:val="0D29243C"/>
    <w:rsid w:val="0D3B5CCB"/>
    <w:rsid w:val="0D735465"/>
    <w:rsid w:val="0D7731A8"/>
    <w:rsid w:val="0DA41007"/>
    <w:rsid w:val="0DA47D15"/>
    <w:rsid w:val="0DAE7E9E"/>
    <w:rsid w:val="0DD50CEF"/>
    <w:rsid w:val="0DE34399"/>
    <w:rsid w:val="0E0013EF"/>
    <w:rsid w:val="0E082052"/>
    <w:rsid w:val="0E0F1632"/>
    <w:rsid w:val="0E1327A4"/>
    <w:rsid w:val="0E4A1F2E"/>
    <w:rsid w:val="0E5A609B"/>
    <w:rsid w:val="0E9C279A"/>
    <w:rsid w:val="0F44530B"/>
    <w:rsid w:val="0F6C03BE"/>
    <w:rsid w:val="0F8676D2"/>
    <w:rsid w:val="0F9F3BFB"/>
    <w:rsid w:val="0FB30262"/>
    <w:rsid w:val="0FD36803"/>
    <w:rsid w:val="0FD612EF"/>
    <w:rsid w:val="0FE71E38"/>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C41DDC"/>
    <w:rsid w:val="11DD55A3"/>
    <w:rsid w:val="120314AE"/>
    <w:rsid w:val="12096398"/>
    <w:rsid w:val="12183B00"/>
    <w:rsid w:val="12266F4A"/>
    <w:rsid w:val="124A7D00"/>
    <w:rsid w:val="127C4DBC"/>
    <w:rsid w:val="1331204B"/>
    <w:rsid w:val="134578A4"/>
    <w:rsid w:val="135875D7"/>
    <w:rsid w:val="13655850"/>
    <w:rsid w:val="138A175B"/>
    <w:rsid w:val="13A40300"/>
    <w:rsid w:val="13DF1AA7"/>
    <w:rsid w:val="142C45C0"/>
    <w:rsid w:val="1448764C"/>
    <w:rsid w:val="14700951"/>
    <w:rsid w:val="14860174"/>
    <w:rsid w:val="14956609"/>
    <w:rsid w:val="14975EDD"/>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242C9"/>
    <w:rsid w:val="16684490"/>
    <w:rsid w:val="166938A9"/>
    <w:rsid w:val="167F4E7B"/>
    <w:rsid w:val="16AF39B2"/>
    <w:rsid w:val="16CD5BE6"/>
    <w:rsid w:val="16FF6CDE"/>
    <w:rsid w:val="17347EB4"/>
    <w:rsid w:val="17C84600"/>
    <w:rsid w:val="17DD00AB"/>
    <w:rsid w:val="17F92A0B"/>
    <w:rsid w:val="18371EB1"/>
    <w:rsid w:val="18BC5F12"/>
    <w:rsid w:val="199926F8"/>
    <w:rsid w:val="19B47531"/>
    <w:rsid w:val="1A8011C2"/>
    <w:rsid w:val="1A8567D8"/>
    <w:rsid w:val="1A98775E"/>
    <w:rsid w:val="1AC9700C"/>
    <w:rsid w:val="1B0911B7"/>
    <w:rsid w:val="1B3F2E2B"/>
    <w:rsid w:val="1B6F54BE"/>
    <w:rsid w:val="1BAC6712"/>
    <w:rsid w:val="1BC51582"/>
    <w:rsid w:val="1BCA4DEA"/>
    <w:rsid w:val="1BDD2D6F"/>
    <w:rsid w:val="1BF9747E"/>
    <w:rsid w:val="1C13411D"/>
    <w:rsid w:val="1C1E751E"/>
    <w:rsid w:val="1C330BE1"/>
    <w:rsid w:val="1C56667E"/>
    <w:rsid w:val="1C7865F4"/>
    <w:rsid w:val="1CB6536F"/>
    <w:rsid w:val="1D5A03F0"/>
    <w:rsid w:val="1D5E3A3C"/>
    <w:rsid w:val="1D8F0099"/>
    <w:rsid w:val="1D903E12"/>
    <w:rsid w:val="1DD71E52"/>
    <w:rsid w:val="1E432C32"/>
    <w:rsid w:val="1E7E37DC"/>
    <w:rsid w:val="1E8A6629"/>
    <w:rsid w:val="1E8E65A3"/>
    <w:rsid w:val="1E911BEF"/>
    <w:rsid w:val="1EC40E2A"/>
    <w:rsid w:val="1F0423C1"/>
    <w:rsid w:val="1F136AA8"/>
    <w:rsid w:val="1F1545CE"/>
    <w:rsid w:val="1F166BCD"/>
    <w:rsid w:val="1F316F2E"/>
    <w:rsid w:val="1F5F3A9B"/>
    <w:rsid w:val="1F8452B0"/>
    <w:rsid w:val="1F861028"/>
    <w:rsid w:val="1F8B2AE2"/>
    <w:rsid w:val="1F937941"/>
    <w:rsid w:val="1FB97650"/>
    <w:rsid w:val="1FDA1374"/>
    <w:rsid w:val="203A06AF"/>
    <w:rsid w:val="204F1D62"/>
    <w:rsid w:val="208E288A"/>
    <w:rsid w:val="2091237A"/>
    <w:rsid w:val="20E424AA"/>
    <w:rsid w:val="20F16975"/>
    <w:rsid w:val="215E7C1C"/>
    <w:rsid w:val="219F0AC7"/>
    <w:rsid w:val="22456F79"/>
    <w:rsid w:val="22D14CB0"/>
    <w:rsid w:val="22E91FFA"/>
    <w:rsid w:val="22EE5862"/>
    <w:rsid w:val="22FB3ADB"/>
    <w:rsid w:val="23264FFC"/>
    <w:rsid w:val="233D2346"/>
    <w:rsid w:val="23751ADF"/>
    <w:rsid w:val="23753F08"/>
    <w:rsid w:val="237C4C1C"/>
    <w:rsid w:val="23CE2F9E"/>
    <w:rsid w:val="240F76C7"/>
    <w:rsid w:val="24AF49ED"/>
    <w:rsid w:val="24CF521F"/>
    <w:rsid w:val="24D92627"/>
    <w:rsid w:val="25276E09"/>
    <w:rsid w:val="252A06A8"/>
    <w:rsid w:val="2572277A"/>
    <w:rsid w:val="257B0F03"/>
    <w:rsid w:val="25D32AED"/>
    <w:rsid w:val="25E44CFA"/>
    <w:rsid w:val="25FA56E9"/>
    <w:rsid w:val="26025181"/>
    <w:rsid w:val="260F621B"/>
    <w:rsid w:val="26213859"/>
    <w:rsid w:val="262275D1"/>
    <w:rsid w:val="262B46D7"/>
    <w:rsid w:val="267B5DCA"/>
    <w:rsid w:val="26A10E3D"/>
    <w:rsid w:val="27221F7E"/>
    <w:rsid w:val="27637EA1"/>
    <w:rsid w:val="279544FE"/>
    <w:rsid w:val="27A57C98"/>
    <w:rsid w:val="27BD1CA7"/>
    <w:rsid w:val="27F07987"/>
    <w:rsid w:val="280E2503"/>
    <w:rsid w:val="28133675"/>
    <w:rsid w:val="281F201A"/>
    <w:rsid w:val="28254993"/>
    <w:rsid w:val="28416434"/>
    <w:rsid w:val="284B72B3"/>
    <w:rsid w:val="289A78F2"/>
    <w:rsid w:val="28AD5878"/>
    <w:rsid w:val="28AF7842"/>
    <w:rsid w:val="28C50E13"/>
    <w:rsid w:val="28F45255"/>
    <w:rsid w:val="292A511A"/>
    <w:rsid w:val="292C49EE"/>
    <w:rsid w:val="295201CD"/>
    <w:rsid w:val="29990264"/>
    <w:rsid w:val="29C27101"/>
    <w:rsid w:val="29EC23D0"/>
    <w:rsid w:val="29F179E6"/>
    <w:rsid w:val="29FE011E"/>
    <w:rsid w:val="2A0911D4"/>
    <w:rsid w:val="2A273408"/>
    <w:rsid w:val="2A443FBA"/>
    <w:rsid w:val="2ACB46DB"/>
    <w:rsid w:val="2ADE7F6A"/>
    <w:rsid w:val="2B090C0F"/>
    <w:rsid w:val="2B505C9F"/>
    <w:rsid w:val="2B520958"/>
    <w:rsid w:val="2B607E88"/>
    <w:rsid w:val="2B6A3EF4"/>
    <w:rsid w:val="2B6D7540"/>
    <w:rsid w:val="2BA47406"/>
    <w:rsid w:val="2BC27F72"/>
    <w:rsid w:val="2BF13CCD"/>
    <w:rsid w:val="2BFC0FF0"/>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5E0057"/>
    <w:rsid w:val="316E6936"/>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EB36F8"/>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074CED"/>
    <w:rsid w:val="370B658B"/>
    <w:rsid w:val="373F7F35"/>
    <w:rsid w:val="374C2700"/>
    <w:rsid w:val="378E2D18"/>
    <w:rsid w:val="379A346B"/>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084B8F"/>
    <w:rsid w:val="3B0C0B24"/>
    <w:rsid w:val="3B677B08"/>
    <w:rsid w:val="3B781D15"/>
    <w:rsid w:val="3BB014AF"/>
    <w:rsid w:val="3BD74C8E"/>
    <w:rsid w:val="3BFA6BCE"/>
    <w:rsid w:val="3C4F3BDE"/>
    <w:rsid w:val="3C6A5B02"/>
    <w:rsid w:val="3C7E335B"/>
    <w:rsid w:val="3C8446EA"/>
    <w:rsid w:val="3C905550"/>
    <w:rsid w:val="3CB15455"/>
    <w:rsid w:val="3CE050A9"/>
    <w:rsid w:val="3D1E68EC"/>
    <w:rsid w:val="3D3103CE"/>
    <w:rsid w:val="3D33058B"/>
    <w:rsid w:val="3D9E4D9F"/>
    <w:rsid w:val="3DA46DF1"/>
    <w:rsid w:val="3E4405D4"/>
    <w:rsid w:val="3E6E11AD"/>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1E6EBB"/>
    <w:rsid w:val="41322966"/>
    <w:rsid w:val="41D34149"/>
    <w:rsid w:val="41DD0B24"/>
    <w:rsid w:val="4202058A"/>
    <w:rsid w:val="421A3B26"/>
    <w:rsid w:val="4250579A"/>
    <w:rsid w:val="42664FBD"/>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0F771A"/>
    <w:rsid w:val="463E3B5B"/>
    <w:rsid w:val="469043B7"/>
    <w:rsid w:val="469F284C"/>
    <w:rsid w:val="46B1432D"/>
    <w:rsid w:val="46BA1434"/>
    <w:rsid w:val="47005CAC"/>
    <w:rsid w:val="474D674C"/>
    <w:rsid w:val="477136AE"/>
    <w:rsid w:val="478A34FC"/>
    <w:rsid w:val="478B4B7E"/>
    <w:rsid w:val="481B05F8"/>
    <w:rsid w:val="48623B31"/>
    <w:rsid w:val="48AE6D76"/>
    <w:rsid w:val="48E22EC4"/>
    <w:rsid w:val="49105C83"/>
    <w:rsid w:val="49951C31"/>
    <w:rsid w:val="49E52C6C"/>
    <w:rsid w:val="49E669E4"/>
    <w:rsid w:val="49EA2030"/>
    <w:rsid w:val="4A510301"/>
    <w:rsid w:val="4A930919"/>
    <w:rsid w:val="4A960F1F"/>
    <w:rsid w:val="4AA71B72"/>
    <w:rsid w:val="4ABB463C"/>
    <w:rsid w:val="4AD827D0"/>
    <w:rsid w:val="4B185C8F"/>
    <w:rsid w:val="4B375749"/>
    <w:rsid w:val="4B8E10E1"/>
    <w:rsid w:val="4BD411EA"/>
    <w:rsid w:val="4BDC1E4C"/>
    <w:rsid w:val="4C172E84"/>
    <w:rsid w:val="4C20442F"/>
    <w:rsid w:val="4C211F55"/>
    <w:rsid w:val="4C4A14AC"/>
    <w:rsid w:val="4C72630D"/>
    <w:rsid w:val="4C8229F4"/>
    <w:rsid w:val="4C83051A"/>
    <w:rsid w:val="4CAF130F"/>
    <w:rsid w:val="4CD9638C"/>
    <w:rsid w:val="4D1D271C"/>
    <w:rsid w:val="4D3F6B37"/>
    <w:rsid w:val="4D4E6D7A"/>
    <w:rsid w:val="4D626ED4"/>
    <w:rsid w:val="4D8E7176"/>
    <w:rsid w:val="4DB43081"/>
    <w:rsid w:val="4E1F4272"/>
    <w:rsid w:val="4E45017D"/>
    <w:rsid w:val="4E487C6D"/>
    <w:rsid w:val="4EA01857"/>
    <w:rsid w:val="4EAA61C2"/>
    <w:rsid w:val="4ED27537"/>
    <w:rsid w:val="4EF43951"/>
    <w:rsid w:val="4EF456FF"/>
    <w:rsid w:val="4F2953A8"/>
    <w:rsid w:val="4F3855EC"/>
    <w:rsid w:val="4F50502B"/>
    <w:rsid w:val="4F6A5955"/>
    <w:rsid w:val="4F974A08"/>
    <w:rsid w:val="4FA233AD"/>
    <w:rsid w:val="4FAC7D88"/>
    <w:rsid w:val="4FB1539E"/>
    <w:rsid w:val="4FC7696F"/>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37914F2"/>
    <w:rsid w:val="545F12DA"/>
    <w:rsid w:val="546B1FBF"/>
    <w:rsid w:val="54745318"/>
    <w:rsid w:val="548D462B"/>
    <w:rsid w:val="54A454D1"/>
    <w:rsid w:val="54AD25D8"/>
    <w:rsid w:val="54BA4CF5"/>
    <w:rsid w:val="54E104D3"/>
    <w:rsid w:val="54E63D3C"/>
    <w:rsid w:val="54F40207"/>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776CD"/>
    <w:rsid w:val="5A6E45B7"/>
    <w:rsid w:val="5AA36E51"/>
    <w:rsid w:val="5AB521E6"/>
    <w:rsid w:val="5AB81CD6"/>
    <w:rsid w:val="5AD92379"/>
    <w:rsid w:val="5ADC59C5"/>
    <w:rsid w:val="5B1E422F"/>
    <w:rsid w:val="5B296A75"/>
    <w:rsid w:val="5B525C87"/>
    <w:rsid w:val="5BA1276A"/>
    <w:rsid w:val="5BD62414"/>
    <w:rsid w:val="5C115B42"/>
    <w:rsid w:val="5C2752F2"/>
    <w:rsid w:val="5C34538D"/>
    <w:rsid w:val="5C583771"/>
    <w:rsid w:val="5C6C4246"/>
    <w:rsid w:val="5C934FA3"/>
    <w:rsid w:val="5CE15514"/>
    <w:rsid w:val="5D131446"/>
    <w:rsid w:val="5D290C69"/>
    <w:rsid w:val="5D2C42B6"/>
    <w:rsid w:val="5D333896"/>
    <w:rsid w:val="5DA16A52"/>
    <w:rsid w:val="5DBC388C"/>
    <w:rsid w:val="5DE76B45"/>
    <w:rsid w:val="5E435D5B"/>
    <w:rsid w:val="5E9465B6"/>
    <w:rsid w:val="5EA774F8"/>
    <w:rsid w:val="5EBD78BB"/>
    <w:rsid w:val="5EDD1CD8"/>
    <w:rsid w:val="5F13572D"/>
    <w:rsid w:val="5F1D65AC"/>
    <w:rsid w:val="5FDF3861"/>
    <w:rsid w:val="600E7C34"/>
    <w:rsid w:val="60833E8B"/>
    <w:rsid w:val="60A41202"/>
    <w:rsid w:val="610C2B17"/>
    <w:rsid w:val="61232857"/>
    <w:rsid w:val="6198016C"/>
    <w:rsid w:val="61AD3C17"/>
    <w:rsid w:val="61BE4076"/>
    <w:rsid w:val="620178CE"/>
    <w:rsid w:val="62145A44"/>
    <w:rsid w:val="623E51B7"/>
    <w:rsid w:val="624236EE"/>
    <w:rsid w:val="626C3AD2"/>
    <w:rsid w:val="628C1A7E"/>
    <w:rsid w:val="62916D12"/>
    <w:rsid w:val="62FD297C"/>
    <w:rsid w:val="630F445E"/>
    <w:rsid w:val="63181564"/>
    <w:rsid w:val="633A772C"/>
    <w:rsid w:val="634265E1"/>
    <w:rsid w:val="636D5D54"/>
    <w:rsid w:val="639037F0"/>
    <w:rsid w:val="6390559E"/>
    <w:rsid w:val="639F3A33"/>
    <w:rsid w:val="642B176B"/>
    <w:rsid w:val="645561AA"/>
    <w:rsid w:val="645760BC"/>
    <w:rsid w:val="64782681"/>
    <w:rsid w:val="648F5856"/>
    <w:rsid w:val="64B96D77"/>
    <w:rsid w:val="64DE2339"/>
    <w:rsid w:val="658253BB"/>
    <w:rsid w:val="65A2780B"/>
    <w:rsid w:val="660404C6"/>
    <w:rsid w:val="661001E2"/>
    <w:rsid w:val="662B4B98"/>
    <w:rsid w:val="66320B8F"/>
    <w:rsid w:val="663554E1"/>
    <w:rsid w:val="667D63A0"/>
    <w:rsid w:val="669453A6"/>
    <w:rsid w:val="669929BC"/>
    <w:rsid w:val="66DC0AFB"/>
    <w:rsid w:val="67182CB3"/>
    <w:rsid w:val="679715F1"/>
    <w:rsid w:val="67C1666E"/>
    <w:rsid w:val="67D04B25"/>
    <w:rsid w:val="67D143D7"/>
    <w:rsid w:val="68225670"/>
    <w:rsid w:val="682E182A"/>
    <w:rsid w:val="685F3156"/>
    <w:rsid w:val="687E455F"/>
    <w:rsid w:val="68F4037D"/>
    <w:rsid w:val="693232AC"/>
    <w:rsid w:val="693C3AD3"/>
    <w:rsid w:val="69676DA1"/>
    <w:rsid w:val="696C43B8"/>
    <w:rsid w:val="69CB37D4"/>
    <w:rsid w:val="6A0B3BD1"/>
    <w:rsid w:val="6A176804"/>
    <w:rsid w:val="6A214495"/>
    <w:rsid w:val="6A3B3D8A"/>
    <w:rsid w:val="6A42336B"/>
    <w:rsid w:val="6A5F5CCB"/>
    <w:rsid w:val="6AE6451E"/>
    <w:rsid w:val="6B1B6095"/>
    <w:rsid w:val="6B2D401B"/>
    <w:rsid w:val="6B4849B1"/>
    <w:rsid w:val="6BCE3108"/>
    <w:rsid w:val="6BD66460"/>
    <w:rsid w:val="6C3F5AA0"/>
    <w:rsid w:val="6C555138"/>
    <w:rsid w:val="6C5D448C"/>
    <w:rsid w:val="6C6475C8"/>
    <w:rsid w:val="6CAD5413"/>
    <w:rsid w:val="6CB06CB1"/>
    <w:rsid w:val="6CB26586"/>
    <w:rsid w:val="6D323B6A"/>
    <w:rsid w:val="6D611D5A"/>
    <w:rsid w:val="6D71193E"/>
    <w:rsid w:val="6D723F67"/>
    <w:rsid w:val="6D8F4B19"/>
    <w:rsid w:val="6DFD1A54"/>
    <w:rsid w:val="6E3D312C"/>
    <w:rsid w:val="6EAE47E3"/>
    <w:rsid w:val="6EC5360B"/>
    <w:rsid w:val="6ED22F0F"/>
    <w:rsid w:val="6EE92007"/>
    <w:rsid w:val="6F152DFC"/>
    <w:rsid w:val="6F2968A7"/>
    <w:rsid w:val="6F742582"/>
    <w:rsid w:val="6F993A2D"/>
    <w:rsid w:val="6FA36659"/>
    <w:rsid w:val="6FCF744E"/>
    <w:rsid w:val="6FEC1DAE"/>
    <w:rsid w:val="707F2C23"/>
    <w:rsid w:val="70A1703D"/>
    <w:rsid w:val="70B34FC2"/>
    <w:rsid w:val="70F829D5"/>
    <w:rsid w:val="70F96E79"/>
    <w:rsid w:val="71022CB5"/>
    <w:rsid w:val="7104137A"/>
    <w:rsid w:val="721056AE"/>
    <w:rsid w:val="721101F2"/>
    <w:rsid w:val="72E444E7"/>
    <w:rsid w:val="72FF6BC9"/>
    <w:rsid w:val="7329156C"/>
    <w:rsid w:val="73557ED4"/>
    <w:rsid w:val="73770529"/>
    <w:rsid w:val="738467A2"/>
    <w:rsid w:val="73E57241"/>
    <w:rsid w:val="741F7D63"/>
    <w:rsid w:val="742B12F0"/>
    <w:rsid w:val="74343D24"/>
    <w:rsid w:val="744D3038"/>
    <w:rsid w:val="7456238C"/>
    <w:rsid w:val="74744A68"/>
    <w:rsid w:val="74A013B9"/>
    <w:rsid w:val="74BF5CE3"/>
    <w:rsid w:val="74D84FF7"/>
    <w:rsid w:val="74EE0377"/>
    <w:rsid w:val="74F636CF"/>
    <w:rsid w:val="751C3CCD"/>
    <w:rsid w:val="752F7AD6"/>
    <w:rsid w:val="758F52C5"/>
    <w:rsid w:val="75DE03EB"/>
    <w:rsid w:val="75E43528"/>
    <w:rsid w:val="75FF0362"/>
    <w:rsid w:val="760D0CD1"/>
    <w:rsid w:val="76277FE4"/>
    <w:rsid w:val="762B73A9"/>
    <w:rsid w:val="763149BF"/>
    <w:rsid w:val="76724FD8"/>
    <w:rsid w:val="76AA50E0"/>
    <w:rsid w:val="76B455F0"/>
    <w:rsid w:val="76EB7BDE"/>
    <w:rsid w:val="76F37EC6"/>
    <w:rsid w:val="76FB6D7B"/>
    <w:rsid w:val="77071BC4"/>
    <w:rsid w:val="770F2826"/>
    <w:rsid w:val="771340C5"/>
    <w:rsid w:val="771A5453"/>
    <w:rsid w:val="773D55E5"/>
    <w:rsid w:val="77440722"/>
    <w:rsid w:val="77933457"/>
    <w:rsid w:val="779F004E"/>
    <w:rsid w:val="77BE6726"/>
    <w:rsid w:val="77C17FC5"/>
    <w:rsid w:val="780F0D30"/>
    <w:rsid w:val="7826607A"/>
    <w:rsid w:val="78A31478"/>
    <w:rsid w:val="78C733B9"/>
    <w:rsid w:val="78CC4E73"/>
    <w:rsid w:val="78DD2BDC"/>
    <w:rsid w:val="78E24696"/>
    <w:rsid w:val="78EA70A7"/>
    <w:rsid w:val="79142376"/>
    <w:rsid w:val="791757D6"/>
    <w:rsid w:val="79264618"/>
    <w:rsid w:val="792F0F5E"/>
    <w:rsid w:val="795D5ACB"/>
    <w:rsid w:val="797572B9"/>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180687"/>
    <w:rsid w:val="7D407BDD"/>
    <w:rsid w:val="7D5633F0"/>
    <w:rsid w:val="7D913F95"/>
    <w:rsid w:val="7DB14637"/>
    <w:rsid w:val="7DCE7921"/>
    <w:rsid w:val="7DD50326"/>
    <w:rsid w:val="7E987424"/>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1486</Words>
  <Characters>2152</Characters>
  <Lines>0</Lines>
  <Paragraphs>0</Paragraphs>
  <TotalTime>2</TotalTime>
  <ScaleCrop>false</ScaleCrop>
  <LinksUpToDate>false</LinksUpToDate>
  <CharactersWithSpaces>2296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