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2" w:lineRule="exact"/>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附件</w:t>
      </w:r>
    </w:p>
    <w:p>
      <w:pPr>
        <w:pStyle w:val="2"/>
        <w:keepNext w:val="0"/>
        <w:keepLines w:val="0"/>
        <w:pageBreakBefore w:val="0"/>
        <w:widowControl w:val="0"/>
        <w:kinsoku/>
        <w:wordWrap/>
        <w:overflowPunct/>
        <w:topLinePunct w:val="0"/>
        <w:autoSpaceDE/>
        <w:autoSpaceDN/>
        <w:bidi w:val="0"/>
        <w:adjustRightInd/>
        <w:snapToGrid/>
        <w:spacing w:line="572" w:lineRule="exact"/>
        <w:jc w:val="center"/>
        <w:textAlignment w:val="auto"/>
        <w:rPr>
          <w:rFonts w:hint="eastAsia" w:ascii="方正小标宋简体" w:hAnsi="方正小标宋简体" w:eastAsia="方正小标宋简体" w:cs="方正小标宋简体"/>
          <w:color w:val="auto"/>
          <w:sz w:val="44"/>
          <w:szCs w:val="44"/>
          <w:lang w:val="en-US" w:eastAsia="zh-CN"/>
        </w:rPr>
      </w:pPr>
      <w:bookmarkStart w:id="0" w:name="_GoBack"/>
      <w:r>
        <w:rPr>
          <w:rFonts w:hint="eastAsia" w:ascii="方正小标宋简体" w:hAnsi="方正小标宋简体" w:eastAsia="方正小标宋简体" w:cs="方正小标宋简体"/>
          <w:color w:val="auto"/>
          <w:sz w:val="44"/>
          <w:szCs w:val="44"/>
          <w:u w:val="none"/>
          <w:lang w:val="en-US" w:eastAsia="zh-CN"/>
        </w:rPr>
        <w:t>2025年中央财政衔接推进乡村振兴补助资金调整计划表</w:t>
      </w:r>
    </w:p>
    <w:bookmarkEnd w:id="0"/>
    <w:p>
      <w:pPr>
        <w:keepNext w:val="0"/>
        <w:keepLines w:val="0"/>
        <w:pageBreakBefore w:val="0"/>
        <w:widowControl w:val="0"/>
        <w:kinsoku/>
        <w:wordWrap/>
        <w:overflowPunct/>
        <w:topLinePunct w:val="0"/>
        <w:autoSpaceDE/>
        <w:autoSpaceDN/>
        <w:bidi w:val="0"/>
        <w:adjustRightInd/>
        <w:snapToGrid/>
        <w:spacing w:line="572" w:lineRule="exact"/>
        <w:jc w:val="righ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单位：万元</w:t>
      </w:r>
    </w:p>
    <w:tbl>
      <w:tblPr>
        <w:tblStyle w:val="10"/>
        <w:tblW w:w="14667" w:type="dxa"/>
        <w:jc w:val="center"/>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6"/>
        <w:gridCol w:w="1260"/>
        <w:gridCol w:w="1275"/>
        <w:gridCol w:w="2115"/>
        <w:gridCol w:w="1225"/>
        <w:gridCol w:w="1211"/>
        <w:gridCol w:w="1245"/>
        <w:gridCol w:w="2145"/>
        <w:gridCol w:w="2111"/>
        <w:gridCol w:w="13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jc w:val="center"/>
        </w:trPr>
        <w:tc>
          <w:tcPr>
            <w:tcW w:w="778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spacing w:val="0"/>
                <w:w w:val="100"/>
                <w:kern w:val="0"/>
                <w:position w:val="0"/>
                <w:sz w:val="24"/>
                <w:szCs w:val="24"/>
                <w:u w:val="none"/>
                <w:shd w:val="clear" w:color="auto" w:fill="auto"/>
                <w:lang w:val="en-US" w:eastAsia="zh-CN" w:bidi="ar"/>
              </w:rPr>
              <w:t>调整前</w:t>
            </w:r>
          </w:p>
        </w:tc>
        <w:tc>
          <w:tcPr>
            <w:tcW w:w="688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spacing w:val="0"/>
                <w:w w:val="100"/>
                <w:kern w:val="0"/>
                <w:position w:val="0"/>
                <w:sz w:val="24"/>
                <w:szCs w:val="24"/>
                <w:u w:val="none"/>
                <w:shd w:val="clear" w:color="auto" w:fill="auto"/>
                <w:lang w:val="en-US" w:eastAsia="zh-CN" w:bidi="ar"/>
              </w:rPr>
              <w:t>调整后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15"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default" w:ascii="仿宋_GB2312" w:hAnsi="宋体" w:eastAsia="仿宋_GB2312" w:cs="仿宋_GB2312"/>
                <w:b/>
                <w:bCs/>
                <w:i w:val="0"/>
                <w:iCs w:val="0"/>
                <w:color w:val="000000"/>
                <w:spacing w:val="0"/>
                <w:w w:val="100"/>
                <w:kern w:val="0"/>
                <w:position w:val="0"/>
                <w:sz w:val="24"/>
                <w:szCs w:val="24"/>
                <w:u w:val="none"/>
                <w:shd w:val="clear" w:color="auto" w:fill="auto"/>
                <w:lang w:val="en-US" w:eastAsia="zh-CN" w:bidi="ar"/>
              </w:rPr>
              <w:t>序号</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default" w:ascii="仿宋_GB2312" w:hAnsi="宋体" w:eastAsia="仿宋_GB2312" w:cs="仿宋_GB2312"/>
                <w:b/>
                <w:bCs/>
                <w:i w:val="0"/>
                <w:iCs w:val="0"/>
                <w:color w:val="000000"/>
                <w:spacing w:val="0"/>
                <w:w w:val="100"/>
                <w:kern w:val="0"/>
                <w:position w:val="0"/>
                <w:sz w:val="24"/>
                <w:szCs w:val="24"/>
                <w:u w:val="none"/>
                <w:shd w:val="clear" w:color="auto" w:fill="auto"/>
                <w:lang w:val="en-US" w:eastAsia="zh-CN" w:bidi="ar"/>
              </w:rPr>
              <w:t>单位</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default" w:ascii="仿宋_GB2312" w:hAnsi="宋体" w:eastAsia="仿宋_GB2312" w:cs="仿宋_GB2312"/>
                <w:b/>
                <w:bCs/>
                <w:i w:val="0"/>
                <w:iCs w:val="0"/>
                <w:color w:val="000000"/>
                <w:spacing w:val="0"/>
                <w:w w:val="100"/>
                <w:kern w:val="0"/>
                <w:position w:val="0"/>
                <w:sz w:val="24"/>
                <w:szCs w:val="24"/>
                <w:u w:val="none"/>
                <w:shd w:val="clear" w:color="auto" w:fill="auto"/>
                <w:lang w:val="en-US" w:eastAsia="zh-CN" w:bidi="ar"/>
              </w:rPr>
              <w:t>资金文号</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default" w:ascii="仿宋_GB2312" w:hAnsi="宋体" w:eastAsia="仿宋_GB2312" w:cs="仿宋_GB2312"/>
                <w:b/>
                <w:bCs/>
                <w:i w:val="0"/>
                <w:iCs w:val="0"/>
                <w:color w:val="000000"/>
                <w:spacing w:val="0"/>
                <w:w w:val="100"/>
                <w:kern w:val="0"/>
                <w:position w:val="0"/>
                <w:sz w:val="24"/>
                <w:szCs w:val="24"/>
                <w:u w:val="none"/>
                <w:shd w:val="clear" w:color="auto" w:fill="auto"/>
                <w:lang w:val="en-US" w:eastAsia="zh-CN" w:bidi="ar"/>
              </w:rPr>
              <w:t>项目建设内容</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default" w:ascii="仿宋_GB2312" w:hAnsi="宋体" w:eastAsia="仿宋_GB2312" w:cs="仿宋_GB2312"/>
                <w:b/>
                <w:bCs/>
                <w:i w:val="0"/>
                <w:iCs w:val="0"/>
                <w:color w:val="000000"/>
                <w:spacing w:val="0"/>
                <w:w w:val="100"/>
                <w:kern w:val="0"/>
                <w:position w:val="0"/>
                <w:sz w:val="24"/>
                <w:szCs w:val="24"/>
                <w:u w:val="none"/>
                <w:shd w:val="clear" w:color="auto" w:fill="auto"/>
                <w:lang w:val="en-US" w:eastAsia="zh-CN" w:bidi="ar"/>
              </w:rPr>
              <w:t>安排金额</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default" w:ascii="仿宋_GB2312" w:hAnsi="宋体" w:eastAsia="仿宋_GB2312" w:cs="仿宋_GB2312"/>
                <w:b/>
                <w:bCs/>
                <w:i w:val="0"/>
                <w:iCs w:val="0"/>
                <w:color w:val="000000"/>
                <w:spacing w:val="0"/>
                <w:w w:val="100"/>
                <w:kern w:val="0"/>
                <w:position w:val="0"/>
                <w:sz w:val="24"/>
                <w:szCs w:val="24"/>
                <w:u w:val="none"/>
                <w:shd w:val="clear" w:color="auto" w:fill="auto"/>
                <w:lang w:val="en-US" w:eastAsia="zh-CN" w:bidi="ar"/>
              </w:rPr>
              <w:t>调整金额</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default" w:ascii="仿宋_GB2312" w:hAnsi="宋体" w:eastAsia="仿宋_GB2312" w:cs="仿宋_GB2312"/>
                <w:b/>
                <w:bCs/>
                <w:i w:val="0"/>
                <w:iCs w:val="0"/>
                <w:color w:val="000000"/>
                <w:spacing w:val="0"/>
                <w:w w:val="100"/>
                <w:kern w:val="0"/>
                <w:position w:val="0"/>
                <w:sz w:val="24"/>
                <w:szCs w:val="24"/>
                <w:u w:val="none"/>
                <w:shd w:val="clear" w:color="auto" w:fill="auto"/>
                <w:lang w:val="en-US" w:eastAsia="zh-CN" w:bidi="ar"/>
              </w:rPr>
              <w:t>单位</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default" w:ascii="仿宋_GB2312" w:hAnsi="宋体" w:eastAsia="仿宋_GB2312" w:cs="仿宋_GB2312"/>
                <w:b/>
                <w:bCs/>
                <w:i w:val="0"/>
                <w:iCs w:val="0"/>
                <w:color w:val="000000"/>
                <w:spacing w:val="0"/>
                <w:w w:val="100"/>
                <w:kern w:val="0"/>
                <w:position w:val="0"/>
                <w:sz w:val="24"/>
                <w:szCs w:val="24"/>
                <w:u w:val="none"/>
                <w:shd w:val="clear" w:color="auto" w:fill="auto"/>
                <w:lang w:val="en-US" w:eastAsia="zh-CN" w:bidi="ar"/>
              </w:rPr>
              <w:t>项目建设内容</w:t>
            </w:r>
          </w:p>
        </w:tc>
        <w:tc>
          <w:tcPr>
            <w:tcW w:w="2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default" w:ascii="仿宋_GB2312" w:hAnsi="宋体" w:eastAsia="仿宋_GB2312" w:cs="仿宋_GB2312"/>
                <w:b/>
                <w:bCs/>
                <w:i w:val="0"/>
                <w:iCs w:val="0"/>
                <w:color w:val="000000"/>
                <w:spacing w:val="0"/>
                <w:w w:val="100"/>
                <w:kern w:val="0"/>
                <w:position w:val="0"/>
                <w:sz w:val="24"/>
                <w:szCs w:val="24"/>
                <w:u w:val="none"/>
                <w:shd w:val="clear" w:color="auto" w:fill="auto"/>
                <w:lang w:val="en-US" w:eastAsia="zh-CN" w:bidi="ar"/>
              </w:rPr>
              <w:t>项目明细</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default" w:ascii="仿宋_GB2312" w:hAnsi="宋体" w:eastAsia="仿宋_GB2312" w:cs="仿宋_GB2312"/>
                <w:b/>
                <w:bCs/>
                <w:i w:val="0"/>
                <w:iCs w:val="0"/>
                <w:color w:val="000000"/>
                <w:spacing w:val="0"/>
                <w:w w:val="100"/>
                <w:kern w:val="0"/>
                <w:position w:val="0"/>
                <w:sz w:val="24"/>
                <w:szCs w:val="24"/>
                <w:u w:val="none"/>
                <w:shd w:val="clear" w:color="auto" w:fill="auto"/>
                <w:lang w:val="en-US" w:eastAsia="zh-CN" w:bidi="ar"/>
              </w:rPr>
              <w:t>安排金额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200"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spacing w:val="0"/>
                <w:w w:val="100"/>
                <w:kern w:val="0"/>
                <w:position w:val="0"/>
                <w:sz w:val="24"/>
                <w:szCs w:val="24"/>
                <w:u w:val="none"/>
                <w:shd w:val="clear" w:color="auto" w:fill="auto"/>
                <w:lang w:val="en-US" w:eastAsia="zh-CN" w:bidi="ar"/>
              </w:rPr>
              <w:t>1</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spacing w:val="0"/>
                <w:w w:val="100"/>
                <w:kern w:val="0"/>
                <w:position w:val="0"/>
                <w:sz w:val="24"/>
                <w:szCs w:val="24"/>
                <w:u w:val="none"/>
                <w:shd w:val="clear" w:color="auto" w:fill="auto"/>
                <w:lang w:val="en-US" w:eastAsia="zh-CN" w:bidi="ar"/>
              </w:rPr>
              <w:t>泉交河镇</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spacing w:val="0"/>
                <w:w w:val="100"/>
                <w:kern w:val="0"/>
                <w:position w:val="0"/>
                <w:sz w:val="24"/>
                <w:szCs w:val="24"/>
                <w:u w:val="none"/>
                <w:shd w:val="clear" w:color="auto" w:fill="auto"/>
                <w:lang w:val="en-US" w:eastAsia="zh-CN" w:bidi="ar"/>
              </w:rPr>
              <w:t>益赫农联〔2025〕10号</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spacing w:val="0"/>
                <w:w w:val="100"/>
                <w:kern w:val="0"/>
                <w:position w:val="0"/>
                <w:sz w:val="24"/>
                <w:szCs w:val="24"/>
                <w:u w:val="none"/>
                <w:shd w:val="clear" w:color="auto" w:fill="auto"/>
                <w:lang w:val="en-US" w:eastAsia="zh-CN" w:bidi="ar"/>
              </w:rPr>
              <w:t>泉交河镇恩塘村“三美联建”建设项目</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spacing w:val="0"/>
                <w:w w:val="100"/>
                <w:kern w:val="0"/>
                <w:position w:val="0"/>
                <w:sz w:val="24"/>
                <w:szCs w:val="24"/>
                <w:u w:val="none"/>
                <w:shd w:val="clear" w:color="auto" w:fill="auto"/>
                <w:lang w:val="en-US" w:eastAsia="zh-CN" w:bidi="ar"/>
              </w:rPr>
              <w:t>47</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spacing w:val="0"/>
                <w:w w:val="100"/>
                <w:kern w:val="0"/>
                <w:position w:val="0"/>
                <w:sz w:val="24"/>
                <w:szCs w:val="24"/>
                <w:u w:val="none"/>
                <w:shd w:val="clear" w:color="auto" w:fill="auto"/>
                <w:lang w:val="en-US" w:eastAsia="zh-CN" w:bidi="ar"/>
              </w:rPr>
              <w:t>13.5</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spacing w:val="0"/>
                <w:w w:val="100"/>
                <w:kern w:val="0"/>
                <w:position w:val="0"/>
                <w:sz w:val="24"/>
                <w:szCs w:val="24"/>
                <w:u w:val="none"/>
                <w:shd w:val="clear" w:color="auto" w:fill="auto"/>
                <w:lang w:val="en-US" w:eastAsia="zh-CN" w:bidi="ar"/>
              </w:rPr>
              <w:t>泉交河镇</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spacing w:val="0"/>
                <w:w w:val="100"/>
                <w:kern w:val="0"/>
                <w:position w:val="0"/>
                <w:sz w:val="24"/>
                <w:szCs w:val="24"/>
                <w:u w:val="none"/>
                <w:shd w:val="clear" w:color="auto" w:fill="auto"/>
                <w:lang w:val="en-US" w:eastAsia="zh-CN" w:bidi="ar"/>
              </w:rPr>
              <w:t>泉交河镇胡林翼村“三美联建”建设项目</w:t>
            </w:r>
          </w:p>
        </w:tc>
        <w:tc>
          <w:tcPr>
            <w:tcW w:w="2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spacing w:val="0"/>
                <w:w w:val="100"/>
                <w:kern w:val="0"/>
                <w:position w:val="0"/>
                <w:sz w:val="24"/>
                <w:szCs w:val="24"/>
                <w:u w:val="none"/>
                <w:shd w:val="clear" w:color="auto" w:fill="auto"/>
                <w:lang w:val="en-US" w:eastAsia="zh-CN" w:bidi="ar"/>
              </w:rPr>
              <w:t>村域主要干道沿线环境整治、支持农户完善“六个一”庭院设施。</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spacing w:val="0"/>
                <w:w w:val="100"/>
                <w:kern w:val="0"/>
                <w:position w:val="0"/>
                <w:sz w:val="24"/>
                <w:szCs w:val="24"/>
                <w:u w:val="none"/>
                <w:shd w:val="clear" w:color="auto" w:fill="auto"/>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200"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spacing w:val="0"/>
                <w:w w:val="100"/>
                <w:kern w:val="0"/>
                <w:position w:val="0"/>
                <w:sz w:val="24"/>
                <w:szCs w:val="24"/>
                <w:u w:val="none"/>
                <w:shd w:val="clear" w:color="auto" w:fill="auto"/>
                <w:lang w:val="en-US" w:eastAsia="zh-CN" w:bidi="ar"/>
              </w:rPr>
              <w:t>2</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spacing w:val="0"/>
                <w:w w:val="100"/>
                <w:kern w:val="0"/>
                <w:position w:val="0"/>
                <w:sz w:val="24"/>
                <w:szCs w:val="24"/>
                <w:u w:val="none"/>
                <w:shd w:val="clear" w:color="auto" w:fill="auto"/>
                <w:lang w:val="en-US" w:eastAsia="zh-CN" w:bidi="ar"/>
              </w:rPr>
              <w:t>泉交河镇</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spacing w:val="0"/>
                <w:w w:val="100"/>
                <w:kern w:val="0"/>
                <w:position w:val="0"/>
                <w:sz w:val="24"/>
                <w:szCs w:val="24"/>
                <w:u w:val="none"/>
                <w:shd w:val="clear" w:color="auto" w:fill="auto"/>
                <w:lang w:val="en-US" w:eastAsia="zh-CN" w:bidi="ar"/>
              </w:rPr>
              <w:t>益赫农联〔2025〕10号</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spacing w:val="0"/>
                <w:w w:val="100"/>
                <w:kern w:val="0"/>
                <w:position w:val="0"/>
                <w:sz w:val="24"/>
                <w:szCs w:val="24"/>
                <w:u w:val="none"/>
                <w:shd w:val="clear" w:color="auto" w:fill="auto"/>
                <w:lang w:val="en-US" w:eastAsia="zh-CN" w:bidi="ar"/>
              </w:rPr>
              <w:t>泉交河镇兴泉村“三美联建”建设项目</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spacing w:val="0"/>
                <w:w w:val="100"/>
                <w:kern w:val="0"/>
                <w:position w:val="0"/>
                <w:sz w:val="24"/>
                <w:szCs w:val="24"/>
                <w:u w:val="none"/>
                <w:shd w:val="clear" w:color="auto" w:fill="auto"/>
                <w:lang w:val="en-US" w:eastAsia="zh-CN" w:bidi="ar"/>
              </w:rPr>
              <w:t>47</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spacing w:val="0"/>
                <w:w w:val="100"/>
                <w:kern w:val="0"/>
                <w:position w:val="0"/>
                <w:sz w:val="24"/>
                <w:szCs w:val="24"/>
                <w:u w:val="none"/>
                <w:shd w:val="clear" w:color="auto" w:fill="auto"/>
                <w:lang w:val="en-US" w:eastAsia="zh-CN" w:bidi="ar"/>
              </w:rPr>
              <w:t>37</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spacing w:val="0"/>
                <w:w w:val="100"/>
                <w:kern w:val="0"/>
                <w:position w:val="0"/>
                <w:sz w:val="24"/>
                <w:szCs w:val="24"/>
                <w:u w:val="none"/>
                <w:shd w:val="clear" w:color="auto" w:fill="auto"/>
                <w:lang w:val="en-US" w:eastAsia="zh-CN" w:bidi="ar"/>
              </w:rPr>
              <w:t>泉交河镇</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spacing w:val="0"/>
                <w:w w:val="100"/>
                <w:kern w:val="0"/>
                <w:position w:val="0"/>
                <w:sz w:val="24"/>
                <w:szCs w:val="24"/>
                <w:u w:val="none"/>
                <w:shd w:val="clear" w:color="auto" w:fill="auto"/>
                <w:lang w:val="en-US" w:eastAsia="zh-CN" w:bidi="ar"/>
              </w:rPr>
              <w:t>泉交河镇宫保第村“三美联建”建设项目</w:t>
            </w:r>
          </w:p>
        </w:tc>
        <w:tc>
          <w:tcPr>
            <w:tcW w:w="2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spacing w:val="0"/>
                <w:w w:val="100"/>
                <w:kern w:val="0"/>
                <w:position w:val="0"/>
                <w:sz w:val="24"/>
                <w:szCs w:val="24"/>
                <w:u w:val="none"/>
                <w:shd w:val="clear" w:color="auto" w:fill="auto"/>
                <w:lang w:val="en-US" w:eastAsia="zh-CN" w:bidi="ar"/>
              </w:rPr>
              <w:t>村域主要干道沿线环境整治、支持农户完善“六个一”庭院设施。</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spacing w:val="0"/>
                <w:w w:val="100"/>
                <w:kern w:val="0"/>
                <w:position w:val="0"/>
                <w:sz w:val="24"/>
                <w:szCs w:val="24"/>
                <w:u w:val="none"/>
                <w:shd w:val="clear" w:color="auto" w:fill="auto"/>
                <w:lang w:val="en-US" w:eastAsia="zh-CN" w:bidi="ar"/>
              </w:rPr>
              <w:t>41.8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200"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spacing w:val="0"/>
                <w:w w:val="100"/>
                <w:kern w:val="0"/>
                <w:position w:val="0"/>
                <w:sz w:val="24"/>
                <w:szCs w:val="24"/>
                <w:u w:val="none"/>
                <w:shd w:val="clear" w:color="auto" w:fill="auto"/>
                <w:lang w:val="en-US" w:eastAsia="zh-CN" w:bidi="ar"/>
              </w:rPr>
              <w:t>3</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spacing w:val="0"/>
                <w:w w:val="100"/>
                <w:kern w:val="0"/>
                <w:position w:val="0"/>
                <w:sz w:val="24"/>
                <w:szCs w:val="24"/>
                <w:u w:val="none"/>
                <w:shd w:val="clear" w:color="auto" w:fill="auto"/>
                <w:lang w:val="en-US" w:eastAsia="zh-CN" w:bidi="ar"/>
              </w:rPr>
              <w:t>泉交河镇</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spacing w:val="0"/>
                <w:w w:val="100"/>
                <w:kern w:val="0"/>
                <w:position w:val="0"/>
                <w:sz w:val="24"/>
                <w:szCs w:val="24"/>
                <w:u w:val="none"/>
                <w:shd w:val="clear" w:color="auto" w:fill="auto"/>
                <w:lang w:val="en-US" w:eastAsia="zh-CN" w:bidi="ar"/>
              </w:rPr>
              <w:t>益赫农联〔2025〕10号</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spacing w:val="0"/>
                <w:w w:val="100"/>
                <w:kern w:val="0"/>
                <w:position w:val="0"/>
                <w:sz w:val="24"/>
                <w:szCs w:val="24"/>
                <w:u w:val="none"/>
                <w:shd w:val="clear" w:color="auto" w:fill="auto"/>
                <w:lang w:val="en-US" w:eastAsia="zh-CN" w:bidi="ar"/>
              </w:rPr>
              <w:t>泉交河镇新林村“三美联建”建设项目</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spacing w:val="0"/>
                <w:w w:val="100"/>
                <w:kern w:val="0"/>
                <w:position w:val="0"/>
                <w:sz w:val="24"/>
                <w:szCs w:val="24"/>
                <w:u w:val="none"/>
                <w:shd w:val="clear" w:color="auto" w:fill="auto"/>
                <w:lang w:val="en-US" w:eastAsia="zh-CN" w:bidi="ar"/>
              </w:rPr>
              <w:t>46</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spacing w:val="0"/>
                <w:w w:val="100"/>
                <w:kern w:val="0"/>
                <w:position w:val="0"/>
                <w:sz w:val="24"/>
                <w:szCs w:val="24"/>
                <w:u w:val="none"/>
                <w:shd w:val="clear" w:color="auto" w:fill="auto"/>
                <w:lang w:val="en-US" w:eastAsia="zh-CN" w:bidi="ar"/>
              </w:rPr>
              <w:t>26</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spacing w:val="0"/>
                <w:w w:val="100"/>
                <w:kern w:val="0"/>
                <w:position w:val="0"/>
                <w:sz w:val="24"/>
                <w:szCs w:val="24"/>
                <w:u w:val="none"/>
                <w:shd w:val="clear" w:color="auto" w:fill="auto"/>
                <w:lang w:val="en-US" w:eastAsia="zh-CN" w:bidi="ar"/>
              </w:rPr>
              <w:t>泉交河镇</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spacing w:val="0"/>
                <w:w w:val="100"/>
                <w:kern w:val="0"/>
                <w:position w:val="0"/>
                <w:sz w:val="24"/>
                <w:szCs w:val="24"/>
                <w:u w:val="none"/>
                <w:shd w:val="clear" w:color="auto" w:fill="auto"/>
                <w:lang w:val="en-US" w:eastAsia="zh-CN" w:bidi="ar"/>
              </w:rPr>
              <w:t>泉交河镇祥云村“三美联建”建设项目</w:t>
            </w:r>
          </w:p>
        </w:tc>
        <w:tc>
          <w:tcPr>
            <w:tcW w:w="2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spacing w:val="0"/>
                <w:w w:val="100"/>
                <w:kern w:val="0"/>
                <w:position w:val="0"/>
                <w:sz w:val="24"/>
                <w:szCs w:val="24"/>
                <w:u w:val="none"/>
                <w:shd w:val="clear" w:color="auto" w:fill="auto"/>
                <w:lang w:val="en-US" w:eastAsia="zh-CN" w:bidi="ar"/>
              </w:rPr>
              <w:t>村域主要干道沿线环境整治、支持农户完善“六个一”庭院设施。</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spacing w:val="0"/>
                <w:w w:val="100"/>
                <w:kern w:val="0"/>
                <w:position w:val="0"/>
                <w:sz w:val="24"/>
                <w:szCs w:val="24"/>
                <w:u w:val="none"/>
                <w:shd w:val="clear" w:color="auto" w:fill="auto"/>
                <w:lang w:val="en-US" w:eastAsia="zh-CN" w:bidi="ar"/>
              </w:rPr>
              <w:t>25.7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200"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spacing w:val="0"/>
                <w:w w:val="100"/>
                <w:kern w:val="0"/>
                <w:position w:val="0"/>
                <w:sz w:val="24"/>
                <w:szCs w:val="24"/>
                <w:u w:val="none"/>
                <w:shd w:val="clear" w:color="auto" w:fill="auto"/>
                <w:lang w:val="en-US" w:eastAsia="zh-CN" w:bidi="ar"/>
              </w:rPr>
              <w:t>4</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spacing w:val="0"/>
                <w:w w:val="100"/>
                <w:kern w:val="0"/>
                <w:position w:val="0"/>
                <w:sz w:val="24"/>
                <w:szCs w:val="24"/>
                <w:u w:val="none"/>
                <w:shd w:val="clear" w:color="auto" w:fill="auto"/>
                <w:lang w:val="en-US" w:eastAsia="zh-CN" w:bidi="ar"/>
              </w:rPr>
              <w:t>泉交河镇</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spacing w:val="0"/>
                <w:w w:val="100"/>
                <w:kern w:val="0"/>
                <w:position w:val="0"/>
                <w:sz w:val="24"/>
                <w:szCs w:val="24"/>
                <w:u w:val="none"/>
                <w:shd w:val="clear" w:color="auto" w:fill="auto"/>
                <w:lang w:val="en-US" w:eastAsia="zh-CN" w:bidi="ar"/>
              </w:rPr>
              <w:t>益赫农联〔2025〕10号</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spacing w:val="0"/>
                <w:w w:val="100"/>
                <w:kern w:val="0"/>
                <w:position w:val="0"/>
                <w:sz w:val="24"/>
                <w:szCs w:val="24"/>
                <w:u w:val="none"/>
                <w:shd w:val="clear" w:color="auto" w:fill="auto"/>
                <w:lang w:val="en-US" w:eastAsia="zh-CN" w:bidi="ar"/>
              </w:rPr>
              <w:t>泉交河镇农村垃圾分类减量综合治理垃圾收集站建设项目</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spacing w:val="0"/>
                <w:w w:val="100"/>
                <w:kern w:val="0"/>
                <w:position w:val="0"/>
                <w:sz w:val="24"/>
                <w:szCs w:val="24"/>
                <w:u w:val="none"/>
                <w:shd w:val="clear" w:color="auto" w:fill="auto"/>
                <w:lang w:val="en-US" w:eastAsia="zh-CN" w:bidi="ar"/>
              </w:rPr>
              <w:t>80</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spacing w:val="0"/>
                <w:w w:val="100"/>
                <w:kern w:val="0"/>
                <w:position w:val="0"/>
                <w:sz w:val="24"/>
                <w:szCs w:val="24"/>
                <w:u w:val="none"/>
                <w:shd w:val="clear" w:color="auto" w:fill="auto"/>
                <w:lang w:val="en-US" w:eastAsia="zh-CN" w:bidi="ar"/>
              </w:rPr>
              <w:t>15.212114</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spacing w:val="0"/>
                <w:w w:val="100"/>
                <w:kern w:val="0"/>
                <w:position w:val="0"/>
                <w:sz w:val="24"/>
                <w:szCs w:val="24"/>
                <w:u w:val="none"/>
                <w:shd w:val="clear" w:color="auto" w:fill="auto"/>
                <w:lang w:val="en-US" w:eastAsia="zh-CN" w:bidi="ar"/>
              </w:rPr>
              <w:t>泉交河镇</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spacing w:val="0"/>
                <w:w w:val="100"/>
                <w:kern w:val="0"/>
                <w:position w:val="0"/>
                <w:sz w:val="24"/>
                <w:szCs w:val="24"/>
                <w:u w:val="none"/>
                <w:shd w:val="clear" w:color="auto" w:fill="auto"/>
                <w:lang w:val="en-US" w:eastAsia="zh-CN" w:bidi="ar"/>
              </w:rPr>
              <w:t>泉交河镇农村垃圾分类减量综合治理工具设备采购项目</w:t>
            </w:r>
          </w:p>
        </w:tc>
        <w:tc>
          <w:tcPr>
            <w:tcW w:w="2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spacing w:val="0"/>
                <w:w w:val="100"/>
                <w:kern w:val="0"/>
                <w:position w:val="0"/>
                <w:sz w:val="24"/>
                <w:szCs w:val="24"/>
                <w:u w:val="none"/>
                <w:shd w:val="clear" w:color="auto" w:fill="auto"/>
                <w:lang w:val="en-US" w:eastAsia="zh-CN" w:bidi="ar"/>
              </w:rPr>
              <w:t>购置树枝粉碎机4台，垃圾桶约4600个</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spacing w:val="0"/>
                <w:w w:val="100"/>
                <w:kern w:val="0"/>
                <w:position w:val="0"/>
                <w:sz w:val="24"/>
                <w:szCs w:val="24"/>
                <w:u w:val="none"/>
                <w:shd w:val="clear" w:color="auto" w:fill="auto"/>
                <w:lang w:val="en-US" w:eastAsia="zh-CN" w:bidi="ar"/>
              </w:rPr>
              <w:t>33.212114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200"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spacing w:val="0"/>
                <w:w w:val="100"/>
                <w:kern w:val="0"/>
                <w:position w:val="0"/>
                <w:sz w:val="24"/>
                <w:szCs w:val="24"/>
                <w:u w:val="none"/>
                <w:shd w:val="clear" w:color="auto" w:fill="auto"/>
                <w:lang w:val="en-US" w:eastAsia="zh-CN" w:bidi="ar"/>
              </w:rPr>
              <w:t>5</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spacing w:val="0"/>
                <w:w w:val="100"/>
                <w:kern w:val="0"/>
                <w:position w:val="0"/>
                <w:sz w:val="24"/>
                <w:szCs w:val="24"/>
                <w:u w:val="none"/>
                <w:shd w:val="clear" w:color="auto" w:fill="auto"/>
                <w:lang w:val="en-US" w:eastAsia="zh-CN" w:bidi="ar"/>
              </w:rPr>
              <w:t>泉交河镇</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spacing w:val="0"/>
                <w:w w:val="100"/>
                <w:kern w:val="0"/>
                <w:position w:val="0"/>
                <w:sz w:val="24"/>
                <w:szCs w:val="24"/>
                <w:u w:val="none"/>
                <w:shd w:val="clear" w:color="auto" w:fill="auto"/>
                <w:lang w:val="en-US" w:eastAsia="zh-CN" w:bidi="ar"/>
              </w:rPr>
              <w:t>益赫农联〔2025〕10号</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spacing w:val="0"/>
                <w:w w:val="100"/>
                <w:kern w:val="0"/>
                <w:position w:val="0"/>
                <w:sz w:val="24"/>
                <w:szCs w:val="24"/>
                <w:u w:val="none"/>
                <w:shd w:val="clear" w:color="auto" w:fill="auto"/>
                <w:lang w:val="en-US" w:eastAsia="zh-CN" w:bidi="ar"/>
              </w:rPr>
              <w:t>泉交河镇农村垃圾分类减量综合治理分类垃圾亭建设项目</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spacing w:val="0"/>
                <w:w w:val="100"/>
                <w:kern w:val="0"/>
                <w:position w:val="0"/>
                <w:sz w:val="24"/>
                <w:szCs w:val="24"/>
                <w:u w:val="none"/>
                <w:shd w:val="clear" w:color="auto" w:fill="auto"/>
                <w:lang w:val="en-US" w:eastAsia="zh-CN" w:bidi="ar"/>
              </w:rPr>
              <w:t>60</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spacing w:val="0"/>
                <w:w w:val="100"/>
                <w:kern w:val="0"/>
                <w:position w:val="0"/>
                <w:sz w:val="24"/>
                <w:szCs w:val="24"/>
                <w:u w:val="none"/>
                <w:shd w:val="clear" w:color="auto" w:fill="auto"/>
                <w:lang w:val="en-US" w:eastAsia="zh-CN" w:bidi="ar"/>
              </w:rPr>
              <w:t>60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spacing w:val="0"/>
                <w:w w:val="100"/>
                <w:kern w:val="0"/>
                <w:position w:val="0"/>
                <w:sz w:val="24"/>
                <w:szCs w:val="24"/>
                <w:u w:val="none"/>
                <w:shd w:val="clear" w:color="auto" w:fill="auto"/>
                <w:lang w:val="en-US" w:eastAsia="zh-CN" w:bidi="ar"/>
              </w:rPr>
              <w:t>泉交河镇</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spacing w:val="0"/>
                <w:w w:val="100"/>
                <w:kern w:val="0"/>
                <w:position w:val="0"/>
                <w:sz w:val="24"/>
                <w:szCs w:val="24"/>
                <w:u w:val="none"/>
                <w:shd w:val="clear" w:color="auto" w:fill="auto"/>
                <w:lang w:val="en-US" w:eastAsia="zh-CN" w:bidi="ar"/>
              </w:rPr>
              <w:t>泉交河镇农村垃圾分类减量综合治理垃圾分类收集站及沤肥设施建设项目</w:t>
            </w:r>
          </w:p>
        </w:tc>
        <w:tc>
          <w:tcPr>
            <w:tcW w:w="2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spacing w:val="0"/>
                <w:w w:val="100"/>
                <w:kern w:val="0"/>
                <w:position w:val="0"/>
                <w:sz w:val="24"/>
                <w:szCs w:val="24"/>
                <w:u w:val="none"/>
                <w:shd w:val="clear" w:color="auto" w:fill="auto"/>
                <w:lang w:val="en-US" w:eastAsia="zh-CN" w:bidi="ar"/>
              </w:rPr>
              <w:t>购置沤肥桶，打造新松树桥村、新安山村两个垃圾分类收集点</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spacing w:val="0"/>
                <w:w w:val="100"/>
                <w:kern w:val="0"/>
                <w:position w:val="0"/>
                <w:sz w:val="24"/>
                <w:szCs w:val="24"/>
                <w:u w:val="none"/>
                <w:shd w:val="clear" w:color="auto" w:fill="auto"/>
                <w:lang w:val="en-US" w:eastAsia="zh-CN" w:bidi="ar"/>
              </w:rPr>
              <w:t>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5"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w w:val="100"/>
                <w:kern w:val="0"/>
                <w:position w:val="0"/>
                <w:sz w:val="24"/>
                <w:szCs w:val="24"/>
                <w:u w:val="none"/>
                <w:shd w:val="clear" w:color="auto" w:fill="auto"/>
                <w:lang w:val="en-US" w:eastAsia="zh-CN" w:bidi="ar"/>
              </w:rPr>
              <w:t>合计</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仿宋_GB2312" w:hAnsi="仿宋_GB2312" w:eastAsia="仿宋_GB2312" w:cs="仿宋_GB2312"/>
                <w:i w:val="0"/>
                <w:iCs w:val="0"/>
                <w:color w:val="000000"/>
                <w:spacing w:val="0"/>
                <w:w w:val="100"/>
                <w:kern w:val="0"/>
                <w:position w:val="0"/>
                <w:sz w:val="24"/>
                <w:szCs w:val="24"/>
                <w:u w:val="none"/>
                <w:shd w:val="clear" w:color="auto" w:fill="auto"/>
                <w:lang w:val="en-US" w:eastAsia="zh-CN" w:bidi="ar"/>
              </w:rPr>
              <w:t>151.712114</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spacing w:val="0"/>
                <w:w w:val="100"/>
                <w:kern w:val="0"/>
                <w:position w:val="0"/>
                <w:sz w:val="24"/>
                <w:szCs w:val="24"/>
                <w:u w:val="none"/>
                <w:shd w:val="clear" w:color="auto" w:fill="auto"/>
                <w:lang w:val="en-US" w:eastAsia="zh-CN" w:bidi="ar"/>
              </w:rPr>
              <w:t>151.712114</w:t>
            </w:r>
          </w:p>
        </w:tc>
      </w:tr>
    </w:tbl>
    <w:p>
      <w:pPr>
        <w:pStyle w:val="7"/>
        <w:keepNext w:val="0"/>
        <w:keepLines w:val="0"/>
        <w:pageBreakBefore w:val="0"/>
        <w:widowControl w:val="0"/>
        <w:shd w:val="clear" w:color="auto"/>
        <w:kinsoku/>
        <w:wordWrap/>
        <w:overflowPunct w:val="0"/>
        <w:topLinePunct w:val="0"/>
        <w:autoSpaceDE/>
        <w:autoSpaceDN/>
        <w:bidi w:val="0"/>
        <w:adjustRightInd/>
        <w:snapToGrid/>
        <w:spacing w:before="0" w:beforeAutospacing="0" w:after="0" w:afterAutospacing="0" w:line="640" w:lineRule="exact"/>
        <w:jc w:val="both"/>
        <w:textAlignment w:val="auto"/>
        <w:rPr>
          <w:rFonts w:hint="default"/>
        </w:rPr>
      </w:pPr>
    </w:p>
    <w:p>
      <w:pPr>
        <w:pStyle w:val="7"/>
        <w:keepNext w:val="0"/>
        <w:keepLines w:val="0"/>
        <w:pageBreakBefore w:val="0"/>
        <w:widowControl w:val="0"/>
        <w:shd w:val="clear" w:color="auto"/>
        <w:kinsoku/>
        <w:wordWrap/>
        <w:overflowPunct w:val="0"/>
        <w:topLinePunct w:val="0"/>
        <w:autoSpaceDE/>
        <w:autoSpaceDN/>
        <w:bidi w:val="0"/>
        <w:adjustRightInd/>
        <w:snapToGrid/>
        <w:spacing w:before="0" w:beforeAutospacing="0" w:after="0" w:afterAutospacing="0" w:line="640" w:lineRule="exact"/>
        <w:jc w:val="both"/>
        <w:textAlignment w:val="auto"/>
        <w:rPr>
          <w:rFonts w:hint="default"/>
        </w:rPr>
      </w:pPr>
    </w:p>
    <w:p>
      <w:pPr>
        <w:pStyle w:val="7"/>
        <w:keepNext w:val="0"/>
        <w:keepLines w:val="0"/>
        <w:pageBreakBefore w:val="0"/>
        <w:widowControl w:val="0"/>
        <w:shd w:val="clear" w:color="auto"/>
        <w:kinsoku/>
        <w:wordWrap/>
        <w:overflowPunct w:val="0"/>
        <w:topLinePunct w:val="0"/>
        <w:autoSpaceDE/>
        <w:autoSpaceDN/>
        <w:bidi w:val="0"/>
        <w:adjustRightInd/>
        <w:snapToGrid/>
        <w:spacing w:before="0" w:beforeAutospacing="0" w:after="0" w:afterAutospacing="0" w:line="640" w:lineRule="exact"/>
        <w:jc w:val="both"/>
        <w:textAlignment w:val="auto"/>
        <w:rPr>
          <w:rFonts w:hint="default"/>
        </w:rPr>
      </w:pPr>
    </w:p>
    <w:p>
      <w:pPr>
        <w:pStyle w:val="7"/>
        <w:keepNext w:val="0"/>
        <w:keepLines w:val="0"/>
        <w:pageBreakBefore w:val="0"/>
        <w:widowControl w:val="0"/>
        <w:shd w:val="clear" w:color="auto"/>
        <w:kinsoku/>
        <w:wordWrap/>
        <w:overflowPunct w:val="0"/>
        <w:topLinePunct w:val="0"/>
        <w:autoSpaceDE/>
        <w:autoSpaceDN/>
        <w:bidi w:val="0"/>
        <w:adjustRightInd/>
        <w:snapToGrid/>
        <w:spacing w:before="0" w:beforeAutospacing="0" w:after="0" w:afterAutospacing="0" w:line="640" w:lineRule="exact"/>
        <w:jc w:val="both"/>
        <w:textAlignment w:val="auto"/>
        <w:rPr>
          <w:rFonts w:hint="default"/>
        </w:rPr>
      </w:pPr>
    </w:p>
    <w:p>
      <w:pPr>
        <w:pStyle w:val="4"/>
        <w:keepNext w:val="0"/>
        <w:keepLines w:val="0"/>
        <w:pageBreakBefore w:val="0"/>
        <w:widowControl w:val="0"/>
        <w:kinsoku/>
        <w:wordWrap/>
        <w:overflowPunct/>
        <w:topLinePunct w:val="0"/>
        <w:autoSpaceDE/>
        <w:autoSpaceDN/>
        <w:bidi w:val="0"/>
        <w:adjustRightInd/>
        <w:snapToGrid/>
        <w:spacing w:line="574" w:lineRule="exact"/>
        <w:ind w:right="0" w:rightChars="0" w:firstLine="280" w:firstLineChars="100"/>
        <w:textAlignment w:val="auto"/>
        <w:rPr>
          <w:rFonts w:hint="default"/>
          <w:sz w:val="28"/>
          <w:szCs w:val="28"/>
          <w:lang w:val="en-US"/>
        </w:rPr>
      </w:pPr>
    </w:p>
    <w:sectPr>
      <w:footerReference r:id="rId3" w:type="default"/>
      <w:pgSz w:w="16838" w:h="11906" w:orient="landscape"/>
      <w:pgMar w:top="2098" w:right="1474" w:bottom="1984" w:left="1587" w:header="851" w:footer="1417" w:gutter="0"/>
      <w:pgBorders>
        <w:top w:val="none" w:sz="0" w:space="0"/>
        <w:left w:val="none" w:sz="0" w:space="0"/>
        <w:bottom w:val="none" w:sz="0" w:space="0"/>
        <w:right w:val="none" w:sz="0" w:space="0"/>
      </w:pgBorders>
      <w:pgNumType w:fmt="numberInDash"/>
      <w:cols w:space="0" w:num="1"/>
      <w:rtlGutter w:val="0"/>
      <w:docGrid w:type="lines" w:linePitch="34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7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M1YzBjNDBmZDM5NjYwNGYxZmJjNjQzMWExOWFmMTQifQ=="/>
  </w:docVars>
  <w:rsids>
    <w:rsidRoot w:val="789F2FAC"/>
    <w:rsid w:val="007A4AF9"/>
    <w:rsid w:val="016011E4"/>
    <w:rsid w:val="01797B7A"/>
    <w:rsid w:val="02DE7C7D"/>
    <w:rsid w:val="03327FC8"/>
    <w:rsid w:val="03575C81"/>
    <w:rsid w:val="0458580D"/>
    <w:rsid w:val="05574040"/>
    <w:rsid w:val="057C377D"/>
    <w:rsid w:val="05832D5D"/>
    <w:rsid w:val="058D7738"/>
    <w:rsid w:val="05AF6AFE"/>
    <w:rsid w:val="05D532F9"/>
    <w:rsid w:val="0725627B"/>
    <w:rsid w:val="08545896"/>
    <w:rsid w:val="08F04266"/>
    <w:rsid w:val="0ABF2CE5"/>
    <w:rsid w:val="0B112BB9"/>
    <w:rsid w:val="0B660DB2"/>
    <w:rsid w:val="0B681363"/>
    <w:rsid w:val="0BE3156E"/>
    <w:rsid w:val="0C4E5FF3"/>
    <w:rsid w:val="0C6B2E87"/>
    <w:rsid w:val="0C923886"/>
    <w:rsid w:val="0CC47761"/>
    <w:rsid w:val="0E0C2B49"/>
    <w:rsid w:val="0E5153B3"/>
    <w:rsid w:val="0EE91E83"/>
    <w:rsid w:val="0FCD5301"/>
    <w:rsid w:val="110A4333"/>
    <w:rsid w:val="116C4247"/>
    <w:rsid w:val="118D44C5"/>
    <w:rsid w:val="1334693B"/>
    <w:rsid w:val="13A6468A"/>
    <w:rsid w:val="14A81E98"/>
    <w:rsid w:val="15046280"/>
    <w:rsid w:val="150F1F18"/>
    <w:rsid w:val="16D324AA"/>
    <w:rsid w:val="1733772F"/>
    <w:rsid w:val="17887D5F"/>
    <w:rsid w:val="19516FA3"/>
    <w:rsid w:val="196E5EA1"/>
    <w:rsid w:val="1A83719D"/>
    <w:rsid w:val="1BE1472F"/>
    <w:rsid w:val="1BF11B78"/>
    <w:rsid w:val="1C3F58A0"/>
    <w:rsid w:val="1D5E3A3C"/>
    <w:rsid w:val="1F3F0E8A"/>
    <w:rsid w:val="1F4E0879"/>
    <w:rsid w:val="1F8927A2"/>
    <w:rsid w:val="1FA731A4"/>
    <w:rsid w:val="1FFC01F1"/>
    <w:rsid w:val="207406BD"/>
    <w:rsid w:val="209653C8"/>
    <w:rsid w:val="216E7FC6"/>
    <w:rsid w:val="269701D5"/>
    <w:rsid w:val="28247630"/>
    <w:rsid w:val="28667F1C"/>
    <w:rsid w:val="288D50E1"/>
    <w:rsid w:val="29074725"/>
    <w:rsid w:val="29455AB0"/>
    <w:rsid w:val="296021DA"/>
    <w:rsid w:val="29EB279F"/>
    <w:rsid w:val="2A151926"/>
    <w:rsid w:val="2ACD2201"/>
    <w:rsid w:val="2AD17B56"/>
    <w:rsid w:val="2B156322"/>
    <w:rsid w:val="2BB46F1D"/>
    <w:rsid w:val="2BD56B4C"/>
    <w:rsid w:val="2CA83CA0"/>
    <w:rsid w:val="2E514EF7"/>
    <w:rsid w:val="2E8A772D"/>
    <w:rsid w:val="305F1B4D"/>
    <w:rsid w:val="31451B93"/>
    <w:rsid w:val="31F609C0"/>
    <w:rsid w:val="32432DA9"/>
    <w:rsid w:val="32BC77AB"/>
    <w:rsid w:val="33134E3E"/>
    <w:rsid w:val="33B377A9"/>
    <w:rsid w:val="33DB598F"/>
    <w:rsid w:val="37903874"/>
    <w:rsid w:val="37CB5D1A"/>
    <w:rsid w:val="381F1BC2"/>
    <w:rsid w:val="3A1156DB"/>
    <w:rsid w:val="3B256466"/>
    <w:rsid w:val="3DFB136D"/>
    <w:rsid w:val="3F2D72BA"/>
    <w:rsid w:val="41332D7B"/>
    <w:rsid w:val="417B560A"/>
    <w:rsid w:val="41C04416"/>
    <w:rsid w:val="424566C9"/>
    <w:rsid w:val="432D7889"/>
    <w:rsid w:val="43B6787E"/>
    <w:rsid w:val="448E4357"/>
    <w:rsid w:val="44DF15E9"/>
    <w:rsid w:val="44FE300D"/>
    <w:rsid w:val="47094169"/>
    <w:rsid w:val="4A0A26D2"/>
    <w:rsid w:val="4AC9433B"/>
    <w:rsid w:val="4B570A9F"/>
    <w:rsid w:val="4B944905"/>
    <w:rsid w:val="4DB27309"/>
    <w:rsid w:val="4DCA3654"/>
    <w:rsid w:val="4DEE7163"/>
    <w:rsid w:val="4E4A7E84"/>
    <w:rsid w:val="4E6E4EB4"/>
    <w:rsid w:val="4ECB52F0"/>
    <w:rsid w:val="508274FE"/>
    <w:rsid w:val="50A20AFA"/>
    <w:rsid w:val="50A218B6"/>
    <w:rsid w:val="517E212C"/>
    <w:rsid w:val="52F248FD"/>
    <w:rsid w:val="55B6370E"/>
    <w:rsid w:val="562763BA"/>
    <w:rsid w:val="56B440F1"/>
    <w:rsid w:val="588A2696"/>
    <w:rsid w:val="58EB36CF"/>
    <w:rsid w:val="59C75EEA"/>
    <w:rsid w:val="5A823D98"/>
    <w:rsid w:val="5B4A708F"/>
    <w:rsid w:val="5D3513BC"/>
    <w:rsid w:val="5D786E62"/>
    <w:rsid w:val="5E3D281E"/>
    <w:rsid w:val="5E4B5E4E"/>
    <w:rsid w:val="6005776C"/>
    <w:rsid w:val="601B1EE1"/>
    <w:rsid w:val="6070534C"/>
    <w:rsid w:val="623340EB"/>
    <w:rsid w:val="62CB3D33"/>
    <w:rsid w:val="62D84CC4"/>
    <w:rsid w:val="64B27796"/>
    <w:rsid w:val="64B46986"/>
    <w:rsid w:val="64E42046"/>
    <w:rsid w:val="66075639"/>
    <w:rsid w:val="67E67E83"/>
    <w:rsid w:val="67FF0F45"/>
    <w:rsid w:val="68926745"/>
    <w:rsid w:val="69562DE6"/>
    <w:rsid w:val="6A9C1E38"/>
    <w:rsid w:val="6B12378F"/>
    <w:rsid w:val="6E0C76AD"/>
    <w:rsid w:val="6ED31189"/>
    <w:rsid w:val="6FAD74D8"/>
    <w:rsid w:val="7003534A"/>
    <w:rsid w:val="72072324"/>
    <w:rsid w:val="72A252EE"/>
    <w:rsid w:val="72C4042E"/>
    <w:rsid w:val="72CC5EC7"/>
    <w:rsid w:val="736C7AE8"/>
    <w:rsid w:val="738F5872"/>
    <w:rsid w:val="75442A1E"/>
    <w:rsid w:val="76662FE4"/>
    <w:rsid w:val="77886791"/>
    <w:rsid w:val="789F2FAC"/>
    <w:rsid w:val="78FF2B9F"/>
    <w:rsid w:val="798B31A7"/>
    <w:rsid w:val="7B965AB3"/>
    <w:rsid w:val="7BA80797"/>
    <w:rsid w:val="7C2B6F2A"/>
    <w:rsid w:val="7C8C6AB1"/>
    <w:rsid w:val="7F2333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eepNext w:val="0"/>
      <w:keepLines w:val="0"/>
      <w:widowControl w:val="0"/>
      <w:shd w:val="clear" w:color="auto" w:fill="auto"/>
      <w:bidi w:val="0"/>
      <w:spacing w:before="0" w:after="0" w:line="240" w:lineRule="auto"/>
      <w:ind w:left="0" w:right="0" w:firstLine="0"/>
      <w:jc w:val="left"/>
    </w:pPr>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character" w:default="1" w:styleId="12">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2">
    <w:name w:val="toc 1"/>
    <w:basedOn w:val="1"/>
    <w:next w:val="1"/>
    <w:unhideWhenUsed/>
    <w:qFormat/>
    <w:uiPriority w:val="39"/>
  </w:style>
  <w:style w:type="paragraph" w:styleId="3">
    <w:name w:val="Body Text"/>
    <w:basedOn w:val="1"/>
    <w:next w:val="1"/>
    <w:qFormat/>
    <w:uiPriority w:val="0"/>
    <w:pPr>
      <w:spacing w:after="120"/>
    </w:pPr>
  </w:style>
  <w:style w:type="paragraph" w:styleId="4">
    <w:name w:val="Plain Text"/>
    <w:basedOn w:val="1"/>
    <w:qFormat/>
    <w:uiPriority w:val="0"/>
    <w:pPr>
      <w:adjustRightInd/>
      <w:snapToGrid/>
      <w:spacing w:line="240" w:lineRule="auto"/>
      <w:ind w:firstLine="0" w:firstLineChars="0"/>
    </w:pPr>
    <w:rPr>
      <w:rFonts w:ascii="宋体" w:hAnsi="Courier New" w:eastAsia="宋体"/>
      <w:kern w:val="0"/>
      <w:sz w:val="20"/>
      <w:szCs w:val="21"/>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8">
    <w:name w:val="Title"/>
    <w:basedOn w:val="1"/>
    <w:next w:val="1"/>
    <w:qFormat/>
    <w:uiPriority w:val="10"/>
    <w:pPr>
      <w:spacing w:before="240" w:after="60"/>
      <w:jc w:val="center"/>
      <w:outlineLvl w:val="0"/>
    </w:pPr>
    <w:rPr>
      <w:rFonts w:ascii="Cambria" w:hAnsi="Cambria" w:eastAsia="宋体" w:cs="Times New Roman"/>
      <w:b/>
      <w:bCs/>
      <w:sz w:val="32"/>
      <w:szCs w:val="32"/>
    </w:rPr>
  </w:style>
  <w:style w:type="paragraph" w:styleId="9">
    <w:name w:val="Body Text First Indent"/>
    <w:basedOn w:val="3"/>
    <w:qFormat/>
    <w:uiPriority w:val="0"/>
    <w:pPr>
      <w:ind w:firstLine="420" w:firstLineChars="100"/>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3">
    <w:name w:val="page number"/>
    <w:basedOn w:val="12"/>
    <w:qFormat/>
    <w:uiPriority w:val="0"/>
  </w:style>
  <w:style w:type="paragraph" w:customStyle="1" w:styleId="14">
    <w:name w:val="TOC1"/>
    <w:basedOn w:val="1"/>
    <w:next w:val="1"/>
    <w:qFormat/>
    <w:uiPriority w:val="99"/>
  </w:style>
  <w:style w:type="paragraph" w:customStyle="1" w:styleId="15">
    <w:name w:val="Body text|1"/>
    <w:basedOn w:val="1"/>
    <w:qFormat/>
    <w:uiPriority w:val="0"/>
    <w:pPr>
      <w:widowControl w:val="0"/>
      <w:shd w:val="clear" w:color="auto" w:fill="auto"/>
      <w:spacing w:line="382" w:lineRule="auto"/>
      <w:ind w:firstLine="400"/>
    </w:pPr>
    <w:rPr>
      <w:rFonts w:ascii="宋体" w:hAnsi="宋体" w:eastAsia="宋体" w:cs="宋体"/>
      <w:sz w:val="30"/>
      <w:szCs w:val="30"/>
      <w:u w:val="none"/>
      <w:shd w:val="clear" w:color="auto" w:fill="auto"/>
      <w:lang w:val="zh-TW" w:eastAsia="zh-TW" w:bidi="zh-TW"/>
    </w:rPr>
  </w:style>
  <w:style w:type="paragraph" w:customStyle="1" w:styleId="16">
    <w:name w:val="Normal Indent"/>
    <w:basedOn w:val="1"/>
    <w:qFormat/>
    <w:uiPriority w:val="0"/>
    <w:pPr>
      <w:ind w:firstLine="420" w:firstLineChars="200"/>
    </w:pPr>
  </w:style>
  <w:style w:type="paragraph" w:customStyle="1" w:styleId="17">
    <w:name w:val="Heading #2|1"/>
    <w:basedOn w:val="1"/>
    <w:qFormat/>
    <w:uiPriority w:val="0"/>
    <w:pPr>
      <w:spacing w:after="560" w:line="580" w:lineRule="exact"/>
      <w:ind w:left="800" w:hanging="660"/>
      <w:outlineLvl w:val="1"/>
    </w:pPr>
    <w:rPr>
      <w:rFonts w:ascii="宋体" w:hAnsi="宋体" w:eastAsia="宋体" w:cs="宋体"/>
      <w:sz w:val="42"/>
      <w:szCs w:val="42"/>
      <w:lang w:val="zh-TW" w:eastAsia="zh-TW" w:bidi="zh-TW"/>
    </w:rPr>
  </w:style>
  <w:style w:type="paragraph" w:customStyle="1" w:styleId="18">
    <w:name w:val="p0"/>
    <w:basedOn w:val="1"/>
    <w:qFormat/>
    <w:uiPriority w:val="0"/>
    <w:pPr>
      <w:widowControl/>
      <w:spacing w:before="100" w:beforeAutospacing="1" w:after="100" w:afterAutospacing="1"/>
      <w:jc w:val="left"/>
    </w:pPr>
    <w:rPr>
      <w:rFonts w:ascii="宋体" w:hAnsi="宋体" w:cs="宋体"/>
      <w:kern w:val="0"/>
      <w:sz w:val="24"/>
    </w:rPr>
  </w:style>
  <w:style w:type="character" w:customStyle="1" w:styleId="19">
    <w:name w:val="font41"/>
    <w:basedOn w:val="12"/>
    <w:qFormat/>
    <w:uiPriority w:val="0"/>
    <w:rPr>
      <w:rFonts w:hint="eastAsia" w:ascii="宋体" w:hAnsi="宋体" w:eastAsia="宋体" w:cs="宋体"/>
      <w:b/>
      <w:bCs/>
      <w:color w:val="000000"/>
      <w:sz w:val="48"/>
      <w:szCs w:val="48"/>
      <w:u w:val="none"/>
    </w:rPr>
  </w:style>
  <w:style w:type="character" w:customStyle="1" w:styleId="20">
    <w:name w:val="font91"/>
    <w:basedOn w:val="12"/>
    <w:qFormat/>
    <w:uiPriority w:val="0"/>
    <w:rPr>
      <w:rFonts w:hint="default" w:ascii="Times New Roman" w:hAnsi="Times New Roman" w:cs="Times New Roman"/>
      <w:b/>
      <w:bCs/>
      <w:color w:val="000000"/>
      <w:sz w:val="48"/>
      <w:szCs w:val="48"/>
      <w:u w:val="none"/>
    </w:rPr>
  </w:style>
  <w:style w:type="character" w:customStyle="1" w:styleId="21">
    <w:name w:val="font121"/>
    <w:basedOn w:val="12"/>
    <w:qFormat/>
    <w:uiPriority w:val="0"/>
    <w:rPr>
      <w:rFonts w:hint="default" w:ascii="Times New Roman" w:hAnsi="Times New Roman" w:cs="Times New Roman"/>
      <w:b/>
      <w:bCs/>
      <w:color w:val="000000"/>
      <w:sz w:val="48"/>
      <w:szCs w:val="48"/>
      <w:u w:val="none"/>
    </w:rPr>
  </w:style>
  <w:style w:type="paragraph" w:customStyle="1" w:styleId="22">
    <w:name w:val="NormalIndent"/>
    <w:basedOn w:val="1"/>
    <w:qFormat/>
    <w:uiPriority w:val="0"/>
    <w:pPr>
      <w:ind w:firstLine="420" w:firstLineChars="200"/>
      <w:jc w:val="both"/>
      <w:textAlignment w:val="baseline"/>
    </w:pPr>
  </w:style>
  <w:style w:type="character" w:customStyle="1" w:styleId="23">
    <w:name w:val="font21"/>
    <w:basedOn w:val="12"/>
    <w:qFormat/>
    <w:uiPriority w:val="0"/>
    <w:rPr>
      <w:rFonts w:hint="eastAsia" w:ascii="宋体" w:hAnsi="宋体" w:eastAsia="宋体" w:cs="宋体"/>
      <w:color w:val="000000"/>
      <w:sz w:val="32"/>
      <w:szCs w:val="32"/>
      <w:u w:val="none"/>
    </w:rPr>
  </w:style>
  <w:style w:type="character" w:customStyle="1" w:styleId="24">
    <w:name w:val="font31"/>
    <w:basedOn w:val="12"/>
    <w:qFormat/>
    <w:uiPriority w:val="0"/>
    <w:rPr>
      <w:rFonts w:hint="eastAsia" w:ascii="宋体" w:hAnsi="宋体" w:eastAsia="宋体" w:cs="宋体"/>
      <w:b/>
      <w:bCs/>
      <w:color w:val="000000"/>
      <w:sz w:val="44"/>
      <w:szCs w:val="4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959</Words>
  <Characters>1044</Characters>
  <Lines>0</Lines>
  <Paragraphs>0</Paragraphs>
  <TotalTime>9</TotalTime>
  <ScaleCrop>false</ScaleCrop>
  <LinksUpToDate>false</LinksUpToDate>
  <CharactersWithSpaces>1096</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2023-03-03T09:39:00Z</dcterms:created>
  <dc:creator>李永欣</dc:creator>
  <cp:lastModifiedBy>、</cp:lastModifiedBy>
  <cp:lastPrinted>2026-06-25T07:12:00Z</cp:lastPrinted>
  <dcterms:modified xsi:type="dcterms:W3CDTF">2026-06-26T02:44:34Z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41199EAE094249ECA2A40874DACCE91A_13</vt:lpwstr>
  </property>
  <property fmtid="{D5CDD505-2E9C-101B-9397-08002B2CF9AE}" pid="4" name="KSOTemplateDocerSaveRecord">
    <vt:lpwstr>eyJoZGlkIjoiZjkwYjIxNWViODAxZDRlY2NjMmZkYmM2OTZjZmM2NWMiLCJ1c2VySWQiOiIyMjgyMzQ2NjEifQ==</vt:lpwstr>
  </property>
</Properties>
</file>