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BD0A46">
      <w:pPr>
        <w:widowControl/>
        <w:jc w:val="left"/>
        <w:rPr>
          <w:rFonts w:hint="eastAsia" w:ascii="方正仿宋_GB2312" w:hAnsi="方正仿宋_GB2312" w:eastAsia="方正仿宋_GB2312" w:cs="方正仿宋_GB2312"/>
          <w:bCs/>
          <w:sz w:val="32"/>
          <w:szCs w:val="32"/>
        </w:rPr>
      </w:pPr>
      <w:r>
        <w:rPr>
          <w:rFonts w:hint="eastAsia" w:ascii="方正仿宋_GB2312" w:hAnsi="方正仿宋_GB2312" w:eastAsia="方正仿宋_GB2312" w:cs="方正仿宋_GB2312"/>
          <w:bCs/>
          <w:sz w:val="32"/>
          <w:szCs w:val="32"/>
        </w:rPr>
        <w:t>附件1</w:t>
      </w:r>
    </w:p>
    <w:p w14:paraId="6E3FC62A">
      <w:pPr>
        <w:adjustRightInd w:val="0"/>
        <w:snapToGrid w:val="0"/>
        <w:ind w:firstLine="703"/>
        <w:rPr>
          <w:rFonts w:ascii="Times New Roman" w:hAnsi="Times New Roman" w:eastAsia="黑体" w:cs="Times New Roman"/>
          <w:bCs/>
          <w:sz w:val="32"/>
          <w:szCs w:val="32"/>
        </w:rPr>
      </w:pPr>
    </w:p>
    <w:p w14:paraId="1FA235F1">
      <w:pPr>
        <w:spacing w:before="200" w:after="200" w:line="720" w:lineRule="exact"/>
        <w:jc w:val="center"/>
        <w:rPr>
          <w:rFonts w:hint="eastAsia" w:ascii="方正小标宋简体" w:hAnsi="宋体" w:eastAsia="方正小标宋简体" w:cs="宋体"/>
          <w:bCs/>
          <w:color w:val="000000"/>
          <w:sz w:val="44"/>
          <w:szCs w:val="44"/>
        </w:rPr>
      </w:pPr>
      <w:bookmarkStart w:id="0" w:name="_Toc170748573"/>
      <w:r>
        <w:rPr>
          <w:rFonts w:hint="eastAsia" w:ascii="方正小标宋简体" w:hAnsi="宋体" w:eastAsia="方正小标宋简体" w:cs="宋体"/>
          <w:bCs/>
          <w:color w:val="000000"/>
          <w:sz w:val="44"/>
          <w:szCs w:val="44"/>
        </w:rPr>
        <w:t>益阳市赫山区中小企业数字化转型服务商</w:t>
      </w:r>
      <w:bookmarkEnd w:id="0"/>
    </w:p>
    <w:p w14:paraId="2CFC1B9E">
      <w:pPr>
        <w:spacing w:before="200" w:after="200" w:line="720" w:lineRule="exact"/>
        <w:jc w:val="center"/>
        <w:rPr>
          <w:rFonts w:hint="eastAsia" w:ascii="方正小标宋简体" w:hAnsi="宋体" w:eastAsia="方正小标宋简体" w:cs="宋体"/>
          <w:bCs/>
          <w:color w:val="000000"/>
          <w:sz w:val="44"/>
          <w:szCs w:val="44"/>
        </w:rPr>
      </w:pPr>
      <w:r>
        <w:rPr>
          <w:rFonts w:hint="eastAsia" w:ascii="方正小标宋简体" w:hAnsi="宋体" w:eastAsia="方正小标宋简体" w:cs="宋体"/>
          <w:bCs/>
          <w:color w:val="000000"/>
          <w:sz w:val="44"/>
          <w:szCs w:val="44"/>
        </w:rPr>
        <w:t>申报书</w:t>
      </w:r>
    </w:p>
    <w:p w14:paraId="5EBC57A9">
      <w:pPr>
        <w:adjustRightInd w:val="0"/>
        <w:snapToGrid w:val="0"/>
        <w:ind w:firstLine="703"/>
        <w:jc w:val="center"/>
        <w:rPr>
          <w:rFonts w:ascii="Times New Roman" w:hAnsi="Times New Roman" w:eastAsia="方正小标宋简体" w:cs="Times New Roman"/>
          <w:bCs/>
          <w:kern w:val="0"/>
          <w:sz w:val="44"/>
          <w:szCs w:val="44"/>
          <w:lang w:bidi="en-US"/>
        </w:rPr>
      </w:pPr>
    </w:p>
    <w:p w14:paraId="7A7BD15F">
      <w:pPr>
        <w:ind w:firstLine="703"/>
        <w:jc w:val="center"/>
        <w:rPr>
          <w:rFonts w:ascii="Times New Roman" w:hAnsi="Times New Roman" w:eastAsia="方正小标宋简体" w:cs="Times New Roman"/>
          <w:bCs/>
          <w:kern w:val="0"/>
          <w:sz w:val="32"/>
          <w:szCs w:val="32"/>
          <w:lang w:bidi="en-US"/>
        </w:rPr>
      </w:pPr>
    </w:p>
    <w:p w14:paraId="7B1C27B0">
      <w:pPr>
        <w:ind w:firstLine="703"/>
        <w:jc w:val="center"/>
        <w:rPr>
          <w:rFonts w:ascii="Times New Roman" w:hAnsi="Times New Roman" w:eastAsia="方正小标宋简体" w:cs="Times New Roman"/>
          <w:bCs/>
          <w:kern w:val="0"/>
          <w:sz w:val="32"/>
          <w:szCs w:val="32"/>
          <w:lang w:bidi="en-US"/>
        </w:rPr>
      </w:pPr>
    </w:p>
    <w:p w14:paraId="022B86A6">
      <w:pPr>
        <w:ind w:firstLine="703"/>
        <w:jc w:val="center"/>
        <w:rPr>
          <w:rFonts w:ascii="Times New Roman" w:hAnsi="Times New Roman" w:eastAsia="方正小标宋简体" w:cs="Times New Roman"/>
          <w:bCs/>
          <w:kern w:val="0"/>
          <w:sz w:val="32"/>
          <w:szCs w:val="32"/>
          <w:lang w:bidi="en-US"/>
        </w:rPr>
      </w:pPr>
    </w:p>
    <w:p w14:paraId="5AD93D95">
      <w:pPr>
        <w:ind w:firstLine="703"/>
        <w:jc w:val="center"/>
        <w:rPr>
          <w:rFonts w:ascii="Times New Roman" w:hAnsi="Times New Roman" w:eastAsia="方正小标宋简体" w:cs="Times New Roman"/>
          <w:bCs/>
          <w:kern w:val="0"/>
          <w:sz w:val="32"/>
          <w:szCs w:val="32"/>
          <w:lang w:bidi="en-US"/>
        </w:rPr>
      </w:pPr>
    </w:p>
    <w:p w14:paraId="5B1C6E92">
      <w:pPr>
        <w:ind w:firstLine="703"/>
        <w:jc w:val="center"/>
        <w:rPr>
          <w:rFonts w:ascii="Times New Roman" w:hAnsi="Times New Roman" w:eastAsia="方正小标宋简体" w:cs="Times New Roman"/>
          <w:bCs/>
          <w:kern w:val="0"/>
          <w:sz w:val="32"/>
          <w:szCs w:val="32"/>
          <w:lang w:bidi="en-US"/>
        </w:rPr>
      </w:pPr>
    </w:p>
    <w:p w14:paraId="6CCAC807">
      <w:pPr>
        <w:ind w:firstLine="703"/>
        <w:jc w:val="center"/>
        <w:rPr>
          <w:rFonts w:ascii="Times New Roman" w:hAnsi="Times New Roman" w:eastAsia="方正小标宋简体" w:cs="Times New Roman"/>
          <w:bCs/>
          <w:kern w:val="0"/>
          <w:sz w:val="32"/>
          <w:szCs w:val="32"/>
          <w:lang w:bidi="en-US"/>
        </w:rPr>
      </w:pPr>
    </w:p>
    <w:tbl>
      <w:tblPr>
        <w:tblStyle w:val="16"/>
        <w:tblW w:w="8250" w:type="dxa"/>
        <w:tblInd w:w="-34" w:type="dxa"/>
        <w:tblLayout w:type="fixed"/>
        <w:tblCellMar>
          <w:top w:w="0" w:type="dxa"/>
          <w:left w:w="108" w:type="dxa"/>
          <w:bottom w:w="0" w:type="dxa"/>
          <w:right w:w="108" w:type="dxa"/>
        </w:tblCellMar>
      </w:tblPr>
      <w:tblGrid>
        <w:gridCol w:w="2288"/>
        <w:gridCol w:w="5962"/>
      </w:tblGrid>
      <w:tr w14:paraId="20E52686">
        <w:tblPrEx>
          <w:tblCellMar>
            <w:top w:w="0" w:type="dxa"/>
            <w:left w:w="108" w:type="dxa"/>
            <w:bottom w:w="0" w:type="dxa"/>
            <w:right w:w="108" w:type="dxa"/>
          </w:tblCellMar>
        </w:tblPrEx>
        <w:tc>
          <w:tcPr>
            <w:tcW w:w="2288" w:type="dxa"/>
          </w:tcPr>
          <w:p w14:paraId="3A68B173">
            <w:pPr>
              <w:spacing w:before="160" w:line="560" w:lineRule="exact"/>
              <w:textAlignment w:val="bottom"/>
              <w:rPr>
                <w:rFonts w:hint="eastAsia" w:ascii="方正仿宋_GB2312" w:hAnsi="方正仿宋_GB2312" w:eastAsia="方正仿宋_GB2312" w:cs="方正仿宋_GB2312"/>
                <w:bCs/>
                <w:sz w:val="32"/>
                <w:szCs w:val="32"/>
              </w:rPr>
            </w:pPr>
            <w:r>
              <w:rPr>
                <w:rFonts w:hint="eastAsia" w:ascii="方正仿宋_GB2312" w:hAnsi="方正仿宋_GB2312" w:eastAsia="方正仿宋_GB2312" w:cs="方正仿宋_GB2312"/>
                <w:bCs/>
                <w:sz w:val="32"/>
                <w:szCs w:val="32"/>
              </w:rPr>
              <w:t>申报单位：</w:t>
            </w:r>
          </w:p>
        </w:tc>
        <w:tc>
          <w:tcPr>
            <w:tcW w:w="5962" w:type="dxa"/>
            <w:tcBorders>
              <w:top w:val="nil"/>
              <w:left w:val="nil"/>
              <w:bottom w:val="single" w:color="auto" w:sz="4" w:space="0"/>
              <w:right w:val="nil"/>
            </w:tcBorders>
          </w:tcPr>
          <w:p w14:paraId="5D6C5AD3">
            <w:pPr>
              <w:spacing w:before="160" w:line="560" w:lineRule="exact"/>
              <w:ind w:firstLine="3680" w:firstLineChars="1150"/>
              <w:textAlignment w:val="bottom"/>
              <w:rPr>
                <w:rFonts w:hint="eastAsia" w:ascii="方正仿宋_GB2312" w:hAnsi="方正仿宋_GB2312" w:eastAsia="方正仿宋_GB2312" w:cs="方正仿宋_GB2312"/>
                <w:bCs/>
                <w:sz w:val="32"/>
                <w:szCs w:val="32"/>
              </w:rPr>
            </w:pPr>
            <w:r>
              <w:rPr>
                <w:rFonts w:hint="eastAsia" w:ascii="方正仿宋_GB2312" w:hAnsi="方正仿宋_GB2312" w:eastAsia="方正仿宋_GB2312" w:cs="方正仿宋_GB2312"/>
                <w:bCs/>
                <w:sz w:val="32"/>
                <w:szCs w:val="32"/>
              </w:rPr>
              <w:t>（加盖公章）</w:t>
            </w:r>
          </w:p>
        </w:tc>
      </w:tr>
      <w:tr w14:paraId="42E6E551">
        <w:tblPrEx>
          <w:tblCellMar>
            <w:top w:w="0" w:type="dxa"/>
            <w:left w:w="108" w:type="dxa"/>
            <w:bottom w:w="0" w:type="dxa"/>
            <w:right w:w="108" w:type="dxa"/>
          </w:tblCellMar>
        </w:tblPrEx>
        <w:tc>
          <w:tcPr>
            <w:tcW w:w="2288" w:type="dxa"/>
          </w:tcPr>
          <w:p w14:paraId="12039C4D">
            <w:pPr>
              <w:spacing w:before="160" w:line="560" w:lineRule="exact"/>
              <w:textAlignment w:val="bottom"/>
              <w:rPr>
                <w:rFonts w:hint="eastAsia" w:ascii="方正仿宋_GB2312" w:hAnsi="方正仿宋_GB2312" w:eastAsia="方正仿宋_GB2312" w:cs="方正仿宋_GB2312"/>
                <w:bCs/>
                <w:sz w:val="32"/>
                <w:szCs w:val="32"/>
              </w:rPr>
            </w:pPr>
            <w:r>
              <w:rPr>
                <w:rFonts w:hint="eastAsia" w:ascii="方正仿宋_GB2312" w:hAnsi="方正仿宋_GB2312" w:eastAsia="方正仿宋_GB2312" w:cs="方正仿宋_GB2312"/>
                <w:bCs/>
                <w:sz w:val="32"/>
                <w:szCs w:val="32"/>
              </w:rPr>
              <w:t>申报行业：</w:t>
            </w:r>
          </w:p>
        </w:tc>
        <w:tc>
          <w:tcPr>
            <w:tcW w:w="5962" w:type="dxa"/>
            <w:tcBorders>
              <w:top w:val="nil"/>
              <w:left w:val="nil"/>
              <w:bottom w:val="single" w:color="auto" w:sz="4" w:space="0"/>
              <w:right w:val="nil"/>
            </w:tcBorders>
          </w:tcPr>
          <w:p w14:paraId="2F90039A">
            <w:pPr>
              <w:spacing w:before="160" w:line="560" w:lineRule="exact"/>
              <w:ind w:firstLine="703"/>
              <w:jc w:val="center"/>
              <w:textAlignment w:val="bottom"/>
              <w:rPr>
                <w:rFonts w:hint="eastAsia" w:ascii="方正仿宋_GB2312" w:hAnsi="方正仿宋_GB2312" w:eastAsia="方正仿宋_GB2312" w:cs="方正仿宋_GB2312"/>
                <w:bCs/>
                <w:sz w:val="32"/>
                <w:szCs w:val="32"/>
              </w:rPr>
            </w:pPr>
          </w:p>
        </w:tc>
      </w:tr>
      <w:tr w14:paraId="14E4C65E">
        <w:tblPrEx>
          <w:tblCellMar>
            <w:top w:w="0" w:type="dxa"/>
            <w:left w:w="108" w:type="dxa"/>
            <w:bottom w:w="0" w:type="dxa"/>
            <w:right w:w="108" w:type="dxa"/>
          </w:tblCellMar>
        </w:tblPrEx>
        <w:tc>
          <w:tcPr>
            <w:tcW w:w="2288" w:type="dxa"/>
          </w:tcPr>
          <w:p w14:paraId="2EF81B02">
            <w:pPr>
              <w:spacing w:before="160" w:line="560" w:lineRule="exact"/>
              <w:textAlignment w:val="bottom"/>
              <w:rPr>
                <w:rFonts w:hint="eastAsia" w:ascii="方正仿宋_GB2312" w:hAnsi="方正仿宋_GB2312" w:eastAsia="方正仿宋_GB2312" w:cs="方正仿宋_GB2312"/>
                <w:bCs/>
                <w:sz w:val="32"/>
                <w:szCs w:val="32"/>
              </w:rPr>
            </w:pPr>
            <w:r>
              <w:rPr>
                <w:rFonts w:hint="eastAsia" w:ascii="方正仿宋_GB2312" w:hAnsi="方正仿宋_GB2312" w:eastAsia="方正仿宋_GB2312" w:cs="方正仿宋_GB2312"/>
                <w:bCs/>
                <w:sz w:val="32"/>
                <w:szCs w:val="32"/>
              </w:rPr>
              <w:t>联 系 人：</w:t>
            </w:r>
          </w:p>
        </w:tc>
        <w:tc>
          <w:tcPr>
            <w:tcW w:w="5962" w:type="dxa"/>
            <w:tcBorders>
              <w:top w:val="single" w:color="auto" w:sz="4" w:space="0"/>
              <w:left w:val="nil"/>
              <w:bottom w:val="single" w:color="auto" w:sz="4" w:space="0"/>
              <w:right w:val="nil"/>
            </w:tcBorders>
          </w:tcPr>
          <w:p w14:paraId="7F30F99C">
            <w:pPr>
              <w:spacing w:before="160" w:line="560" w:lineRule="exact"/>
              <w:ind w:firstLine="703"/>
              <w:textAlignment w:val="bottom"/>
              <w:rPr>
                <w:rFonts w:hint="eastAsia" w:ascii="方正仿宋_GB2312" w:hAnsi="方正仿宋_GB2312" w:eastAsia="方正仿宋_GB2312" w:cs="方正仿宋_GB2312"/>
                <w:bCs/>
                <w:sz w:val="32"/>
                <w:szCs w:val="32"/>
              </w:rPr>
            </w:pPr>
          </w:p>
        </w:tc>
      </w:tr>
      <w:tr w14:paraId="22A78F01">
        <w:tblPrEx>
          <w:tblCellMar>
            <w:top w:w="0" w:type="dxa"/>
            <w:left w:w="108" w:type="dxa"/>
            <w:bottom w:w="0" w:type="dxa"/>
            <w:right w:w="108" w:type="dxa"/>
          </w:tblCellMar>
        </w:tblPrEx>
        <w:tc>
          <w:tcPr>
            <w:tcW w:w="2288" w:type="dxa"/>
          </w:tcPr>
          <w:p w14:paraId="279ABED2">
            <w:pPr>
              <w:spacing w:before="160" w:line="560" w:lineRule="exact"/>
              <w:textAlignment w:val="bottom"/>
              <w:rPr>
                <w:rFonts w:hint="eastAsia" w:ascii="方正仿宋_GB2312" w:hAnsi="方正仿宋_GB2312" w:eastAsia="方正仿宋_GB2312" w:cs="方正仿宋_GB2312"/>
                <w:bCs/>
                <w:sz w:val="32"/>
                <w:szCs w:val="32"/>
              </w:rPr>
            </w:pPr>
            <w:r>
              <w:rPr>
                <w:rFonts w:hint="eastAsia" w:ascii="方正仿宋_GB2312" w:hAnsi="方正仿宋_GB2312" w:eastAsia="方正仿宋_GB2312" w:cs="方正仿宋_GB2312"/>
                <w:bCs/>
                <w:sz w:val="32"/>
                <w:szCs w:val="32"/>
              </w:rPr>
              <w:t>联系电话：</w:t>
            </w:r>
          </w:p>
        </w:tc>
        <w:tc>
          <w:tcPr>
            <w:tcW w:w="5962" w:type="dxa"/>
            <w:tcBorders>
              <w:top w:val="single" w:color="auto" w:sz="4" w:space="0"/>
              <w:left w:val="nil"/>
              <w:bottom w:val="single" w:color="auto" w:sz="4" w:space="0"/>
              <w:right w:val="nil"/>
            </w:tcBorders>
          </w:tcPr>
          <w:p w14:paraId="76973A61">
            <w:pPr>
              <w:spacing w:before="160" w:line="560" w:lineRule="exact"/>
              <w:ind w:firstLine="703"/>
              <w:textAlignment w:val="bottom"/>
              <w:rPr>
                <w:rFonts w:hint="eastAsia" w:ascii="方正仿宋_GB2312" w:hAnsi="方正仿宋_GB2312" w:eastAsia="方正仿宋_GB2312" w:cs="方正仿宋_GB2312"/>
                <w:bCs/>
                <w:sz w:val="32"/>
                <w:szCs w:val="32"/>
              </w:rPr>
            </w:pPr>
          </w:p>
        </w:tc>
      </w:tr>
      <w:tr w14:paraId="29D0F50A">
        <w:tblPrEx>
          <w:tblCellMar>
            <w:top w:w="0" w:type="dxa"/>
            <w:left w:w="108" w:type="dxa"/>
            <w:bottom w:w="0" w:type="dxa"/>
            <w:right w:w="108" w:type="dxa"/>
          </w:tblCellMar>
        </w:tblPrEx>
        <w:tc>
          <w:tcPr>
            <w:tcW w:w="2288" w:type="dxa"/>
          </w:tcPr>
          <w:p w14:paraId="1125E545">
            <w:pPr>
              <w:spacing w:before="160" w:line="560" w:lineRule="exact"/>
              <w:textAlignment w:val="bottom"/>
              <w:rPr>
                <w:rFonts w:hint="eastAsia" w:ascii="方正仿宋_GB2312" w:hAnsi="方正仿宋_GB2312" w:eastAsia="方正仿宋_GB2312" w:cs="方正仿宋_GB2312"/>
                <w:bCs/>
                <w:sz w:val="32"/>
                <w:szCs w:val="32"/>
              </w:rPr>
            </w:pPr>
            <w:r>
              <w:rPr>
                <w:rFonts w:hint="eastAsia" w:ascii="方正仿宋_GB2312" w:hAnsi="方正仿宋_GB2312" w:eastAsia="方正仿宋_GB2312" w:cs="方正仿宋_GB2312"/>
                <w:bCs/>
                <w:sz w:val="32"/>
                <w:szCs w:val="32"/>
              </w:rPr>
              <w:t>填报日期：</w:t>
            </w:r>
          </w:p>
        </w:tc>
        <w:tc>
          <w:tcPr>
            <w:tcW w:w="5962" w:type="dxa"/>
            <w:tcBorders>
              <w:top w:val="single" w:color="auto" w:sz="4" w:space="0"/>
              <w:left w:val="nil"/>
              <w:bottom w:val="single" w:color="auto" w:sz="4" w:space="0"/>
              <w:right w:val="nil"/>
            </w:tcBorders>
          </w:tcPr>
          <w:p w14:paraId="75D93B9D">
            <w:pPr>
              <w:spacing w:before="160" w:line="560" w:lineRule="exact"/>
              <w:ind w:firstLine="703"/>
              <w:textAlignment w:val="bottom"/>
              <w:rPr>
                <w:rFonts w:hint="eastAsia" w:ascii="方正仿宋_GB2312" w:hAnsi="方正仿宋_GB2312" w:eastAsia="方正仿宋_GB2312" w:cs="方正仿宋_GB2312"/>
                <w:bCs/>
                <w:sz w:val="32"/>
                <w:szCs w:val="32"/>
              </w:rPr>
            </w:pPr>
          </w:p>
        </w:tc>
      </w:tr>
    </w:tbl>
    <w:p w14:paraId="505555FA">
      <w:pPr>
        <w:topLinePunct/>
        <w:adjustRightInd w:val="0"/>
        <w:snapToGrid w:val="0"/>
        <w:spacing w:line="300" w:lineRule="auto"/>
        <w:ind w:right="840" w:rightChars="400" w:firstLine="703"/>
        <w:jc w:val="right"/>
        <w:rPr>
          <w:rFonts w:ascii="Times New Roman" w:hAnsi="Times New Roman" w:eastAsia="方正小标宋简体" w:cs="Times New Roman"/>
          <w:bCs/>
          <w:sz w:val="44"/>
          <w:szCs w:val="44"/>
        </w:rPr>
      </w:pPr>
    </w:p>
    <w:p w14:paraId="74D02D63">
      <w:pPr>
        <w:topLinePunct/>
        <w:adjustRightInd w:val="0"/>
        <w:snapToGrid w:val="0"/>
        <w:spacing w:line="300" w:lineRule="auto"/>
        <w:ind w:right="840" w:rightChars="400" w:firstLine="703"/>
        <w:jc w:val="right"/>
        <w:rPr>
          <w:rFonts w:ascii="Times New Roman" w:hAnsi="Times New Roman" w:eastAsia="方正小标宋简体" w:cs="Times New Roman"/>
          <w:bCs/>
          <w:sz w:val="44"/>
          <w:szCs w:val="44"/>
        </w:rPr>
      </w:pPr>
    </w:p>
    <w:p w14:paraId="716A196F">
      <w:pPr>
        <w:topLinePunct/>
        <w:adjustRightInd w:val="0"/>
        <w:snapToGrid w:val="0"/>
        <w:spacing w:line="300" w:lineRule="auto"/>
        <w:ind w:right="840" w:rightChars="400" w:firstLine="703"/>
        <w:jc w:val="right"/>
        <w:rPr>
          <w:rFonts w:ascii="Times New Roman" w:hAnsi="Times New Roman" w:eastAsia="方正小标宋简体" w:cs="Times New Roman"/>
          <w:bCs/>
          <w:sz w:val="44"/>
          <w:szCs w:val="44"/>
        </w:rPr>
      </w:pPr>
    </w:p>
    <w:p w14:paraId="76D676B0">
      <w:pPr>
        <w:topLinePunct/>
        <w:adjustRightInd w:val="0"/>
        <w:snapToGrid w:val="0"/>
        <w:spacing w:line="300" w:lineRule="auto"/>
        <w:ind w:right="840" w:rightChars="400" w:firstLine="703"/>
        <w:jc w:val="right"/>
        <w:rPr>
          <w:rFonts w:ascii="Times New Roman" w:hAnsi="Times New Roman" w:eastAsia="方正小标宋简体" w:cs="Times New Roman"/>
          <w:bCs/>
          <w:sz w:val="44"/>
          <w:szCs w:val="44"/>
        </w:rPr>
      </w:pPr>
    </w:p>
    <w:p w14:paraId="7E4EBAC1">
      <w:pPr>
        <w:topLinePunct/>
        <w:adjustRightInd w:val="0"/>
        <w:snapToGrid w:val="0"/>
        <w:spacing w:line="300" w:lineRule="auto"/>
        <w:ind w:right="840" w:rightChars="400" w:firstLine="703"/>
        <w:jc w:val="right"/>
        <w:rPr>
          <w:rFonts w:ascii="Times New Roman" w:hAnsi="Times New Roman" w:eastAsia="方正小标宋简体" w:cs="Times New Roman"/>
          <w:bCs/>
          <w:sz w:val="44"/>
          <w:szCs w:val="44"/>
        </w:rPr>
      </w:pPr>
    </w:p>
    <w:p w14:paraId="0E5EBBE0">
      <w:pPr>
        <w:tabs>
          <w:tab w:val="right" w:leader="dot" w:pos="8843"/>
        </w:tabs>
        <w:autoSpaceDE w:val="0"/>
        <w:autoSpaceDN w:val="0"/>
        <w:adjustRightInd w:val="0"/>
        <w:snapToGrid w:val="0"/>
        <w:spacing w:line="570" w:lineRule="exact"/>
        <w:jc w:val="center"/>
        <w:outlineLvl w:val="0"/>
        <w:rPr>
          <w:rFonts w:ascii="Times New Roman" w:hAnsi="Times New Roman" w:eastAsia="方正小标宋简体" w:cs="Times New Roman"/>
          <w:bCs/>
          <w:color w:val="000000"/>
          <w:sz w:val="44"/>
          <w:szCs w:val="44"/>
          <w:lang w:val="zh-CN"/>
        </w:rPr>
      </w:pPr>
      <w:r>
        <w:rPr>
          <w:rFonts w:hint="eastAsia" w:ascii="Times New Roman" w:hAnsi="Times New Roman" w:eastAsia="方正小标宋简体" w:cs="Times New Roman"/>
          <w:bCs/>
          <w:color w:val="000000"/>
          <w:sz w:val="44"/>
          <w:szCs w:val="44"/>
          <w:lang w:val="zh-CN"/>
        </w:rPr>
        <w:t>目  录</w:t>
      </w:r>
    </w:p>
    <w:p w14:paraId="635A4049">
      <w:pPr>
        <w:topLinePunct/>
        <w:adjustRightInd w:val="0"/>
        <w:snapToGrid w:val="0"/>
        <w:ind w:firstLine="703"/>
        <w:jc w:val="center"/>
        <w:rPr>
          <w:rFonts w:ascii="Times New Roman" w:hAnsi="Times New Roman" w:eastAsia="方正黑体简体" w:cs="Times New Roman"/>
          <w:bCs/>
          <w:sz w:val="32"/>
          <w:szCs w:val="32"/>
        </w:rPr>
      </w:pPr>
    </w:p>
    <w:p w14:paraId="18612E67">
      <w:pPr>
        <w:topLinePunct/>
        <w:adjustRightInd w:val="0"/>
        <w:snapToGrid w:val="0"/>
        <w:spacing w:line="579" w:lineRule="exact"/>
        <w:ind w:firstLine="640" w:firstLineChars="200"/>
        <w:rPr>
          <w:rFonts w:ascii="Times New Roman" w:hAnsi="Times New Roman" w:eastAsia="黑体" w:cs="Times New Roman"/>
          <w:bCs/>
          <w:sz w:val="32"/>
          <w:szCs w:val="32"/>
        </w:rPr>
      </w:pPr>
      <w:r>
        <w:rPr>
          <w:rFonts w:ascii="Times New Roman" w:hAnsi="Times New Roman" w:eastAsia="黑体" w:cs="Times New Roman"/>
          <w:bCs/>
          <w:sz w:val="32"/>
          <w:szCs w:val="32"/>
        </w:rPr>
        <w:t>一、基本信息</w:t>
      </w:r>
    </w:p>
    <w:p w14:paraId="633DDEE3">
      <w:pPr>
        <w:topLinePunct/>
        <w:adjustRightInd w:val="0"/>
        <w:snapToGrid w:val="0"/>
        <w:spacing w:line="579" w:lineRule="exact"/>
        <w:ind w:firstLine="640" w:firstLineChars="200"/>
        <w:rPr>
          <w:rFonts w:ascii="Times New Roman" w:hAnsi="Times New Roman" w:eastAsia="黑体" w:cs="Times New Roman"/>
          <w:bCs/>
          <w:sz w:val="32"/>
          <w:szCs w:val="32"/>
        </w:rPr>
      </w:pPr>
      <w:r>
        <w:rPr>
          <w:rFonts w:ascii="Times New Roman" w:hAnsi="Times New Roman" w:eastAsia="黑体" w:cs="Times New Roman"/>
          <w:bCs/>
          <w:sz w:val="32"/>
          <w:szCs w:val="32"/>
        </w:rPr>
        <w:t>二、产品及案例情况</w:t>
      </w:r>
    </w:p>
    <w:p w14:paraId="2C6100EE">
      <w:pPr>
        <w:topLinePunct/>
        <w:adjustRightInd w:val="0"/>
        <w:snapToGrid w:val="0"/>
        <w:spacing w:line="579" w:lineRule="exact"/>
        <w:ind w:firstLine="640" w:firstLineChars="200"/>
        <w:rPr>
          <w:rFonts w:ascii="Times New Roman" w:hAnsi="Times New Roman" w:eastAsia="楷体_GB2312" w:cs="Times New Roman"/>
          <w:bCs/>
          <w:sz w:val="32"/>
          <w:szCs w:val="32"/>
        </w:rPr>
      </w:pPr>
      <w:r>
        <w:rPr>
          <w:rFonts w:ascii="Times New Roman" w:hAnsi="Times New Roman" w:eastAsia="楷体_GB2312" w:cs="Times New Roman"/>
          <w:bCs/>
          <w:sz w:val="32"/>
          <w:szCs w:val="32"/>
        </w:rPr>
        <w:t>（</w:t>
      </w:r>
      <w:r>
        <w:rPr>
          <w:rFonts w:hint="eastAsia" w:ascii="Times New Roman" w:hAnsi="Times New Roman" w:eastAsia="楷体_GB2312" w:cs="Times New Roman"/>
          <w:bCs/>
          <w:sz w:val="32"/>
          <w:szCs w:val="32"/>
        </w:rPr>
        <w:t>一</w:t>
      </w:r>
      <w:r>
        <w:rPr>
          <w:rFonts w:ascii="Times New Roman" w:hAnsi="Times New Roman" w:eastAsia="楷体_GB2312" w:cs="Times New Roman"/>
          <w:bCs/>
          <w:sz w:val="32"/>
          <w:szCs w:val="32"/>
        </w:rPr>
        <w:t>）“小快轻准”数字化产品</w:t>
      </w:r>
      <w:r>
        <w:rPr>
          <w:rFonts w:hint="eastAsia" w:ascii="Times New Roman" w:hAnsi="Times New Roman" w:eastAsia="楷体_GB2312" w:cs="Times New Roman"/>
          <w:bCs/>
          <w:sz w:val="32"/>
          <w:szCs w:val="32"/>
        </w:rPr>
        <w:t>和解决方案</w:t>
      </w:r>
      <w:r>
        <w:rPr>
          <w:rFonts w:ascii="Times New Roman" w:hAnsi="Times New Roman" w:eastAsia="楷体_GB2312" w:cs="Times New Roman"/>
          <w:bCs/>
          <w:sz w:val="32"/>
          <w:szCs w:val="32"/>
        </w:rPr>
        <w:t>介绍</w:t>
      </w:r>
    </w:p>
    <w:p w14:paraId="206D704C">
      <w:pPr>
        <w:topLinePunct/>
        <w:adjustRightInd w:val="0"/>
        <w:snapToGrid w:val="0"/>
        <w:spacing w:line="579" w:lineRule="exact"/>
        <w:ind w:firstLine="640" w:firstLineChars="200"/>
        <w:rPr>
          <w:rFonts w:ascii="Times New Roman" w:hAnsi="Times New Roman" w:eastAsia="楷体_GB2312" w:cs="Times New Roman"/>
          <w:bCs/>
          <w:sz w:val="32"/>
          <w:szCs w:val="32"/>
        </w:rPr>
      </w:pPr>
      <w:r>
        <w:rPr>
          <w:rFonts w:ascii="Times New Roman" w:hAnsi="Times New Roman" w:eastAsia="楷体_GB2312" w:cs="Times New Roman"/>
          <w:bCs/>
          <w:sz w:val="32"/>
          <w:szCs w:val="32"/>
        </w:rPr>
        <w:t>（</w:t>
      </w:r>
      <w:r>
        <w:rPr>
          <w:rFonts w:hint="eastAsia" w:ascii="Times New Roman" w:hAnsi="Times New Roman" w:eastAsia="楷体_GB2312" w:cs="Times New Roman"/>
          <w:bCs/>
          <w:sz w:val="32"/>
          <w:szCs w:val="32"/>
        </w:rPr>
        <w:t>二</w:t>
      </w:r>
      <w:r>
        <w:rPr>
          <w:rFonts w:ascii="Times New Roman" w:hAnsi="Times New Roman" w:eastAsia="楷体_GB2312" w:cs="Times New Roman"/>
          <w:bCs/>
          <w:sz w:val="32"/>
          <w:szCs w:val="32"/>
        </w:rPr>
        <w:t>）典型案例介绍</w:t>
      </w:r>
    </w:p>
    <w:p w14:paraId="2179D22D">
      <w:pPr>
        <w:topLinePunct/>
        <w:adjustRightInd w:val="0"/>
        <w:snapToGrid w:val="0"/>
        <w:spacing w:line="579" w:lineRule="exact"/>
        <w:ind w:firstLine="640" w:firstLineChars="200"/>
        <w:rPr>
          <w:rFonts w:ascii="Times New Roman" w:hAnsi="Times New Roman" w:eastAsia="楷体_GB2312" w:cs="Times New Roman"/>
          <w:bCs/>
          <w:sz w:val="32"/>
          <w:szCs w:val="32"/>
        </w:rPr>
      </w:pPr>
      <w:r>
        <w:rPr>
          <w:rFonts w:ascii="Times New Roman" w:hAnsi="Times New Roman" w:eastAsia="楷体_GB2312" w:cs="Times New Roman"/>
          <w:bCs/>
          <w:sz w:val="32"/>
          <w:szCs w:val="32"/>
        </w:rPr>
        <w:t>（</w:t>
      </w:r>
      <w:r>
        <w:rPr>
          <w:rFonts w:hint="eastAsia" w:ascii="Times New Roman" w:hAnsi="Times New Roman" w:eastAsia="楷体_GB2312" w:cs="Times New Roman"/>
          <w:bCs/>
          <w:sz w:val="32"/>
          <w:szCs w:val="32"/>
        </w:rPr>
        <w:t>三</w:t>
      </w:r>
      <w:r>
        <w:rPr>
          <w:rFonts w:ascii="Times New Roman" w:hAnsi="Times New Roman" w:eastAsia="楷体_GB2312" w:cs="Times New Roman"/>
          <w:bCs/>
          <w:sz w:val="32"/>
          <w:szCs w:val="32"/>
        </w:rPr>
        <w:t>）实施团队</w:t>
      </w:r>
    </w:p>
    <w:p w14:paraId="5980D586">
      <w:pPr>
        <w:topLinePunct/>
        <w:adjustRightInd w:val="0"/>
        <w:snapToGrid w:val="0"/>
        <w:spacing w:line="579" w:lineRule="exact"/>
        <w:ind w:firstLine="640" w:firstLineChars="200"/>
        <w:rPr>
          <w:rFonts w:ascii="Times New Roman" w:hAnsi="Times New Roman" w:eastAsia="楷体_GB2312" w:cs="Times New Roman"/>
          <w:bCs/>
          <w:sz w:val="32"/>
          <w:szCs w:val="32"/>
        </w:rPr>
      </w:pPr>
      <w:r>
        <w:rPr>
          <w:rFonts w:ascii="Times New Roman" w:hAnsi="Times New Roman" w:eastAsia="楷体_GB2312" w:cs="Times New Roman"/>
          <w:bCs/>
          <w:sz w:val="32"/>
          <w:szCs w:val="32"/>
        </w:rPr>
        <w:t>（</w:t>
      </w:r>
      <w:r>
        <w:rPr>
          <w:rFonts w:hint="eastAsia" w:ascii="Times New Roman" w:hAnsi="Times New Roman" w:eastAsia="楷体_GB2312" w:cs="Times New Roman"/>
          <w:bCs/>
          <w:sz w:val="32"/>
          <w:szCs w:val="32"/>
        </w:rPr>
        <w:t>四</w:t>
      </w:r>
      <w:r>
        <w:rPr>
          <w:rFonts w:ascii="Times New Roman" w:hAnsi="Times New Roman" w:eastAsia="楷体_GB2312" w:cs="Times New Roman"/>
          <w:bCs/>
          <w:sz w:val="32"/>
          <w:szCs w:val="32"/>
        </w:rPr>
        <w:t>）保障措施</w:t>
      </w:r>
    </w:p>
    <w:p w14:paraId="3E8C52F7">
      <w:pPr>
        <w:topLinePunct/>
        <w:adjustRightInd w:val="0"/>
        <w:snapToGrid w:val="0"/>
        <w:spacing w:line="579" w:lineRule="exact"/>
        <w:ind w:firstLine="640" w:firstLineChars="200"/>
        <w:rPr>
          <w:rFonts w:ascii="Times New Roman" w:hAnsi="Times New Roman" w:eastAsia="黑体" w:cs="Times New Roman"/>
          <w:bCs/>
          <w:sz w:val="32"/>
          <w:szCs w:val="32"/>
        </w:rPr>
      </w:pPr>
      <w:r>
        <w:rPr>
          <w:rFonts w:ascii="Times New Roman" w:hAnsi="Times New Roman" w:eastAsia="黑体" w:cs="Times New Roman"/>
          <w:bCs/>
          <w:sz w:val="32"/>
          <w:szCs w:val="32"/>
        </w:rPr>
        <w:t>三、相关佐证材料</w:t>
      </w:r>
    </w:p>
    <w:p w14:paraId="2857AD0B">
      <w:pPr>
        <w:topLinePunct/>
        <w:adjustRightInd w:val="0"/>
        <w:snapToGrid w:val="0"/>
        <w:spacing w:line="579" w:lineRule="exact"/>
        <w:ind w:firstLine="640" w:firstLineChars="200"/>
        <w:rPr>
          <w:rFonts w:ascii="Times New Roman" w:hAnsi="Times New Roman" w:eastAsia="楷体_GB2312" w:cs="Times New Roman"/>
          <w:bCs/>
          <w:sz w:val="32"/>
          <w:szCs w:val="32"/>
        </w:rPr>
      </w:pPr>
      <w:r>
        <w:rPr>
          <w:rFonts w:ascii="Times New Roman" w:hAnsi="Times New Roman" w:eastAsia="楷体_GB2312" w:cs="Times New Roman"/>
          <w:bCs/>
          <w:sz w:val="32"/>
          <w:szCs w:val="32"/>
        </w:rPr>
        <w:t>（一）申报单位营业执照</w:t>
      </w:r>
    </w:p>
    <w:p w14:paraId="46963445">
      <w:pPr>
        <w:topLinePunct/>
        <w:adjustRightInd w:val="0"/>
        <w:snapToGrid w:val="0"/>
        <w:spacing w:line="579" w:lineRule="exact"/>
        <w:ind w:firstLine="640" w:firstLineChars="200"/>
        <w:rPr>
          <w:rFonts w:ascii="Times New Roman" w:hAnsi="Times New Roman" w:eastAsia="楷体_GB2312" w:cs="Times New Roman"/>
          <w:bCs/>
          <w:sz w:val="32"/>
          <w:szCs w:val="32"/>
        </w:rPr>
      </w:pPr>
      <w:r>
        <w:rPr>
          <w:rFonts w:ascii="Times New Roman" w:hAnsi="Times New Roman" w:eastAsia="楷体_GB2312" w:cs="Times New Roman"/>
          <w:bCs/>
          <w:sz w:val="32"/>
          <w:szCs w:val="32"/>
        </w:rPr>
        <w:t>（二）202</w:t>
      </w:r>
      <w:r>
        <w:rPr>
          <w:rFonts w:hint="eastAsia" w:ascii="Times New Roman" w:hAnsi="Times New Roman" w:eastAsia="楷体_GB2312" w:cs="Times New Roman"/>
          <w:bCs/>
          <w:sz w:val="32"/>
          <w:szCs w:val="32"/>
        </w:rPr>
        <w:t>5</w:t>
      </w:r>
      <w:r>
        <w:rPr>
          <w:rFonts w:ascii="Times New Roman" w:hAnsi="Times New Roman" w:eastAsia="楷体_GB2312" w:cs="Times New Roman"/>
          <w:bCs/>
          <w:sz w:val="32"/>
          <w:szCs w:val="32"/>
        </w:rPr>
        <w:t>年度审计报告</w:t>
      </w:r>
    </w:p>
    <w:p w14:paraId="0B601A87">
      <w:pPr>
        <w:topLinePunct/>
        <w:adjustRightInd w:val="0"/>
        <w:snapToGrid w:val="0"/>
        <w:spacing w:line="579" w:lineRule="exact"/>
        <w:ind w:firstLine="640" w:firstLineChars="200"/>
        <w:rPr>
          <w:rFonts w:ascii="Times New Roman" w:hAnsi="Times New Roman" w:eastAsia="楷体_GB2312" w:cs="Times New Roman"/>
          <w:bCs/>
          <w:sz w:val="32"/>
          <w:szCs w:val="32"/>
        </w:rPr>
      </w:pPr>
      <w:r>
        <w:rPr>
          <w:rFonts w:ascii="Times New Roman" w:hAnsi="Times New Roman" w:eastAsia="楷体_GB2312" w:cs="Times New Roman"/>
          <w:bCs/>
          <w:sz w:val="32"/>
          <w:szCs w:val="32"/>
        </w:rPr>
        <w:t>（三）信用中国网站企业信用信息报告</w:t>
      </w:r>
    </w:p>
    <w:p w14:paraId="00E67042">
      <w:pPr>
        <w:topLinePunct/>
        <w:adjustRightInd w:val="0"/>
        <w:snapToGrid w:val="0"/>
        <w:spacing w:line="579" w:lineRule="exact"/>
        <w:ind w:firstLine="640" w:firstLineChars="200"/>
        <w:rPr>
          <w:rFonts w:ascii="Times New Roman" w:hAnsi="Times New Roman" w:eastAsia="楷体_GB2312" w:cs="Times New Roman"/>
          <w:bCs/>
          <w:sz w:val="32"/>
          <w:szCs w:val="32"/>
        </w:rPr>
      </w:pPr>
      <w:r>
        <w:rPr>
          <w:rFonts w:ascii="Times New Roman" w:hAnsi="Times New Roman" w:eastAsia="楷体_GB2312" w:cs="Times New Roman"/>
          <w:bCs/>
          <w:sz w:val="32"/>
          <w:szCs w:val="32"/>
        </w:rPr>
        <w:t>（四）本地服务能力相关佐证</w:t>
      </w:r>
    </w:p>
    <w:p w14:paraId="236D44D5">
      <w:pPr>
        <w:topLinePunct/>
        <w:adjustRightInd w:val="0"/>
        <w:snapToGrid w:val="0"/>
        <w:spacing w:line="579" w:lineRule="exact"/>
        <w:ind w:firstLine="640" w:firstLineChars="200"/>
        <w:rPr>
          <w:rFonts w:ascii="Times New Roman" w:hAnsi="Times New Roman" w:eastAsia="楷体_GB2312" w:cs="Times New Roman"/>
          <w:bCs/>
          <w:sz w:val="32"/>
          <w:szCs w:val="32"/>
        </w:rPr>
      </w:pPr>
      <w:r>
        <w:rPr>
          <w:rFonts w:ascii="Times New Roman" w:hAnsi="Times New Roman" w:eastAsia="楷体_GB2312" w:cs="Times New Roman"/>
          <w:bCs/>
          <w:sz w:val="32"/>
          <w:szCs w:val="32"/>
        </w:rPr>
        <w:t>（五）数字化相关知识产权、荣誉资质、专业资质、代理协议等证明材料</w:t>
      </w:r>
    </w:p>
    <w:p w14:paraId="31F66357">
      <w:pPr>
        <w:topLinePunct/>
        <w:adjustRightInd w:val="0"/>
        <w:snapToGrid w:val="0"/>
        <w:spacing w:line="579" w:lineRule="exact"/>
        <w:ind w:firstLine="640" w:firstLineChars="200"/>
        <w:rPr>
          <w:rFonts w:ascii="Times New Roman" w:hAnsi="Times New Roman" w:eastAsia="楷体_GB2312" w:cs="Times New Roman"/>
          <w:bCs/>
          <w:sz w:val="32"/>
          <w:szCs w:val="32"/>
        </w:rPr>
      </w:pPr>
      <w:r>
        <w:rPr>
          <w:rFonts w:ascii="Times New Roman" w:hAnsi="Times New Roman" w:eastAsia="楷体_GB2312" w:cs="Times New Roman"/>
          <w:bCs/>
          <w:sz w:val="32"/>
          <w:szCs w:val="32"/>
        </w:rPr>
        <w:t>（六）数字化改造情况表及相关证明材料</w:t>
      </w:r>
    </w:p>
    <w:p w14:paraId="544DDC48">
      <w:pPr>
        <w:topLinePunct/>
        <w:adjustRightInd w:val="0"/>
        <w:snapToGrid w:val="0"/>
        <w:spacing w:line="579" w:lineRule="exact"/>
        <w:ind w:firstLine="640" w:firstLineChars="200"/>
        <w:rPr>
          <w:rFonts w:ascii="Times New Roman" w:hAnsi="Times New Roman" w:eastAsia="楷体_GB2312" w:cs="Times New Roman"/>
          <w:bCs/>
          <w:sz w:val="32"/>
          <w:szCs w:val="32"/>
        </w:rPr>
      </w:pPr>
      <w:r>
        <w:rPr>
          <w:rFonts w:ascii="Times New Roman" w:hAnsi="Times New Roman" w:eastAsia="楷体_GB2312" w:cs="Times New Roman"/>
          <w:bCs/>
          <w:sz w:val="32"/>
          <w:szCs w:val="32"/>
        </w:rPr>
        <w:t>（七）典型案例客户清单及相关证明材料</w:t>
      </w:r>
    </w:p>
    <w:p w14:paraId="4A0885EB">
      <w:pPr>
        <w:topLinePunct/>
        <w:adjustRightInd w:val="0"/>
        <w:snapToGrid w:val="0"/>
        <w:spacing w:line="579" w:lineRule="exact"/>
        <w:ind w:firstLine="640" w:firstLineChars="200"/>
        <w:rPr>
          <w:rFonts w:ascii="Times New Roman" w:hAnsi="Times New Roman" w:eastAsia="楷体_GB2312" w:cs="Times New Roman"/>
          <w:bCs/>
          <w:sz w:val="32"/>
          <w:szCs w:val="32"/>
        </w:rPr>
      </w:pPr>
      <w:r>
        <w:rPr>
          <w:rFonts w:ascii="Times New Roman" w:hAnsi="Times New Roman" w:eastAsia="楷体_GB2312" w:cs="Times New Roman"/>
          <w:bCs/>
          <w:sz w:val="32"/>
          <w:szCs w:val="32"/>
        </w:rPr>
        <w:t>（八）其他相关文件及其他需要说明的情况</w:t>
      </w:r>
    </w:p>
    <w:p w14:paraId="44065CBE">
      <w:pPr>
        <w:topLinePunct/>
        <w:adjustRightInd w:val="0"/>
        <w:snapToGrid w:val="0"/>
        <w:spacing w:line="300" w:lineRule="auto"/>
        <w:ind w:right="840" w:rightChars="400" w:firstLine="703"/>
        <w:jc w:val="right"/>
        <w:rPr>
          <w:rFonts w:ascii="Times New Roman" w:hAnsi="Times New Roman" w:eastAsia="方正小标宋简体" w:cs="Times New Roman"/>
          <w:bCs/>
          <w:sz w:val="44"/>
          <w:szCs w:val="44"/>
        </w:rPr>
      </w:pPr>
    </w:p>
    <w:p w14:paraId="4320ACBB">
      <w:pPr>
        <w:topLinePunct/>
        <w:adjustRightInd w:val="0"/>
        <w:snapToGrid w:val="0"/>
        <w:spacing w:line="300" w:lineRule="auto"/>
        <w:ind w:right="840" w:rightChars="400"/>
        <w:rPr>
          <w:rFonts w:ascii="Times New Roman" w:hAnsi="Times New Roman" w:eastAsia="方正小标宋简体" w:cs="Times New Roman"/>
          <w:bCs/>
          <w:sz w:val="44"/>
          <w:szCs w:val="44"/>
        </w:rPr>
        <w:sectPr>
          <w:pgSz w:w="11906" w:h="16838"/>
          <w:pgMar w:top="1440" w:right="1587" w:bottom="1440" w:left="1800" w:header="851" w:footer="992" w:gutter="0"/>
          <w:cols w:space="425" w:num="1"/>
          <w:docGrid w:type="lines" w:linePitch="312" w:charSpace="0"/>
        </w:sectPr>
      </w:pPr>
    </w:p>
    <w:p w14:paraId="578F5541">
      <w:pPr>
        <w:adjustRightInd w:val="0"/>
        <w:snapToGrid w:val="0"/>
        <w:spacing w:line="300" w:lineRule="auto"/>
        <w:rPr>
          <w:rFonts w:ascii="Times New Roman" w:hAnsi="Times New Roman" w:eastAsia="黑体" w:cs="Times New Roman"/>
          <w:bCs/>
          <w:sz w:val="32"/>
          <w:szCs w:val="32"/>
        </w:rPr>
      </w:pPr>
      <w:bookmarkStart w:id="1" w:name="_Toc170748574"/>
      <w:r>
        <w:rPr>
          <w:rFonts w:ascii="Times New Roman" w:hAnsi="Times New Roman" w:eastAsia="黑体" w:cs="Times New Roman"/>
          <w:bCs/>
          <w:sz w:val="32"/>
          <w:szCs w:val="32"/>
        </w:rPr>
        <w:t>一、基本信息</w:t>
      </w:r>
      <w:bookmarkEnd w:id="1"/>
    </w:p>
    <w:tbl>
      <w:tblPr>
        <w:tblStyle w:val="16"/>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9"/>
        <w:gridCol w:w="1330"/>
        <w:gridCol w:w="87"/>
        <w:gridCol w:w="1192"/>
        <w:gridCol w:w="99"/>
        <w:gridCol w:w="1092"/>
        <w:gridCol w:w="675"/>
        <w:gridCol w:w="262"/>
        <w:gridCol w:w="1427"/>
        <w:gridCol w:w="377"/>
        <w:gridCol w:w="1675"/>
      </w:tblGrid>
      <w:tr w14:paraId="58EF7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39" w:type="dxa"/>
            <w:tcBorders>
              <w:top w:val="single" w:color="auto" w:sz="4" w:space="0"/>
              <w:left w:val="single" w:color="auto" w:sz="4" w:space="0"/>
              <w:bottom w:val="single" w:color="auto" w:sz="4" w:space="0"/>
              <w:right w:val="single" w:color="auto" w:sz="4" w:space="0"/>
            </w:tcBorders>
            <w:vAlign w:val="center"/>
          </w:tcPr>
          <w:p w14:paraId="30C677DB">
            <w:pPr>
              <w:adjustRightInd w:val="0"/>
              <w:snapToGrid w:val="0"/>
              <w:spacing w:line="300" w:lineRule="exact"/>
              <w:jc w:val="center"/>
              <w:rPr>
                <w:rFonts w:hint="eastAsia" w:ascii="仿宋" w:hAnsi="仿宋" w:eastAsia="仿宋" w:cs="仿宋"/>
                <w:bCs/>
                <w:sz w:val="24"/>
                <w:szCs w:val="24"/>
              </w:rPr>
            </w:pPr>
            <w:r>
              <w:rPr>
                <w:rFonts w:hint="eastAsia" w:ascii="仿宋" w:hAnsi="仿宋" w:eastAsia="仿宋" w:cs="仿宋"/>
                <w:bCs/>
                <w:sz w:val="24"/>
                <w:szCs w:val="24"/>
              </w:rPr>
              <w:t>企业全称</w:t>
            </w:r>
          </w:p>
        </w:tc>
        <w:tc>
          <w:tcPr>
            <w:tcW w:w="8216" w:type="dxa"/>
            <w:gridSpan w:val="10"/>
            <w:tcBorders>
              <w:top w:val="single" w:color="auto" w:sz="4" w:space="0"/>
              <w:left w:val="single" w:color="auto" w:sz="4" w:space="0"/>
              <w:bottom w:val="single" w:color="auto" w:sz="4" w:space="0"/>
              <w:right w:val="single" w:color="auto" w:sz="4" w:space="0"/>
            </w:tcBorders>
            <w:vAlign w:val="center"/>
          </w:tcPr>
          <w:p w14:paraId="48F0CCD9">
            <w:pPr>
              <w:adjustRightInd w:val="0"/>
              <w:snapToGrid w:val="0"/>
              <w:spacing w:line="300" w:lineRule="exact"/>
              <w:jc w:val="center"/>
              <w:textAlignment w:val="center"/>
              <w:rPr>
                <w:rFonts w:hint="eastAsia" w:ascii="仿宋" w:hAnsi="仿宋" w:eastAsia="仿宋" w:cs="仿宋"/>
                <w:bCs/>
                <w:kern w:val="0"/>
                <w:sz w:val="24"/>
                <w:szCs w:val="24"/>
              </w:rPr>
            </w:pPr>
          </w:p>
        </w:tc>
      </w:tr>
      <w:tr w14:paraId="55349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39" w:type="dxa"/>
            <w:tcBorders>
              <w:top w:val="single" w:color="auto" w:sz="4" w:space="0"/>
              <w:left w:val="single" w:color="auto" w:sz="4" w:space="0"/>
              <w:bottom w:val="single" w:color="auto" w:sz="4" w:space="0"/>
              <w:right w:val="single" w:color="auto" w:sz="4" w:space="0"/>
            </w:tcBorders>
            <w:vAlign w:val="center"/>
          </w:tcPr>
          <w:p w14:paraId="7561B43E">
            <w:pPr>
              <w:adjustRightInd w:val="0"/>
              <w:snapToGrid w:val="0"/>
              <w:spacing w:line="300" w:lineRule="exact"/>
              <w:jc w:val="center"/>
              <w:rPr>
                <w:rFonts w:hint="eastAsia" w:ascii="仿宋" w:hAnsi="仿宋" w:eastAsia="仿宋" w:cs="仿宋"/>
                <w:bCs/>
                <w:sz w:val="24"/>
                <w:szCs w:val="24"/>
              </w:rPr>
            </w:pPr>
            <w:r>
              <w:rPr>
                <w:rFonts w:hint="eastAsia" w:ascii="仿宋" w:hAnsi="仿宋" w:eastAsia="仿宋" w:cs="仿宋"/>
                <w:bCs/>
                <w:sz w:val="24"/>
                <w:szCs w:val="24"/>
              </w:rPr>
              <w:t>统一社会</w:t>
            </w:r>
            <w:r>
              <w:rPr>
                <w:rFonts w:hint="eastAsia" w:ascii="仿宋" w:hAnsi="仿宋" w:eastAsia="仿宋" w:cs="仿宋"/>
                <w:bCs/>
                <w:sz w:val="24"/>
                <w:szCs w:val="24"/>
              </w:rPr>
              <w:br w:type="textWrapping"/>
            </w:r>
            <w:r>
              <w:rPr>
                <w:rFonts w:hint="eastAsia" w:ascii="仿宋" w:hAnsi="仿宋" w:eastAsia="仿宋" w:cs="仿宋"/>
                <w:bCs/>
                <w:sz w:val="24"/>
                <w:szCs w:val="24"/>
              </w:rPr>
              <w:t>信用代码</w:t>
            </w:r>
          </w:p>
        </w:tc>
        <w:tc>
          <w:tcPr>
            <w:tcW w:w="8216" w:type="dxa"/>
            <w:gridSpan w:val="10"/>
            <w:tcBorders>
              <w:top w:val="single" w:color="auto" w:sz="4" w:space="0"/>
              <w:left w:val="single" w:color="auto" w:sz="4" w:space="0"/>
              <w:bottom w:val="single" w:color="auto" w:sz="4" w:space="0"/>
              <w:right w:val="single" w:color="auto" w:sz="4" w:space="0"/>
            </w:tcBorders>
            <w:vAlign w:val="center"/>
          </w:tcPr>
          <w:p w14:paraId="404C9673">
            <w:pPr>
              <w:adjustRightInd w:val="0"/>
              <w:snapToGrid w:val="0"/>
              <w:spacing w:line="300" w:lineRule="exact"/>
              <w:jc w:val="center"/>
              <w:textAlignment w:val="center"/>
              <w:rPr>
                <w:rFonts w:hint="eastAsia" w:ascii="仿宋" w:hAnsi="仿宋" w:eastAsia="仿宋" w:cs="仿宋"/>
                <w:bCs/>
                <w:kern w:val="0"/>
                <w:sz w:val="24"/>
                <w:szCs w:val="24"/>
              </w:rPr>
            </w:pPr>
          </w:p>
        </w:tc>
      </w:tr>
      <w:tr w14:paraId="164A7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39" w:type="dxa"/>
            <w:tcBorders>
              <w:top w:val="single" w:color="auto" w:sz="4" w:space="0"/>
              <w:left w:val="single" w:color="auto" w:sz="4" w:space="0"/>
              <w:bottom w:val="single" w:color="auto" w:sz="4" w:space="0"/>
              <w:right w:val="single" w:color="auto" w:sz="4" w:space="0"/>
            </w:tcBorders>
            <w:vAlign w:val="center"/>
          </w:tcPr>
          <w:p w14:paraId="5CB3EA35">
            <w:pPr>
              <w:adjustRightInd w:val="0"/>
              <w:snapToGrid w:val="0"/>
              <w:spacing w:line="300" w:lineRule="exact"/>
              <w:jc w:val="center"/>
              <w:rPr>
                <w:rFonts w:hint="eastAsia" w:ascii="仿宋" w:hAnsi="仿宋" w:eastAsia="仿宋" w:cs="仿宋"/>
                <w:bCs/>
                <w:sz w:val="24"/>
                <w:szCs w:val="24"/>
              </w:rPr>
            </w:pPr>
            <w:r>
              <w:rPr>
                <w:rFonts w:hint="eastAsia" w:ascii="仿宋" w:hAnsi="仿宋" w:eastAsia="仿宋" w:cs="仿宋"/>
                <w:bCs/>
                <w:sz w:val="24"/>
                <w:szCs w:val="24"/>
              </w:rPr>
              <w:t>企业性质</w:t>
            </w:r>
          </w:p>
        </w:tc>
        <w:tc>
          <w:tcPr>
            <w:tcW w:w="8216" w:type="dxa"/>
            <w:gridSpan w:val="10"/>
            <w:tcBorders>
              <w:top w:val="single" w:color="auto" w:sz="4" w:space="0"/>
              <w:left w:val="single" w:color="auto" w:sz="4" w:space="0"/>
              <w:bottom w:val="single" w:color="auto" w:sz="4" w:space="0"/>
              <w:right w:val="single" w:color="auto" w:sz="4" w:space="0"/>
            </w:tcBorders>
            <w:vAlign w:val="center"/>
          </w:tcPr>
          <w:p w14:paraId="7D2CDD6D">
            <w:pPr>
              <w:adjustRightInd w:val="0"/>
              <w:snapToGrid w:val="0"/>
              <w:spacing w:line="300" w:lineRule="exact"/>
              <w:rPr>
                <w:rFonts w:hint="eastAsia" w:ascii="仿宋" w:hAnsi="仿宋" w:eastAsia="仿宋" w:cs="仿宋"/>
                <w:bCs/>
                <w:sz w:val="24"/>
                <w:szCs w:val="24"/>
              </w:rPr>
            </w:pPr>
            <w:r>
              <w:rPr>
                <w:rFonts w:hint="eastAsia" w:ascii="仿宋" w:hAnsi="仿宋" w:eastAsia="仿宋" w:cs="仿宋"/>
                <w:bCs/>
                <w:sz w:val="24"/>
                <w:szCs w:val="24"/>
              </w:rPr>
              <w:sym w:font="Wingdings" w:char="F0A8"/>
            </w:r>
            <w:r>
              <w:rPr>
                <w:rFonts w:hint="eastAsia" w:ascii="仿宋" w:hAnsi="仿宋" w:eastAsia="仿宋" w:cs="仿宋"/>
                <w:bCs/>
                <w:sz w:val="24"/>
                <w:szCs w:val="24"/>
              </w:rPr>
              <w:t xml:space="preserve">事业单位   </w:t>
            </w:r>
            <w:r>
              <w:rPr>
                <w:rFonts w:hint="eastAsia" w:ascii="仿宋" w:hAnsi="仿宋" w:eastAsia="仿宋" w:cs="仿宋"/>
                <w:bCs/>
                <w:sz w:val="24"/>
                <w:szCs w:val="24"/>
              </w:rPr>
              <w:sym w:font="Wingdings" w:char="F0A8"/>
            </w:r>
            <w:r>
              <w:rPr>
                <w:rFonts w:hint="eastAsia" w:ascii="仿宋" w:hAnsi="仿宋" w:eastAsia="仿宋" w:cs="仿宋"/>
                <w:bCs/>
                <w:sz w:val="24"/>
                <w:szCs w:val="24"/>
              </w:rPr>
              <w:t xml:space="preserve">社会团体   </w:t>
            </w:r>
            <w:r>
              <w:rPr>
                <w:rFonts w:hint="eastAsia" w:ascii="仿宋" w:hAnsi="仿宋" w:eastAsia="仿宋" w:cs="仿宋"/>
                <w:bCs/>
                <w:sz w:val="24"/>
                <w:szCs w:val="24"/>
              </w:rPr>
              <w:sym w:font="Wingdings" w:char="F0A8"/>
            </w:r>
            <w:r>
              <w:rPr>
                <w:rFonts w:hint="eastAsia" w:ascii="仿宋" w:hAnsi="仿宋" w:eastAsia="仿宋" w:cs="仿宋"/>
                <w:bCs/>
                <w:sz w:val="24"/>
                <w:szCs w:val="24"/>
              </w:rPr>
              <w:t xml:space="preserve">国有企业   </w:t>
            </w:r>
            <w:r>
              <w:rPr>
                <w:rFonts w:hint="eastAsia" w:ascii="仿宋" w:hAnsi="仿宋" w:eastAsia="仿宋" w:cs="仿宋"/>
                <w:bCs/>
                <w:sz w:val="24"/>
                <w:szCs w:val="24"/>
              </w:rPr>
              <w:sym w:font="Wingdings" w:char="00A8"/>
            </w:r>
            <w:r>
              <w:rPr>
                <w:rFonts w:hint="eastAsia" w:ascii="仿宋" w:hAnsi="仿宋" w:eastAsia="仿宋" w:cs="仿宋"/>
                <w:bCs/>
                <w:sz w:val="24"/>
                <w:szCs w:val="24"/>
              </w:rPr>
              <w:t xml:space="preserve">民营企业  </w:t>
            </w:r>
          </w:p>
          <w:p w14:paraId="3D378733">
            <w:pPr>
              <w:adjustRightInd w:val="0"/>
              <w:snapToGrid w:val="0"/>
              <w:spacing w:line="300" w:lineRule="exact"/>
              <w:rPr>
                <w:rFonts w:hint="eastAsia" w:ascii="仿宋" w:hAnsi="仿宋" w:eastAsia="仿宋" w:cs="仿宋"/>
                <w:bCs/>
                <w:sz w:val="24"/>
                <w:szCs w:val="24"/>
              </w:rPr>
            </w:pPr>
            <w:r>
              <w:rPr>
                <w:rFonts w:hint="eastAsia" w:ascii="仿宋" w:hAnsi="仿宋" w:eastAsia="仿宋" w:cs="仿宋"/>
                <w:bCs/>
                <w:sz w:val="24"/>
                <w:szCs w:val="24"/>
              </w:rPr>
              <w:sym w:font="Wingdings" w:char="F0A8"/>
            </w:r>
            <w:r>
              <w:rPr>
                <w:rFonts w:hint="eastAsia" w:ascii="仿宋" w:hAnsi="仿宋" w:eastAsia="仿宋" w:cs="仿宋"/>
                <w:bCs/>
                <w:sz w:val="24"/>
                <w:szCs w:val="24"/>
              </w:rPr>
              <w:t>其他________</w:t>
            </w:r>
          </w:p>
        </w:tc>
      </w:tr>
      <w:tr w14:paraId="4BD86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39" w:type="dxa"/>
            <w:tcBorders>
              <w:top w:val="single" w:color="auto" w:sz="4" w:space="0"/>
              <w:left w:val="single" w:color="auto" w:sz="4" w:space="0"/>
              <w:bottom w:val="single" w:color="auto" w:sz="4" w:space="0"/>
              <w:right w:val="single" w:color="auto" w:sz="4" w:space="0"/>
            </w:tcBorders>
            <w:vAlign w:val="center"/>
          </w:tcPr>
          <w:p w14:paraId="420C4946">
            <w:pPr>
              <w:adjustRightInd w:val="0"/>
              <w:snapToGrid w:val="0"/>
              <w:spacing w:line="300" w:lineRule="exact"/>
              <w:jc w:val="center"/>
              <w:rPr>
                <w:rFonts w:hint="eastAsia" w:ascii="仿宋" w:hAnsi="仿宋" w:eastAsia="仿宋" w:cs="仿宋"/>
                <w:bCs/>
                <w:sz w:val="24"/>
                <w:szCs w:val="24"/>
              </w:rPr>
            </w:pPr>
            <w:r>
              <w:rPr>
                <w:rFonts w:hint="eastAsia" w:ascii="仿宋" w:hAnsi="仿宋" w:eastAsia="仿宋" w:cs="仿宋"/>
                <w:bCs/>
                <w:sz w:val="24"/>
                <w:szCs w:val="24"/>
              </w:rPr>
              <w:t>注册地址</w:t>
            </w:r>
          </w:p>
        </w:tc>
        <w:tc>
          <w:tcPr>
            <w:tcW w:w="8216" w:type="dxa"/>
            <w:gridSpan w:val="10"/>
            <w:tcBorders>
              <w:top w:val="single" w:color="auto" w:sz="4" w:space="0"/>
              <w:left w:val="single" w:color="auto" w:sz="4" w:space="0"/>
              <w:bottom w:val="single" w:color="auto" w:sz="4" w:space="0"/>
              <w:right w:val="single" w:color="auto" w:sz="4" w:space="0"/>
            </w:tcBorders>
            <w:vAlign w:val="center"/>
          </w:tcPr>
          <w:p w14:paraId="6C63CDBB">
            <w:pPr>
              <w:adjustRightInd w:val="0"/>
              <w:snapToGrid w:val="0"/>
              <w:spacing w:line="300" w:lineRule="exact"/>
              <w:jc w:val="center"/>
              <w:textAlignment w:val="center"/>
              <w:rPr>
                <w:rFonts w:hint="eastAsia" w:ascii="仿宋" w:hAnsi="仿宋" w:eastAsia="仿宋" w:cs="仿宋"/>
                <w:bCs/>
                <w:kern w:val="0"/>
                <w:sz w:val="24"/>
                <w:szCs w:val="24"/>
              </w:rPr>
            </w:pPr>
          </w:p>
        </w:tc>
      </w:tr>
      <w:tr w14:paraId="53495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39" w:type="dxa"/>
            <w:tcBorders>
              <w:top w:val="single" w:color="auto" w:sz="4" w:space="0"/>
              <w:left w:val="single" w:color="auto" w:sz="4" w:space="0"/>
              <w:bottom w:val="single" w:color="auto" w:sz="4" w:space="0"/>
              <w:right w:val="single" w:color="auto" w:sz="4" w:space="0"/>
            </w:tcBorders>
            <w:vAlign w:val="center"/>
          </w:tcPr>
          <w:p w14:paraId="48FA3143">
            <w:pPr>
              <w:adjustRightInd w:val="0"/>
              <w:snapToGrid w:val="0"/>
              <w:spacing w:line="300" w:lineRule="exact"/>
              <w:jc w:val="center"/>
              <w:rPr>
                <w:rFonts w:hint="eastAsia" w:ascii="仿宋" w:hAnsi="仿宋" w:eastAsia="仿宋" w:cs="仿宋"/>
                <w:bCs/>
                <w:sz w:val="24"/>
                <w:szCs w:val="24"/>
              </w:rPr>
            </w:pPr>
            <w:r>
              <w:rPr>
                <w:rFonts w:hint="eastAsia" w:ascii="仿宋" w:hAnsi="仿宋" w:eastAsia="仿宋" w:cs="仿宋"/>
                <w:bCs/>
                <w:sz w:val="24"/>
                <w:szCs w:val="24"/>
              </w:rPr>
              <w:t>成立时间</w:t>
            </w:r>
          </w:p>
        </w:tc>
        <w:tc>
          <w:tcPr>
            <w:tcW w:w="1417" w:type="dxa"/>
            <w:gridSpan w:val="2"/>
            <w:tcBorders>
              <w:top w:val="single" w:color="auto" w:sz="4" w:space="0"/>
              <w:left w:val="single" w:color="auto" w:sz="4" w:space="0"/>
              <w:bottom w:val="single" w:color="auto" w:sz="4" w:space="0"/>
              <w:right w:val="single" w:color="auto" w:sz="4" w:space="0"/>
            </w:tcBorders>
            <w:vAlign w:val="center"/>
          </w:tcPr>
          <w:p w14:paraId="4140A99D">
            <w:pPr>
              <w:adjustRightInd w:val="0"/>
              <w:snapToGrid w:val="0"/>
              <w:spacing w:line="300" w:lineRule="exact"/>
              <w:jc w:val="center"/>
              <w:rPr>
                <w:rFonts w:hint="eastAsia" w:ascii="仿宋" w:hAnsi="仿宋" w:eastAsia="仿宋" w:cs="仿宋"/>
                <w:bCs/>
                <w:sz w:val="24"/>
                <w:szCs w:val="24"/>
              </w:rPr>
            </w:pPr>
          </w:p>
        </w:tc>
        <w:tc>
          <w:tcPr>
            <w:tcW w:w="1291" w:type="dxa"/>
            <w:gridSpan w:val="2"/>
            <w:tcBorders>
              <w:top w:val="single" w:color="auto" w:sz="4" w:space="0"/>
              <w:left w:val="single" w:color="auto" w:sz="4" w:space="0"/>
              <w:bottom w:val="single" w:color="auto" w:sz="4" w:space="0"/>
              <w:right w:val="single" w:color="auto" w:sz="4" w:space="0"/>
            </w:tcBorders>
            <w:vAlign w:val="center"/>
          </w:tcPr>
          <w:p w14:paraId="68B7B071">
            <w:pPr>
              <w:adjustRightInd w:val="0"/>
              <w:snapToGrid w:val="0"/>
              <w:spacing w:line="300" w:lineRule="exact"/>
              <w:jc w:val="center"/>
              <w:rPr>
                <w:rFonts w:hint="eastAsia" w:ascii="仿宋" w:hAnsi="仿宋" w:eastAsia="仿宋" w:cs="仿宋"/>
                <w:bCs/>
                <w:sz w:val="24"/>
                <w:szCs w:val="24"/>
              </w:rPr>
            </w:pPr>
            <w:r>
              <w:rPr>
                <w:rFonts w:hint="eastAsia" w:ascii="仿宋" w:hAnsi="仿宋" w:eastAsia="仿宋" w:cs="仿宋"/>
                <w:bCs/>
                <w:sz w:val="24"/>
                <w:szCs w:val="24"/>
              </w:rPr>
              <w:t>注册资本</w:t>
            </w:r>
          </w:p>
        </w:tc>
        <w:tc>
          <w:tcPr>
            <w:tcW w:w="1767" w:type="dxa"/>
            <w:gridSpan w:val="2"/>
            <w:tcBorders>
              <w:top w:val="single" w:color="auto" w:sz="4" w:space="0"/>
              <w:left w:val="single" w:color="auto" w:sz="4" w:space="0"/>
              <w:bottom w:val="single" w:color="auto" w:sz="4" w:space="0"/>
              <w:right w:val="single" w:color="auto" w:sz="4" w:space="0"/>
            </w:tcBorders>
            <w:vAlign w:val="center"/>
          </w:tcPr>
          <w:p w14:paraId="69F8D908">
            <w:pPr>
              <w:adjustRightInd w:val="0"/>
              <w:snapToGrid w:val="0"/>
              <w:spacing w:line="300" w:lineRule="exact"/>
              <w:jc w:val="center"/>
              <w:rPr>
                <w:rFonts w:hint="eastAsia" w:ascii="仿宋" w:hAnsi="仿宋" w:eastAsia="仿宋" w:cs="仿宋"/>
                <w:bCs/>
                <w:sz w:val="24"/>
                <w:szCs w:val="24"/>
              </w:rPr>
            </w:pPr>
          </w:p>
        </w:tc>
        <w:tc>
          <w:tcPr>
            <w:tcW w:w="1689" w:type="dxa"/>
            <w:gridSpan w:val="2"/>
            <w:tcBorders>
              <w:top w:val="single" w:color="auto" w:sz="4" w:space="0"/>
              <w:left w:val="single" w:color="auto" w:sz="4" w:space="0"/>
              <w:bottom w:val="single" w:color="auto" w:sz="4" w:space="0"/>
              <w:right w:val="single" w:color="auto" w:sz="4" w:space="0"/>
            </w:tcBorders>
            <w:vAlign w:val="center"/>
          </w:tcPr>
          <w:p w14:paraId="0AAAFD06">
            <w:pPr>
              <w:adjustRightInd w:val="0"/>
              <w:snapToGrid w:val="0"/>
              <w:spacing w:line="300" w:lineRule="exact"/>
              <w:jc w:val="center"/>
              <w:rPr>
                <w:rFonts w:hint="eastAsia" w:ascii="仿宋" w:hAnsi="仿宋" w:eastAsia="仿宋" w:cs="仿宋"/>
                <w:bCs/>
                <w:sz w:val="24"/>
                <w:szCs w:val="24"/>
              </w:rPr>
            </w:pPr>
            <w:r>
              <w:rPr>
                <w:rFonts w:hint="eastAsia" w:ascii="仿宋" w:hAnsi="仿宋" w:eastAsia="仿宋" w:cs="仿宋"/>
                <w:bCs/>
                <w:sz w:val="24"/>
                <w:szCs w:val="24"/>
              </w:rPr>
              <w:t>在赫山区服务</w:t>
            </w:r>
            <w:r>
              <w:rPr>
                <w:rFonts w:hint="eastAsia" w:ascii="仿宋" w:hAnsi="仿宋" w:eastAsia="仿宋" w:cs="仿宋"/>
                <w:bCs/>
                <w:sz w:val="24"/>
                <w:szCs w:val="24"/>
              </w:rPr>
              <w:br w:type="textWrapping"/>
            </w:r>
            <w:r>
              <w:rPr>
                <w:rFonts w:hint="eastAsia" w:ascii="仿宋" w:hAnsi="仿宋" w:eastAsia="仿宋" w:cs="仿宋"/>
                <w:bCs/>
                <w:sz w:val="24"/>
                <w:szCs w:val="24"/>
              </w:rPr>
              <w:t>团队人数</w:t>
            </w:r>
          </w:p>
        </w:tc>
        <w:tc>
          <w:tcPr>
            <w:tcW w:w="2052" w:type="dxa"/>
            <w:gridSpan w:val="2"/>
            <w:tcBorders>
              <w:top w:val="single" w:color="auto" w:sz="4" w:space="0"/>
              <w:left w:val="single" w:color="auto" w:sz="4" w:space="0"/>
              <w:bottom w:val="single" w:color="auto" w:sz="4" w:space="0"/>
              <w:right w:val="single" w:color="auto" w:sz="4" w:space="0"/>
            </w:tcBorders>
            <w:vAlign w:val="center"/>
          </w:tcPr>
          <w:p w14:paraId="5CB97EFC">
            <w:pPr>
              <w:adjustRightInd w:val="0"/>
              <w:snapToGrid w:val="0"/>
              <w:spacing w:line="300" w:lineRule="exact"/>
              <w:jc w:val="center"/>
              <w:textAlignment w:val="center"/>
              <w:rPr>
                <w:rFonts w:hint="eastAsia" w:ascii="仿宋" w:hAnsi="仿宋" w:eastAsia="仿宋" w:cs="仿宋"/>
                <w:bCs/>
                <w:kern w:val="0"/>
                <w:sz w:val="24"/>
                <w:szCs w:val="24"/>
              </w:rPr>
            </w:pPr>
          </w:p>
        </w:tc>
      </w:tr>
      <w:tr w14:paraId="1E04B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39" w:type="dxa"/>
            <w:tcBorders>
              <w:top w:val="single" w:color="auto" w:sz="4" w:space="0"/>
              <w:left w:val="single" w:color="auto" w:sz="4" w:space="0"/>
              <w:bottom w:val="single" w:color="auto" w:sz="4" w:space="0"/>
              <w:right w:val="single" w:color="auto" w:sz="4" w:space="0"/>
            </w:tcBorders>
            <w:vAlign w:val="center"/>
          </w:tcPr>
          <w:p w14:paraId="40CFE623">
            <w:pPr>
              <w:adjustRightInd w:val="0"/>
              <w:snapToGrid w:val="0"/>
              <w:spacing w:line="300" w:lineRule="exact"/>
              <w:jc w:val="center"/>
              <w:rPr>
                <w:rFonts w:hint="eastAsia" w:ascii="仿宋" w:hAnsi="仿宋" w:eastAsia="仿宋" w:cs="仿宋"/>
                <w:bCs/>
                <w:sz w:val="24"/>
                <w:szCs w:val="24"/>
              </w:rPr>
            </w:pPr>
            <w:r>
              <w:rPr>
                <w:rFonts w:hint="eastAsia" w:ascii="仿宋" w:hAnsi="仿宋" w:eastAsia="仿宋" w:cs="仿宋"/>
                <w:bCs/>
                <w:sz w:val="24"/>
                <w:szCs w:val="24"/>
              </w:rPr>
              <w:t>联系人</w:t>
            </w:r>
          </w:p>
        </w:tc>
        <w:tc>
          <w:tcPr>
            <w:tcW w:w="1417" w:type="dxa"/>
            <w:gridSpan w:val="2"/>
            <w:tcBorders>
              <w:top w:val="single" w:color="auto" w:sz="4" w:space="0"/>
              <w:left w:val="single" w:color="auto" w:sz="4" w:space="0"/>
              <w:bottom w:val="single" w:color="auto" w:sz="4" w:space="0"/>
              <w:right w:val="single" w:color="auto" w:sz="4" w:space="0"/>
            </w:tcBorders>
            <w:vAlign w:val="center"/>
          </w:tcPr>
          <w:p w14:paraId="02BCAEF3">
            <w:pPr>
              <w:adjustRightInd w:val="0"/>
              <w:snapToGrid w:val="0"/>
              <w:spacing w:line="300" w:lineRule="exact"/>
              <w:jc w:val="center"/>
              <w:rPr>
                <w:rFonts w:hint="eastAsia" w:ascii="仿宋" w:hAnsi="仿宋" w:eastAsia="仿宋" w:cs="仿宋"/>
                <w:bCs/>
                <w:sz w:val="24"/>
                <w:szCs w:val="24"/>
              </w:rPr>
            </w:pPr>
          </w:p>
        </w:tc>
        <w:tc>
          <w:tcPr>
            <w:tcW w:w="1291" w:type="dxa"/>
            <w:gridSpan w:val="2"/>
            <w:tcBorders>
              <w:top w:val="single" w:color="auto" w:sz="4" w:space="0"/>
              <w:left w:val="single" w:color="auto" w:sz="4" w:space="0"/>
              <w:bottom w:val="single" w:color="auto" w:sz="4" w:space="0"/>
              <w:right w:val="single" w:color="auto" w:sz="4" w:space="0"/>
            </w:tcBorders>
            <w:vAlign w:val="center"/>
          </w:tcPr>
          <w:p w14:paraId="1B9058C7">
            <w:pPr>
              <w:adjustRightInd w:val="0"/>
              <w:snapToGrid w:val="0"/>
              <w:spacing w:line="300" w:lineRule="exact"/>
              <w:jc w:val="center"/>
              <w:rPr>
                <w:rFonts w:hint="eastAsia" w:ascii="仿宋" w:hAnsi="仿宋" w:eastAsia="仿宋" w:cs="仿宋"/>
                <w:bCs/>
                <w:sz w:val="24"/>
                <w:szCs w:val="24"/>
              </w:rPr>
            </w:pPr>
            <w:r>
              <w:rPr>
                <w:rFonts w:hint="eastAsia" w:ascii="仿宋" w:hAnsi="仿宋" w:eastAsia="仿宋" w:cs="仿宋"/>
                <w:bCs/>
                <w:sz w:val="24"/>
                <w:szCs w:val="24"/>
              </w:rPr>
              <w:t>电话</w:t>
            </w:r>
          </w:p>
        </w:tc>
        <w:tc>
          <w:tcPr>
            <w:tcW w:w="1767" w:type="dxa"/>
            <w:gridSpan w:val="2"/>
            <w:tcBorders>
              <w:top w:val="single" w:color="auto" w:sz="4" w:space="0"/>
              <w:left w:val="single" w:color="auto" w:sz="4" w:space="0"/>
              <w:bottom w:val="single" w:color="auto" w:sz="4" w:space="0"/>
              <w:right w:val="single" w:color="auto" w:sz="4" w:space="0"/>
            </w:tcBorders>
            <w:vAlign w:val="center"/>
          </w:tcPr>
          <w:p w14:paraId="0BAA7C20">
            <w:pPr>
              <w:adjustRightInd w:val="0"/>
              <w:snapToGrid w:val="0"/>
              <w:spacing w:line="300" w:lineRule="exact"/>
              <w:jc w:val="center"/>
              <w:rPr>
                <w:rFonts w:hint="eastAsia" w:ascii="仿宋" w:hAnsi="仿宋" w:eastAsia="仿宋" w:cs="仿宋"/>
                <w:bCs/>
                <w:sz w:val="24"/>
                <w:szCs w:val="24"/>
              </w:rPr>
            </w:pPr>
          </w:p>
        </w:tc>
        <w:tc>
          <w:tcPr>
            <w:tcW w:w="1689" w:type="dxa"/>
            <w:gridSpan w:val="2"/>
            <w:tcBorders>
              <w:top w:val="single" w:color="auto" w:sz="4" w:space="0"/>
              <w:left w:val="single" w:color="auto" w:sz="4" w:space="0"/>
              <w:bottom w:val="single" w:color="auto" w:sz="4" w:space="0"/>
              <w:right w:val="single" w:color="auto" w:sz="4" w:space="0"/>
            </w:tcBorders>
            <w:vAlign w:val="center"/>
          </w:tcPr>
          <w:p w14:paraId="26689A17">
            <w:pPr>
              <w:adjustRightInd w:val="0"/>
              <w:snapToGrid w:val="0"/>
              <w:spacing w:line="300" w:lineRule="exact"/>
              <w:jc w:val="center"/>
              <w:rPr>
                <w:rFonts w:hint="eastAsia" w:ascii="仿宋" w:hAnsi="仿宋" w:eastAsia="仿宋" w:cs="仿宋"/>
                <w:bCs/>
                <w:sz w:val="24"/>
                <w:szCs w:val="24"/>
              </w:rPr>
            </w:pPr>
            <w:r>
              <w:rPr>
                <w:rFonts w:hint="eastAsia" w:ascii="仿宋" w:hAnsi="仿宋" w:eastAsia="仿宋" w:cs="仿宋"/>
                <w:bCs/>
                <w:sz w:val="24"/>
                <w:szCs w:val="24"/>
              </w:rPr>
              <w:t>邮箱</w:t>
            </w:r>
          </w:p>
        </w:tc>
        <w:tc>
          <w:tcPr>
            <w:tcW w:w="2052" w:type="dxa"/>
            <w:gridSpan w:val="2"/>
            <w:tcBorders>
              <w:top w:val="single" w:color="auto" w:sz="4" w:space="0"/>
              <w:left w:val="single" w:color="auto" w:sz="4" w:space="0"/>
              <w:bottom w:val="single" w:color="auto" w:sz="4" w:space="0"/>
              <w:right w:val="single" w:color="auto" w:sz="4" w:space="0"/>
            </w:tcBorders>
            <w:vAlign w:val="center"/>
          </w:tcPr>
          <w:p w14:paraId="15EC1C41">
            <w:pPr>
              <w:adjustRightInd w:val="0"/>
              <w:snapToGrid w:val="0"/>
              <w:spacing w:line="300" w:lineRule="exact"/>
              <w:jc w:val="center"/>
              <w:textAlignment w:val="center"/>
              <w:rPr>
                <w:rFonts w:hint="eastAsia" w:ascii="仿宋" w:hAnsi="仿宋" w:eastAsia="仿宋" w:cs="仿宋"/>
                <w:bCs/>
                <w:kern w:val="0"/>
                <w:sz w:val="24"/>
                <w:szCs w:val="24"/>
              </w:rPr>
            </w:pPr>
          </w:p>
        </w:tc>
      </w:tr>
      <w:tr w14:paraId="1EAFB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39" w:type="dxa"/>
            <w:tcBorders>
              <w:top w:val="single" w:color="auto" w:sz="4" w:space="0"/>
              <w:left w:val="single" w:color="auto" w:sz="4" w:space="0"/>
              <w:bottom w:val="single" w:color="auto" w:sz="4" w:space="0"/>
              <w:right w:val="single" w:color="auto" w:sz="4" w:space="0"/>
            </w:tcBorders>
            <w:vAlign w:val="center"/>
          </w:tcPr>
          <w:p w14:paraId="34F0EBAA">
            <w:pPr>
              <w:adjustRightInd w:val="0"/>
              <w:snapToGrid w:val="0"/>
              <w:spacing w:line="300" w:lineRule="exact"/>
              <w:jc w:val="center"/>
              <w:rPr>
                <w:rFonts w:hint="eastAsia" w:ascii="仿宋" w:hAnsi="仿宋" w:eastAsia="仿宋" w:cs="仿宋"/>
                <w:bCs/>
                <w:sz w:val="24"/>
                <w:szCs w:val="24"/>
              </w:rPr>
            </w:pPr>
            <w:r>
              <w:rPr>
                <w:rFonts w:hint="eastAsia" w:ascii="仿宋" w:hAnsi="仿宋" w:eastAsia="仿宋" w:cs="仿宋"/>
                <w:bCs/>
                <w:sz w:val="24"/>
                <w:szCs w:val="24"/>
              </w:rPr>
              <w:t>拟服务</w:t>
            </w:r>
          </w:p>
          <w:p w14:paraId="198D96BA">
            <w:pPr>
              <w:adjustRightInd w:val="0"/>
              <w:snapToGrid w:val="0"/>
              <w:spacing w:line="300" w:lineRule="exact"/>
              <w:jc w:val="center"/>
              <w:rPr>
                <w:rFonts w:hint="eastAsia" w:ascii="仿宋" w:hAnsi="仿宋" w:eastAsia="仿宋" w:cs="仿宋"/>
                <w:bCs/>
                <w:sz w:val="24"/>
                <w:szCs w:val="24"/>
              </w:rPr>
            </w:pPr>
            <w:r>
              <w:rPr>
                <w:rFonts w:hint="eastAsia" w:ascii="仿宋" w:hAnsi="仿宋" w:eastAsia="仿宋" w:cs="仿宋"/>
                <w:bCs/>
                <w:sz w:val="24"/>
                <w:szCs w:val="24"/>
              </w:rPr>
              <w:t>试点行业</w:t>
            </w:r>
          </w:p>
        </w:tc>
        <w:tc>
          <w:tcPr>
            <w:tcW w:w="8216" w:type="dxa"/>
            <w:gridSpan w:val="10"/>
            <w:tcBorders>
              <w:top w:val="single" w:color="auto" w:sz="4" w:space="0"/>
              <w:left w:val="single" w:color="auto" w:sz="4" w:space="0"/>
              <w:bottom w:val="single" w:color="auto" w:sz="4" w:space="0"/>
              <w:right w:val="single" w:color="auto" w:sz="4" w:space="0"/>
            </w:tcBorders>
            <w:vAlign w:val="center"/>
          </w:tcPr>
          <w:p w14:paraId="01C5DCAE">
            <w:pPr>
              <w:adjustRightInd w:val="0"/>
              <w:snapToGrid w:val="0"/>
              <w:spacing w:line="300" w:lineRule="exact"/>
              <w:ind w:firstLine="1440" w:firstLineChars="600"/>
              <w:rPr>
                <w:rFonts w:hint="eastAsia" w:ascii="仿宋" w:hAnsi="仿宋" w:eastAsia="仿宋" w:cs="仿宋"/>
                <w:bCs/>
                <w:sz w:val="24"/>
                <w:szCs w:val="24"/>
              </w:rPr>
            </w:pPr>
            <w:r>
              <w:rPr>
                <w:rFonts w:hint="eastAsia" w:ascii="仿宋" w:hAnsi="仿宋" w:eastAsia="仿宋" w:cs="仿宋"/>
                <w:bCs/>
                <w:sz w:val="24"/>
                <w:szCs w:val="24"/>
              </w:rPr>
              <w:sym w:font="Wingdings" w:char="00A8"/>
            </w:r>
            <w:r>
              <w:rPr>
                <w:rFonts w:hint="eastAsia" w:ascii="仿宋" w:hAnsi="仿宋" w:eastAsia="仿宋" w:cs="仿宋"/>
                <w:bCs/>
                <w:sz w:val="24"/>
                <w:szCs w:val="24"/>
              </w:rPr>
              <w:t xml:space="preserve">电容器         </w:t>
            </w:r>
            <w:r>
              <w:rPr>
                <w:rFonts w:hint="eastAsia" w:ascii="仿宋" w:hAnsi="仿宋" w:eastAsia="仿宋" w:cs="仿宋"/>
                <w:bCs/>
                <w:sz w:val="24"/>
                <w:szCs w:val="24"/>
              </w:rPr>
              <w:sym w:font="Wingdings" w:char="F0A8"/>
            </w:r>
            <w:r>
              <w:rPr>
                <w:rFonts w:hint="eastAsia" w:ascii="仿宋" w:hAnsi="仿宋" w:eastAsia="仿宋" w:cs="仿宋"/>
                <w:bCs/>
                <w:sz w:val="24"/>
                <w:szCs w:val="24"/>
              </w:rPr>
              <w:t>新材料</w:t>
            </w:r>
          </w:p>
        </w:tc>
      </w:tr>
      <w:tr w14:paraId="52298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39" w:type="dxa"/>
            <w:tcBorders>
              <w:top w:val="single" w:color="auto" w:sz="4" w:space="0"/>
              <w:left w:val="single" w:color="auto" w:sz="4" w:space="0"/>
              <w:bottom w:val="single" w:color="auto" w:sz="4" w:space="0"/>
              <w:right w:val="single" w:color="auto" w:sz="4" w:space="0"/>
            </w:tcBorders>
            <w:vAlign w:val="center"/>
          </w:tcPr>
          <w:p w14:paraId="55C5B758">
            <w:pPr>
              <w:adjustRightInd w:val="0"/>
              <w:snapToGrid w:val="0"/>
              <w:spacing w:line="300" w:lineRule="exact"/>
              <w:jc w:val="center"/>
              <w:rPr>
                <w:rFonts w:hint="eastAsia" w:ascii="仿宋" w:hAnsi="仿宋" w:eastAsia="仿宋" w:cs="仿宋"/>
                <w:bCs/>
                <w:sz w:val="24"/>
                <w:szCs w:val="24"/>
              </w:rPr>
            </w:pPr>
            <w:r>
              <w:rPr>
                <w:rFonts w:hint="eastAsia" w:ascii="仿宋" w:hAnsi="仿宋" w:eastAsia="仿宋" w:cs="仿宋"/>
                <w:bCs/>
                <w:sz w:val="24"/>
                <w:szCs w:val="24"/>
              </w:rPr>
              <w:t>主要服务类别</w:t>
            </w:r>
          </w:p>
        </w:tc>
        <w:tc>
          <w:tcPr>
            <w:tcW w:w="8216" w:type="dxa"/>
            <w:gridSpan w:val="10"/>
            <w:tcBorders>
              <w:top w:val="single" w:color="auto" w:sz="4" w:space="0"/>
              <w:left w:val="single" w:color="auto" w:sz="4" w:space="0"/>
              <w:bottom w:val="single" w:color="auto" w:sz="4" w:space="0"/>
              <w:right w:val="single" w:color="auto" w:sz="4" w:space="0"/>
            </w:tcBorders>
            <w:vAlign w:val="center"/>
          </w:tcPr>
          <w:p w14:paraId="1D178675">
            <w:pPr>
              <w:adjustRightInd w:val="0"/>
              <w:snapToGrid w:val="0"/>
              <w:spacing w:line="300" w:lineRule="exact"/>
              <w:jc w:val="left"/>
              <w:rPr>
                <w:rFonts w:hint="eastAsia" w:ascii="仿宋" w:hAnsi="仿宋" w:eastAsia="仿宋" w:cs="仿宋"/>
                <w:bCs/>
                <w:sz w:val="24"/>
                <w:szCs w:val="24"/>
              </w:rPr>
            </w:pPr>
            <w:r>
              <w:rPr>
                <w:rFonts w:hint="eastAsia" w:ascii="仿宋" w:hAnsi="仿宋" w:eastAsia="仿宋" w:cs="仿宋"/>
                <w:bCs/>
                <w:sz w:val="24"/>
                <w:szCs w:val="24"/>
              </w:rPr>
              <w:t>专业领域服务商（可多选）：</w:t>
            </w:r>
          </w:p>
          <w:p w14:paraId="2A8E0807">
            <w:pPr>
              <w:adjustRightInd w:val="0"/>
              <w:snapToGrid w:val="0"/>
              <w:spacing w:line="300" w:lineRule="exact"/>
              <w:rPr>
                <w:rFonts w:hint="eastAsia" w:ascii="仿宋" w:hAnsi="仿宋" w:eastAsia="仿宋" w:cs="仿宋"/>
                <w:bCs/>
                <w:sz w:val="24"/>
                <w:szCs w:val="24"/>
              </w:rPr>
            </w:pPr>
            <w:r>
              <w:rPr>
                <w:rFonts w:hint="eastAsia" w:ascii="仿宋" w:hAnsi="仿宋" w:eastAsia="仿宋" w:cs="仿宋"/>
                <w:bCs/>
                <w:sz w:val="24"/>
                <w:szCs w:val="24"/>
              </w:rPr>
              <w:sym w:font="Wingdings" w:char="00A8"/>
            </w:r>
            <w:r>
              <w:rPr>
                <w:rFonts w:hint="eastAsia" w:ascii="仿宋" w:hAnsi="仿宋" w:eastAsia="仿宋" w:cs="仿宋"/>
                <w:bCs/>
                <w:sz w:val="24"/>
                <w:szCs w:val="24"/>
              </w:rPr>
              <w:t>云服务提供商</w:t>
            </w:r>
          </w:p>
          <w:p w14:paraId="25D6BFFF">
            <w:pPr>
              <w:adjustRightInd w:val="0"/>
              <w:snapToGrid w:val="0"/>
              <w:spacing w:line="300" w:lineRule="exact"/>
              <w:rPr>
                <w:rFonts w:hint="eastAsia" w:ascii="仿宋" w:hAnsi="仿宋" w:eastAsia="仿宋" w:cs="仿宋"/>
                <w:bCs/>
                <w:sz w:val="24"/>
                <w:szCs w:val="24"/>
              </w:rPr>
            </w:pPr>
            <w:r>
              <w:rPr>
                <w:rFonts w:hint="eastAsia" w:ascii="仿宋" w:hAnsi="仿宋" w:eastAsia="仿宋" w:cs="仿宋"/>
                <w:bCs/>
                <w:sz w:val="24"/>
                <w:szCs w:val="24"/>
              </w:rPr>
              <w:sym w:font="Wingdings" w:char="00A8"/>
            </w:r>
            <w:r>
              <w:rPr>
                <w:rFonts w:hint="eastAsia" w:ascii="仿宋" w:hAnsi="仿宋" w:eastAsia="仿宋" w:cs="仿宋"/>
                <w:bCs/>
                <w:sz w:val="24"/>
                <w:szCs w:val="24"/>
                <w:lang w:val="en-US" w:eastAsia="zh-CN"/>
              </w:rPr>
              <w:t>软件及</w:t>
            </w:r>
            <w:bookmarkStart w:id="15" w:name="_GoBack"/>
            <w:bookmarkEnd w:id="15"/>
            <w:r>
              <w:rPr>
                <w:rFonts w:hint="eastAsia" w:ascii="仿宋" w:hAnsi="仿宋" w:eastAsia="仿宋" w:cs="仿宋"/>
                <w:bCs/>
                <w:sz w:val="24"/>
                <w:szCs w:val="24"/>
              </w:rPr>
              <w:t>系统应用服务商（</w:t>
            </w:r>
            <w:r>
              <w:rPr>
                <w:rFonts w:hint="eastAsia" w:ascii="仿宋" w:hAnsi="仿宋" w:eastAsia="仿宋" w:cs="仿宋"/>
                <w:bCs/>
                <w:sz w:val="24"/>
                <w:szCs w:val="24"/>
              </w:rPr>
              <w:sym w:font="Wingdings" w:char="F0A8"/>
            </w:r>
            <w:r>
              <w:rPr>
                <w:rFonts w:hint="eastAsia" w:ascii="仿宋" w:hAnsi="仿宋" w:eastAsia="仿宋" w:cs="仿宋"/>
                <w:bCs/>
                <w:sz w:val="24"/>
                <w:szCs w:val="24"/>
              </w:rPr>
              <w:t xml:space="preserve">研发设计 </w:t>
            </w:r>
            <w:r>
              <w:rPr>
                <w:rFonts w:hint="eastAsia" w:ascii="仿宋" w:hAnsi="仿宋" w:eastAsia="仿宋" w:cs="仿宋"/>
                <w:bCs/>
                <w:sz w:val="24"/>
                <w:szCs w:val="24"/>
              </w:rPr>
              <w:sym w:font="Wingdings" w:char="F0A8"/>
            </w:r>
            <w:r>
              <w:rPr>
                <w:rFonts w:hint="eastAsia" w:ascii="仿宋" w:hAnsi="仿宋" w:eastAsia="仿宋" w:cs="仿宋"/>
                <w:bCs/>
                <w:sz w:val="24"/>
                <w:szCs w:val="24"/>
              </w:rPr>
              <w:t xml:space="preserve">生产制造 </w:t>
            </w:r>
            <w:r>
              <w:rPr>
                <w:rFonts w:hint="eastAsia" w:ascii="仿宋" w:hAnsi="仿宋" w:eastAsia="仿宋" w:cs="仿宋"/>
                <w:bCs/>
                <w:sz w:val="24"/>
                <w:szCs w:val="24"/>
              </w:rPr>
              <w:sym w:font="Wingdings" w:char="F0A8"/>
            </w:r>
            <w:r>
              <w:rPr>
                <w:rFonts w:hint="eastAsia" w:ascii="仿宋" w:hAnsi="仿宋" w:eastAsia="仿宋" w:cs="仿宋"/>
                <w:bCs/>
                <w:sz w:val="24"/>
                <w:szCs w:val="24"/>
              </w:rPr>
              <w:t xml:space="preserve">仓储物流 </w:t>
            </w:r>
            <w:r>
              <w:rPr>
                <w:rFonts w:hint="eastAsia" w:ascii="仿宋" w:hAnsi="仿宋" w:eastAsia="仿宋" w:cs="仿宋"/>
                <w:bCs/>
                <w:sz w:val="24"/>
                <w:szCs w:val="24"/>
              </w:rPr>
              <w:sym w:font="Wingdings" w:char="F0A8"/>
            </w:r>
            <w:r>
              <w:rPr>
                <w:rFonts w:hint="eastAsia" w:ascii="仿宋" w:hAnsi="仿宋" w:eastAsia="仿宋" w:cs="仿宋"/>
                <w:bCs/>
                <w:sz w:val="24"/>
                <w:szCs w:val="24"/>
              </w:rPr>
              <w:t xml:space="preserve">供应链管理 </w:t>
            </w:r>
            <w:r>
              <w:rPr>
                <w:rFonts w:hint="eastAsia" w:ascii="仿宋" w:hAnsi="仿宋" w:eastAsia="仿宋" w:cs="仿宋"/>
                <w:bCs/>
                <w:sz w:val="24"/>
                <w:szCs w:val="24"/>
              </w:rPr>
              <w:sym w:font="Wingdings" w:char="00A8"/>
            </w:r>
            <w:r>
              <w:rPr>
                <w:rFonts w:hint="eastAsia" w:ascii="仿宋" w:hAnsi="仿宋" w:eastAsia="仿宋" w:cs="仿宋"/>
                <w:bCs/>
                <w:sz w:val="24"/>
                <w:szCs w:val="24"/>
              </w:rPr>
              <w:t xml:space="preserve">运营管理 </w:t>
            </w:r>
            <w:r>
              <w:rPr>
                <w:rFonts w:hint="eastAsia" w:ascii="仿宋" w:hAnsi="仿宋" w:eastAsia="仿宋" w:cs="仿宋"/>
                <w:bCs/>
                <w:sz w:val="24"/>
                <w:szCs w:val="24"/>
              </w:rPr>
              <w:sym w:font="Wingdings" w:char="F0A8"/>
            </w:r>
            <w:r>
              <w:rPr>
                <w:rFonts w:hint="eastAsia" w:ascii="仿宋" w:hAnsi="仿宋" w:eastAsia="仿宋" w:cs="仿宋"/>
                <w:bCs/>
                <w:sz w:val="24"/>
                <w:szCs w:val="24"/>
              </w:rPr>
              <w:t xml:space="preserve">营销管理 </w:t>
            </w:r>
            <w:r>
              <w:rPr>
                <w:rFonts w:hint="eastAsia" w:ascii="仿宋" w:hAnsi="仿宋" w:eastAsia="仿宋" w:cs="仿宋"/>
                <w:bCs/>
                <w:sz w:val="24"/>
                <w:szCs w:val="24"/>
              </w:rPr>
              <w:sym w:font="Wingdings" w:char="F0A8"/>
            </w:r>
            <w:r>
              <w:rPr>
                <w:rFonts w:hint="eastAsia" w:ascii="仿宋" w:hAnsi="仿宋" w:eastAsia="仿宋" w:cs="仿宋"/>
                <w:bCs/>
                <w:sz w:val="24"/>
                <w:szCs w:val="24"/>
              </w:rPr>
              <w:t xml:space="preserve">客户服务 </w:t>
            </w:r>
            <w:r>
              <w:rPr>
                <w:rFonts w:hint="eastAsia" w:ascii="仿宋" w:hAnsi="仿宋" w:eastAsia="仿宋" w:cs="仿宋"/>
                <w:bCs/>
                <w:sz w:val="24"/>
                <w:szCs w:val="24"/>
              </w:rPr>
              <w:sym w:font="Wingdings" w:char="F0A8"/>
            </w:r>
            <w:r>
              <w:rPr>
                <w:rFonts w:hint="eastAsia" w:ascii="仿宋" w:hAnsi="仿宋" w:eastAsia="仿宋" w:cs="仿宋"/>
                <w:bCs/>
                <w:sz w:val="24"/>
                <w:szCs w:val="24"/>
              </w:rPr>
              <w:t>其他________，可多选）</w:t>
            </w:r>
          </w:p>
          <w:p w14:paraId="3A90701B">
            <w:pPr>
              <w:adjustRightInd w:val="0"/>
              <w:snapToGrid w:val="0"/>
              <w:spacing w:line="300" w:lineRule="exact"/>
              <w:rPr>
                <w:rFonts w:hint="eastAsia" w:ascii="仿宋" w:hAnsi="仿宋" w:eastAsia="仿宋" w:cs="仿宋"/>
                <w:bCs/>
                <w:sz w:val="24"/>
                <w:szCs w:val="24"/>
              </w:rPr>
            </w:pPr>
            <w:r>
              <w:rPr>
                <w:rFonts w:hint="eastAsia" w:ascii="仿宋" w:hAnsi="仿宋" w:eastAsia="仿宋" w:cs="仿宋"/>
                <w:bCs/>
                <w:sz w:val="24"/>
                <w:szCs w:val="24"/>
              </w:rPr>
              <w:sym w:font="Wingdings" w:char="00A8"/>
            </w:r>
            <w:r>
              <w:rPr>
                <w:rFonts w:hint="eastAsia" w:ascii="仿宋" w:hAnsi="仿宋" w:eastAsia="仿宋" w:cs="仿宋"/>
                <w:bCs/>
                <w:sz w:val="24"/>
                <w:szCs w:val="24"/>
              </w:rPr>
              <w:t>数据采集传输设备服务商（</w:t>
            </w:r>
            <w:r>
              <w:rPr>
                <w:rFonts w:hint="eastAsia" w:ascii="仿宋" w:hAnsi="仿宋" w:eastAsia="仿宋" w:cs="仿宋"/>
                <w:bCs/>
                <w:sz w:val="24"/>
                <w:szCs w:val="24"/>
              </w:rPr>
              <w:sym w:font="Wingdings" w:char="F0A8"/>
            </w:r>
            <w:r>
              <w:rPr>
                <w:rFonts w:hint="eastAsia" w:ascii="仿宋" w:hAnsi="仿宋" w:eastAsia="仿宋" w:cs="仿宋"/>
                <w:bCs/>
                <w:sz w:val="24"/>
                <w:szCs w:val="24"/>
              </w:rPr>
              <w:t xml:space="preserve">网关 </w:t>
            </w:r>
            <w:r>
              <w:rPr>
                <w:rFonts w:hint="eastAsia" w:ascii="仿宋" w:hAnsi="仿宋" w:eastAsia="仿宋" w:cs="仿宋"/>
                <w:bCs/>
                <w:sz w:val="24"/>
                <w:szCs w:val="24"/>
              </w:rPr>
              <w:sym w:font="Wingdings" w:char="F0A8"/>
            </w:r>
            <w:r>
              <w:rPr>
                <w:rFonts w:hint="eastAsia" w:ascii="仿宋" w:hAnsi="仿宋" w:eastAsia="仿宋" w:cs="仿宋"/>
                <w:bCs/>
                <w:sz w:val="24"/>
                <w:szCs w:val="24"/>
              </w:rPr>
              <w:t xml:space="preserve">路由 </w:t>
            </w:r>
            <w:r>
              <w:rPr>
                <w:rFonts w:hint="eastAsia" w:ascii="仿宋" w:hAnsi="仿宋" w:eastAsia="仿宋" w:cs="仿宋"/>
                <w:bCs/>
                <w:sz w:val="24"/>
                <w:szCs w:val="24"/>
              </w:rPr>
              <w:sym w:font="Wingdings" w:char="F0A8"/>
            </w:r>
            <w:r>
              <w:rPr>
                <w:rFonts w:hint="eastAsia" w:ascii="仿宋" w:hAnsi="仿宋" w:eastAsia="仿宋" w:cs="仿宋"/>
                <w:bCs/>
                <w:sz w:val="24"/>
                <w:szCs w:val="24"/>
              </w:rPr>
              <w:t xml:space="preserve">传感设备 </w:t>
            </w:r>
            <w:r>
              <w:rPr>
                <w:rFonts w:hint="eastAsia" w:ascii="仿宋" w:hAnsi="仿宋" w:eastAsia="仿宋" w:cs="仿宋"/>
                <w:bCs/>
                <w:sz w:val="24"/>
                <w:szCs w:val="24"/>
              </w:rPr>
              <w:sym w:font="Wingdings" w:char="F0A8"/>
            </w:r>
            <w:r>
              <w:rPr>
                <w:rFonts w:hint="eastAsia" w:ascii="仿宋" w:hAnsi="仿宋" w:eastAsia="仿宋" w:cs="仿宋"/>
                <w:bCs/>
                <w:sz w:val="24"/>
                <w:szCs w:val="24"/>
              </w:rPr>
              <w:t>其他________，可多选）</w:t>
            </w:r>
          </w:p>
        </w:tc>
      </w:tr>
      <w:tr w14:paraId="00B2C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39" w:type="dxa"/>
            <w:tcBorders>
              <w:top w:val="single" w:color="auto" w:sz="4" w:space="0"/>
              <w:left w:val="single" w:color="auto" w:sz="4" w:space="0"/>
              <w:bottom w:val="single" w:color="auto" w:sz="4" w:space="0"/>
              <w:right w:val="single" w:color="auto" w:sz="4" w:space="0"/>
            </w:tcBorders>
            <w:vAlign w:val="center"/>
          </w:tcPr>
          <w:p w14:paraId="1E25AC96">
            <w:pPr>
              <w:adjustRightInd w:val="0"/>
              <w:snapToGrid w:val="0"/>
              <w:spacing w:line="300" w:lineRule="exact"/>
              <w:jc w:val="center"/>
              <w:rPr>
                <w:rFonts w:hint="eastAsia" w:ascii="仿宋" w:hAnsi="仿宋" w:eastAsia="仿宋" w:cs="仿宋"/>
                <w:bCs/>
                <w:sz w:val="24"/>
                <w:szCs w:val="24"/>
              </w:rPr>
            </w:pPr>
            <w:r>
              <w:rPr>
                <w:rFonts w:hint="eastAsia" w:ascii="仿宋" w:hAnsi="仿宋" w:eastAsia="仿宋" w:cs="仿宋"/>
                <w:bCs/>
                <w:sz w:val="24"/>
                <w:szCs w:val="24"/>
              </w:rPr>
              <w:t>企业简介</w:t>
            </w:r>
          </w:p>
        </w:tc>
        <w:tc>
          <w:tcPr>
            <w:tcW w:w="8216" w:type="dxa"/>
            <w:gridSpan w:val="10"/>
            <w:tcBorders>
              <w:top w:val="single" w:color="auto" w:sz="4" w:space="0"/>
              <w:left w:val="single" w:color="auto" w:sz="4" w:space="0"/>
              <w:bottom w:val="single" w:color="auto" w:sz="4" w:space="0"/>
              <w:right w:val="single" w:color="auto" w:sz="4" w:space="0"/>
            </w:tcBorders>
            <w:vAlign w:val="center"/>
          </w:tcPr>
          <w:p w14:paraId="265AB3DC">
            <w:pPr>
              <w:adjustRightInd w:val="0"/>
              <w:snapToGrid w:val="0"/>
              <w:spacing w:line="300" w:lineRule="exact"/>
              <w:jc w:val="left"/>
              <w:rPr>
                <w:rFonts w:hint="eastAsia" w:ascii="仿宋" w:hAnsi="仿宋" w:eastAsia="仿宋" w:cs="仿宋"/>
                <w:bCs/>
                <w:sz w:val="24"/>
                <w:szCs w:val="24"/>
              </w:rPr>
            </w:pPr>
            <w:r>
              <w:rPr>
                <w:rFonts w:hint="eastAsia" w:ascii="仿宋" w:hAnsi="仿宋" w:eastAsia="仿宋" w:cs="仿宋"/>
                <w:bCs/>
                <w:sz w:val="24"/>
                <w:szCs w:val="24"/>
              </w:rPr>
              <w:t>（发展历程、主营业务、主导产品、特色优势等方面基本情况，不超过300字）</w:t>
            </w:r>
          </w:p>
        </w:tc>
      </w:tr>
      <w:tr w14:paraId="50AAF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39" w:type="dxa"/>
            <w:vMerge w:val="restart"/>
            <w:tcBorders>
              <w:top w:val="single" w:color="auto" w:sz="4" w:space="0"/>
              <w:left w:val="single" w:color="auto" w:sz="4" w:space="0"/>
              <w:bottom w:val="single" w:color="auto" w:sz="4" w:space="0"/>
              <w:right w:val="single" w:color="auto" w:sz="4" w:space="0"/>
            </w:tcBorders>
            <w:vAlign w:val="center"/>
          </w:tcPr>
          <w:p w14:paraId="66D6B228">
            <w:pPr>
              <w:adjustRightInd w:val="0"/>
              <w:snapToGrid w:val="0"/>
              <w:spacing w:line="300" w:lineRule="exact"/>
              <w:jc w:val="center"/>
              <w:textAlignment w:val="center"/>
              <w:rPr>
                <w:rFonts w:hint="eastAsia" w:ascii="仿宋" w:hAnsi="仿宋" w:eastAsia="仿宋" w:cs="仿宋"/>
                <w:bCs/>
                <w:kern w:val="0"/>
                <w:sz w:val="24"/>
                <w:szCs w:val="24"/>
              </w:rPr>
            </w:pPr>
            <w:r>
              <w:rPr>
                <w:rFonts w:hint="eastAsia" w:ascii="仿宋" w:hAnsi="仿宋" w:eastAsia="仿宋" w:cs="仿宋"/>
                <w:bCs/>
                <w:sz w:val="24"/>
                <w:szCs w:val="24"/>
              </w:rPr>
              <w:t>经营情况</w:t>
            </w:r>
          </w:p>
        </w:tc>
        <w:tc>
          <w:tcPr>
            <w:tcW w:w="8216" w:type="dxa"/>
            <w:gridSpan w:val="10"/>
            <w:tcBorders>
              <w:top w:val="single" w:color="auto" w:sz="4" w:space="0"/>
              <w:left w:val="single" w:color="auto" w:sz="4" w:space="0"/>
              <w:bottom w:val="single" w:color="auto" w:sz="4" w:space="0"/>
              <w:right w:val="single" w:color="auto" w:sz="4" w:space="0"/>
            </w:tcBorders>
            <w:vAlign w:val="center"/>
          </w:tcPr>
          <w:p w14:paraId="557DA836">
            <w:pPr>
              <w:adjustRightInd w:val="0"/>
              <w:snapToGrid w:val="0"/>
              <w:spacing w:line="300" w:lineRule="exact"/>
              <w:jc w:val="left"/>
              <w:rPr>
                <w:rFonts w:hint="eastAsia" w:ascii="仿宋" w:hAnsi="仿宋" w:eastAsia="仿宋" w:cs="仿宋"/>
                <w:bCs/>
                <w:sz w:val="24"/>
                <w:szCs w:val="24"/>
              </w:rPr>
            </w:pPr>
            <w:r>
              <w:rPr>
                <w:rFonts w:hint="eastAsia" w:ascii="仿宋" w:hAnsi="仿宋" w:eastAsia="仿宋" w:cs="仿宋"/>
                <w:bCs/>
                <w:sz w:val="24"/>
                <w:szCs w:val="24"/>
              </w:rPr>
              <w:t>从事数字化转型业务时间（     ）年</w:t>
            </w:r>
          </w:p>
        </w:tc>
      </w:tr>
      <w:tr w14:paraId="5A84B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39" w:type="dxa"/>
            <w:vMerge w:val="continue"/>
            <w:tcBorders>
              <w:top w:val="single" w:color="auto" w:sz="4" w:space="0"/>
              <w:left w:val="single" w:color="auto" w:sz="4" w:space="0"/>
              <w:bottom w:val="single" w:color="auto" w:sz="4" w:space="0"/>
              <w:right w:val="single" w:color="auto" w:sz="4" w:space="0"/>
            </w:tcBorders>
            <w:vAlign w:val="center"/>
          </w:tcPr>
          <w:p w14:paraId="491FBB76">
            <w:pPr>
              <w:widowControl/>
              <w:jc w:val="center"/>
              <w:rPr>
                <w:rFonts w:hint="eastAsia" w:ascii="仿宋" w:hAnsi="仿宋" w:eastAsia="仿宋" w:cs="仿宋"/>
                <w:bCs/>
                <w:kern w:val="0"/>
                <w:sz w:val="24"/>
                <w:szCs w:val="24"/>
              </w:rPr>
            </w:pPr>
          </w:p>
        </w:tc>
        <w:tc>
          <w:tcPr>
            <w:tcW w:w="8216" w:type="dxa"/>
            <w:gridSpan w:val="10"/>
            <w:tcBorders>
              <w:top w:val="single" w:color="auto" w:sz="4" w:space="0"/>
              <w:left w:val="single" w:color="auto" w:sz="4" w:space="0"/>
              <w:bottom w:val="single" w:color="auto" w:sz="4" w:space="0"/>
              <w:right w:val="single" w:color="auto" w:sz="4" w:space="0"/>
            </w:tcBorders>
            <w:vAlign w:val="center"/>
          </w:tcPr>
          <w:p w14:paraId="61677F1F">
            <w:pPr>
              <w:adjustRightInd w:val="0"/>
              <w:snapToGrid w:val="0"/>
              <w:spacing w:line="300" w:lineRule="exact"/>
              <w:jc w:val="left"/>
              <w:rPr>
                <w:rFonts w:hint="eastAsia" w:ascii="仿宋" w:hAnsi="仿宋" w:eastAsia="仿宋" w:cs="仿宋"/>
                <w:bCs/>
                <w:sz w:val="24"/>
                <w:szCs w:val="24"/>
              </w:rPr>
            </w:pPr>
            <w:r>
              <w:rPr>
                <w:rFonts w:hint="eastAsia" w:ascii="仿宋" w:hAnsi="仿宋" w:eastAsia="仿宋" w:cs="仿宋"/>
                <w:bCs/>
                <w:sz w:val="24"/>
                <w:szCs w:val="24"/>
              </w:rPr>
              <w:t>相关技术研发及服务人员（  ）名，其中硕士学历以上、工程师以上技术人员（  ）名</w:t>
            </w:r>
          </w:p>
        </w:tc>
      </w:tr>
      <w:tr w14:paraId="57A09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39" w:type="dxa"/>
            <w:vMerge w:val="continue"/>
            <w:tcBorders>
              <w:top w:val="single" w:color="auto" w:sz="4" w:space="0"/>
              <w:left w:val="single" w:color="auto" w:sz="4" w:space="0"/>
              <w:bottom w:val="single" w:color="auto" w:sz="4" w:space="0"/>
              <w:right w:val="single" w:color="auto" w:sz="4" w:space="0"/>
            </w:tcBorders>
            <w:vAlign w:val="center"/>
          </w:tcPr>
          <w:p w14:paraId="31B81E2A">
            <w:pPr>
              <w:widowControl/>
              <w:jc w:val="center"/>
              <w:rPr>
                <w:rFonts w:hint="eastAsia" w:ascii="仿宋" w:hAnsi="仿宋" w:eastAsia="仿宋" w:cs="仿宋"/>
                <w:bCs/>
                <w:kern w:val="0"/>
                <w:sz w:val="24"/>
                <w:szCs w:val="24"/>
              </w:rPr>
            </w:pPr>
          </w:p>
        </w:tc>
        <w:tc>
          <w:tcPr>
            <w:tcW w:w="8216" w:type="dxa"/>
            <w:gridSpan w:val="10"/>
            <w:tcBorders>
              <w:top w:val="single" w:color="auto" w:sz="4" w:space="0"/>
              <w:left w:val="single" w:color="auto" w:sz="4" w:space="0"/>
              <w:bottom w:val="single" w:color="auto" w:sz="4" w:space="0"/>
              <w:right w:val="single" w:color="auto" w:sz="4" w:space="0"/>
            </w:tcBorders>
            <w:vAlign w:val="center"/>
          </w:tcPr>
          <w:p w14:paraId="7F69FE35">
            <w:pPr>
              <w:adjustRightInd w:val="0"/>
              <w:snapToGrid w:val="0"/>
              <w:spacing w:line="300" w:lineRule="exact"/>
              <w:jc w:val="left"/>
              <w:rPr>
                <w:rFonts w:hint="eastAsia" w:ascii="仿宋" w:hAnsi="仿宋" w:eastAsia="仿宋" w:cs="仿宋"/>
                <w:bCs/>
                <w:sz w:val="24"/>
                <w:szCs w:val="24"/>
              </w:rPr>
            </w:pPr>
            <w:r>
              <w:rPr>
                <w:rFonts w:hint="eastAsia" w:ascii="仿宋" w:hAnsi="仿宋" w:eastAsia="仿宋" w:cs="仿宋"/>
                <w:bCs/>
                <w:sz w:val="24"/>
                <w:szCs w:val="24"/>
              </w:rPr>
              <w:t>近三年主营业务收入：</w:t>
            </w:r>
          </w:p>
          <w:p w14:paraId="204A2600">
            <w:pPr>
              <w:adjustRightInd w:val="0"/>
              <w:snapToGrid w:val="0"/>
              <w:spacing w:line="300" w:lineRule="exact"/>
              <w:jc w:val="left"/>
              <w:rPr>
                <w:rFonts w:hint="eastAsia" w:ascii="仿宋" w:hAnsi="仿宋" w:eastAsia="仿宋" w:cs="仿宋"/>
                <w:bCs/>
                <w:sz w:val="24"/>
                <w:szCs w:val="24"/>
              </w:rPr>
            </w:pPr>
            <w:r>
              <w:rPr>
                <w:rFonts w:hint="eastAsia" w:ascii="仿宋" w:hAnsi="仿宋" w:eastAsia="仿宋" w:cs="仿宋"/>
                <w:bCs/>
                <w:sz w:val="24"/>
                <w:szCs w:val="24"/>
              </w:rPr>
              <w:t>2025年（     ）万元，2024年（     ）万元，2023年（     ）万元</w:t>
            </w:r>
          </w:p>
        </w:tc>
      </w:tr>
      <w:tr w14:paraId="78904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39" w:type="dxa"/>
            <w:vMerge w:val="continue"/>
            <w:tcBorders>
              <w:top w:val="single" w:color="auto" w:sz="4" w:space="0"/>
              <w:left w:val="single" w:color="auto" w:sz="4" w:space="0"/>
              <w:bottom w:val="single" w:color="auto" w:sz="4" w:space="0"/>
              <w:right w:val="single" w:color="auto" w:sz="4" w:space="0"/>
            </w:tcBorders>
            <w:vAlign w:val="center"/>
          </w:tcPr>
          <w:p w14:paraId="4645D7F4">
            <w:pPr>
              <w:widowControl/>
              <w:jc w:val="center"/>
              <w:rPr>
                <w:rFonts w:hint="eastAsia" w:ascii="仿宋" w:hAnsi="仿宋" w:eastAsia="仿宋" w:cs="仿宋"/>
                <w:bCs/>
                <w:kern w:val="0"/>
                <w:sz w:val="24"/>
                <w:szCs w:val="24"/>
              </w:rPr>
            </w:pPr>
          </w:p>
        </w:tc>
        <w:tc>
          <w:tcPr>
            <w:tcW w:w="8216" w:type="dxa"/>
            <w:gridSpan w:val="10"/>
            <w:tcBorders>
              <w:top w:val="single" w:color="auto" w:sz="4" w:space="0"/>
              <w:left w:val="single" w:color="auto" w:sz="4" w:space="0"/>
              <w:bottom w:val="single" w:color="auto" w:sz="4" w:space="0"/>
              <w:right w:val="single" w:color="auto" w:sz="4" w:space="0"/>
            </w:tcBorders>
            <w:vAlign w:val="center"/>
          </w:tcPr>
          <w:p w14:paraId="007A8D6D">
            <w:pPr>
              <w:adjustRightInd w:val="0"/>
              <w:snapToGrid w:val="0"/>
              <w:spacing w:line="300" w:lineRule="exact"/>
              <w:jc w:val="left"/>
              <w:rPr>
                <w:rFonts w:hint="eastAsia" w:ascii="仿宋" w:hAnsi="仿宋" w:eastAsia="仿宋" w:cs="仿宋"/>
                <w:bCs/>
                <w:sz w:val="24"/>
                <w:szCs w:val="24"/>
              </w:rPr>
            </w:pPr>
            <w:r>
              <w:rPr>
                <w:rFonts w:hint="eastAsia" w:ascii="仿宋" w:hAnsi="仿宋" w:eastAsia="仿宋" w:cs="仿宋"/>
                <w:bCs/>
                <w:sz w:val="24"/>
                <w:szCs w:val="24"/>
              </w:rPr>
              <w:t>累计已服务中小企业数字化转型数量（     ）家</w:t>
            </w:r>
          </w:p>
        </w:tc>
      </w:tr>
      <w:tr w14:paraId="7C63A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39" w:type="dxa"/>
            <w:vMerge w:val="continue"/>
            <w:tcBorders>
              <w:top w:val="single" w:color="auto" w:sz="4" w:space="0"/>
              <w:left w:val="single" w:color="auto" w:sz="4" w:space="0"/>
              <w:bottom w:val="single" w:color="auto" w:sz="4" w:space="0"/>
              <w:right w:val="single" w:color="auto" w:sz="4" w:space="0"/>
            </w:tcBorders>
            <w:vAlign w:val="center"/>
          </w:tcPr>
          <w:p w14:paraId="518001DC">
            <w:pPr>
              <w:widowControl/>
              <w:jc w:val="center"/>
              <w:rPr>
                <w:rFonts w:hint="eastAsia" w:ascii="仿宋" w:hAnsi="仿宋" w:eastAsia="仿宋" w:cs="仿宋"/>
                <w:bCs/>
                <w:kern w:val="0"/>
                <w:sz w:val="24"/>
                <w:szCs w:val="24"/>
              </w:rPr>
            </w:pPr>
          </w:p>
        </w:tc>
        <w:tc>
          <w:tcPr>
            <w:tcW w:w="8216" w:type="dxa"/>
            <w:gridSpan w:val="10"/>
            <w:tcBorders>
              <w:top w:val="single" w:color="auto" w:sz="4" w:space="0"/>
              <w:left w:val="single" w:color="auto" w:sz="4" w:space="0"/>
              <w:bottom w:val="single" w:color="auto" w:sz="4" w:space="0"/>
              <w:right w:val="single" w:color="auto" w:sz="4" w:space="0"/>
            </w:tcBorders>
            <w:vAlign w:val="center"/>
          </w:tcPr>
          <w:p w14:paraId="36D4301C">
            <w:pPr>
              <w:adjustRightInd w:val="0"/>
              <w:snapToGrid w:val="0"/>
              <w:spacing w:line="300" w:lineRule="exact"/>
              <w:jc w:val="left"/>
              <w:rPr>
                <w:rFonts w:hint="eastAsia" w:ascii="仿宋" w:hAnsi="仿宋" w:eastAsia="仿宋" w:cs="仿宋"/>
                <w:bCs/>
                <w:sz w:val="24"/>
                <w:szCs w:val="24"/>
              </w:rPr>
            </w:pPr>
            <w:r>
              <w:rPr>
                <w:rFonts w:hint="eastAsia" w:ascii="仿宋" w:hAnsi="仿宋" w:eastAsia="仿宋" w:cs="仿宋"/>
                <w:bCs/>
                <w:sz w:val="24"/>
                <w:szCs w:val="24"/>
              </w:rPr>
              <w:t>近三年（2023—2025年）</w:t>
            </w:r>
          </w:p>
          <w:p w14:paraId="05467E30">
            <w:pPr>
              <w:adjustRightInd w:val="0"/>
              <w:snapToGrid w:val="0"/>
              <w:spacing w:line="300" w:lineRule="exact"/>
              <w:jc w:val="left"/>
              <w:rPr>
                <w:rFonts w:hint="eastAsia" w:ascii="仿宋" w:hAnsi="仿宋" w:eastAsia="仿宋" w:cs="仿宋"/>
                <w:bCs/>
                <w:sz w:val="24"/>
                <w:szCs w:val="24"/>
              </w:rPr>
            </w:pPr>
            <w:r>
              <w:rPr>
                <w:rFonts w:hint="eastAsia" w:ascii="仿宋" w:hAnsi="仿宋" w:eastAsia="仿宋" w:cs="仿宋"/>
                <w:bCs/>
                <w:sz w:val="24"/>
                <w:szCs w:val="24"/>
              </w:rPr>
              <w:t>服务中小企业数字化改造数量：全国（   ）家，其中湖南（   ）家，益阳（    ）家</w:t>
            </w:r>
          </w:p>
        </w:tc>
      </w:tr>
      <w:tr w14:paraId="13858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39" w:type="dxa"/>
            <w:vMerge w:val="continue"/>
            <w:tcBorders>
              <w:top w:val="single" w:color="auto" w:sz="4" w:space="0"/>
              <w:left w:val="single" w:color="auto" w:sz="4" w:space="0"/>
              <w:bottom w:val="single" w:color="auto" w:sz="4" w:space="0"/>
              <w:right w:val="single" w:color="auto" w:sz="4" w:space="0"/>
            </w:tcBorders>
            <w:vAlign w:val="center"/>
          </w:tcPr>
          <w:p w14:paraId="16F12110">
            <w:pPr>
              <w:widowControl/>
              <w:jc w:val="center"/>
              <w:rPr>
                <w:rFonts w:hint="eastAsia" w:ascii="仿宋" w:hAnsi="仿宋" w:eastAsia="仿宋" w:cs="仿宋"/>
                <w:bCs/>
                <w:kern w:val="0"/>
                <w:sz w:val="24"/>
                <w:szCs w:val="24"/>
              </w:rPr>
            </w:pPr>
          </w:p>
        </w:tc>
        <w:tc>
          <w:tcPr>
            <w:tcW w:w="8216" w:type="dxa"/>
            <w:gridSpan w:val="10"/>
            <w:tcBorders>
              <w:top w:val="single" w:color="auto" w:sz="4" w:space="0"/>
              <w:left w:val="single" w:color="auto" w:sz="4" w:space="0"/>
              <w:bottom w:val="single" w:color="auto" w:sz="4" w:space="0"/>
              <w:right w:val="single" w:color="auto" w:sz="4" w:space="0"/>
            </w:tcBorders>
            <w:vAlign w:val="center"/>
          </w:tcPr>
          <w:p w14:paraId="3B8E15B0">
            <w:pPr>
              <w:adjustRightInd w:val="0"/>
              <w:snapToGrid w:val="0"/>
              <w:spacing w:line="300" w:lineRule="exact"/>
              <w:jc w:val="left"/>
              <w:rPr>
                <w:rFonts w:hint="eastAsia" w:ascii="仿宋" w:hAnsi="仿宋" w:eastAsia="仿宋" w:cs="仿宋"/>
                <w:bCs/>
                <w:sz w:val="24"/>
                <w:szCs w:val="24"/>
              </w:rPr>
            </w:pPr>
            <w:r>
              <w:rPr>
                <w:rFonts w:hint="eastAsia" w:ascii="仿宋" w:hAnsi="仿宋" w:eastAsia="仿宋" w:cs="仿宋"/>
                <w:bCs/>
                <w:sz w:val="24"/>
                <w:szCs w:val="24"/>
              </w:rPr>
              <w:t>数字化转型服务能力情况：</w:t>
            </w:r>
          </w:p>
          <w:p w14:paraId="54E2E797">
            <w:pPr>
              <w:adjustRightInd w:val="0"/>
              <w:snapToGrid w:val="0"/>
              <w:spacing w:line="300" w:lineRule="exact"/>
              <w:jc w:val="left"/>
              <w:rPr>
                <w:rFonts w:hint="eastAsia" w:ascii="仿宋" w:hAnsi="仿宋" w:eastAsia="仿宋" w:cs="仿宋"/>
                <w:bCs/>
                <w:sz w:val="24"/>
                <w:szCs w:val="24"/>
              </w:rPr>
            </w:pPr>
            <w:r>
              <w:rPr>
                <w:rFonts w:hint="eastAsia" w:ascii="仿宋" w:hAnsi="仿宋" w:eastAsia="仿宋" w:cs="仿宋"/>
                <w:bCs/>
                <w:sz w:val="24"/>
                <w:szCs w:val="24"/>
              </w:rPr>
              <w:sym w:font="Wingdings" w:char="F0A8"/>
            </w:r>
            <w:r>
              <w:rPr>
                <w:rFonts w:hint="eastAsia" w:ascii="仿宋" w:hAnsi="仿宋" w:eastAsia="仿宋" w:cs="仿宋"/>
                <w:bCs/>
                <w:sz w:val="24"/>
                <w:szCs w:val="24"/>
              </w:rPr>
              <w:t>在赫山区有实体公司，2025年在赫山区的主营业务收入（  ）万元</w:t>
            </w:r>
          </w:p>
          <w:p w14:paraId="1FDB5FDA">
            <w:pPr>
              <w:adjustRightInd w:val="0"/>
              <w:snapToGrid w:val="0"/>
              <w:spacing w:line="300" w:lineRule="exact"/>
              <w:jc w:val="left"/>
              <w:rPr>
                <w:rFonts w:hint="eastAsia" w:ascii="仿宋" w:hAnsi="仿宋" w:eastAsia="仿宋" w:cs="仿宋"/>
                <w:bCs/>
                <w:sz w:val="24"/>
                <w:szCs w:val="24"/>
              </w:rPr>
            </w:pPr>
            <w:r>
              <w:rPr>
                <w:rFonts w:hint="eastAsia" w:ascii="仿宋" w:hAnsi="仿宋" w:eastAsia="仿宋" w:cs="仿宋"/>
                <w:bCs/>
                <w:sz w:val="24"/>
                <w:szCs w:val="24"/>
              </w:rPr>
              <w:sym w:font="Wingdings" w:char="F0A8"/>
            </w:r>
            <w:r>
              <w:rPr>
                <w:rFonts w:hint="eastAsia" w:ascii="仿宋" w:hAnsi="仿宋" w:eastAsia="仿宋" w:cs="仿宋"/>
                <w:bCs/>
                <w:sz w:val="24"/>
                <w:szCs w:val="24"/>
              </w:rPr>
              <w:t>在赫山区没有实体公司，有技术运营团队，2025年在赫山区的主营业务收入（  ）万元</w:t>
            </w:r>
          </w:p>
          <w:p w14:paraId="3DF8F96C">
            <w:pPr>
              <w:adjustRightInd w:val="0"/>
              <w:snapToGrid w:val="0"/>
              <w:spacing w:line="300" w:lineRule="exact"/>
              <w:jc w:val="left"/>
              <w:rPr>
                <w:rFonts w:hint="eastAsia" w:ascii="仿宋" w:hAnsi="仿宋" w:eastAsia="仿宋" w:cs="仿宋"/>
                <w:bCs/>
                <w:sz w:val="24"/>
                <w:szCs w:val="24"/>
              </w:rPr>
            </w:pPr>
            <w:r>
              <w:rPr>
                <w:rFonts w:hint="eastAsia" w:ascii="仿宋" w:hAnsi="仿宋" w:eastAsia="仿宋" w:cs="仿宋"/>
                <w:bCs/>
                <w:sz w:val="24"/>
                <w:szCs w:val="24"/>
              </w:rPr>
              <w:sym w:font="Wingdings" w:char="00A8"/>
            </w:r>
            <w:r>
              <w:rPr>
                <w:rFonts w:hint="eastAsia" w:ascii="仿宋" w:hAnsi="仿宋" w:eastAsia="仿宋" w:cs="仿宋"/>
                <w:bCs/>
                <w:sz w:val="24"/>
                <w:szCs w:val="24"/>
              </w:rPr>
              <w:t>在赫山区无实体公司及技术运营团队，有计划落地赫山区</w:t>
            </w:r>
          </w:p>
        </w:tc>
      </w:tr>
      <w:tr w14:paraId="3BFB7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39" w:type="dxa"/>
            <w:vMerge w:val="restart"/>
            <w:tcBorders>
              <w:top w:val="single" w:color="auto" w:sz="4" w:space="0"/>
              <w:left w:val="single" w:color="auto" w:sz="4" w:space="0"/>
              <w:bottom w:val="single" w:color="auto" w:sz="4" w:space="0"/>
              <w:right w:val="single" w:color="auto" w:sz="4" w:space="0"/>
            </w:tcBorders>
            <w:vAlign w:val="center"/>
          </w:tcPr>
          <w:p w14:paraId="055ED844">
            <w:pPr>
              <w:adjustRightInd w:val="0"/>
              <w:snapToGrid w:val="0"/>
              <w:spacing w:line="300" w:lineRule="exact"/>
              <w:jc w:val="center"/>
              <w:rPr>
                <w:rFonts w:hint="eastAsia" w:ascii="仿宋" w:hAnsi="仿宋" w:eastAsia="仿宋" w:cs="仿宋"/>
                <w:bCs/>
                <w:sz w:val="24"/>
                <w:szCs w:val="24"/>
              </w:rPr>
            </w:pPr>
            <w:r>
              <w:rPr>
                <w:rFonts w:hint="eastAsia" w:ascii="仿宋" w:hAnsi="仿宋" w:eastAsia="仿宋" w:cs="仿宋"/>
                <w:bCs/>
                <w:sz w:val="24"/>
                <w:szCs w:val="24"/>
              </w:rPr>
              <w:t>数字化</w:t>
            </w:r>
            <w:r>
              <w:rPr>
                <w:rFonts w:hint="eastAsia" w:ascii="仿宋" w:hAnsi="仿宋" w:eastAsia="仿宋" w:cs="仿宋"/>
                <w:bCs/>
                <w:sz w:val="24"/>
                <w:szCs w:val="24"/>
              </w:rPr>
              <w:br w:type="textWrapping"/>
            </w:r>
            <w:r>
              <w:rPr>
                <w:rFonts w:hint="eastAsia" w:ascii="仿宋" w:hAnsi="仿宋" w:eastAsia="仿宋" w:cs="仿宋"/>
                <w:bCs/>
                <w:sz w:val="24"/>
                <w:szCs w:val="24"/>
              </w:rPr>
              <w:t>知识产权情况</w:t>
            </w:r>
          </w:p>
        </w:tc>
        <w:tc>
          <w:tcPr>
            <w:tcW w:w="8216" w:type="dxa"/>
            <w:gridSpan w:val="10"/>
            <w:tcBorders>
              <w:top w:val="single" w:color="auto" w:sz="4" w:space="0"/>
              <w:left w:val="single" w:color="auto" w:sz="4" w:space="0"/>
              <w:bottom w:val="single" w:color="auto" w:sz="4" w:space="0"/>
              <w:right w:val="single" w:color="auto" w:sz="4" w:space="0"/>
            </w:tcBorders>
            <w:vAlign w:val="center"/>
          </w:tcPr>
          <w:p w14:paraId="229B543D">
            <w:pPr>
              <w:adjustRightInd w:val="0"/>
              <w:snapToGrid w:val="0"/>
              <w:spacing w:line="300" w:lineRule="exact"/>
              <w:jc w:val="center"/>
              <w:rPr>
                <w:rFonts w:hint="eastAsia" w:ascii="仿宋" w:hAnsi="仿宋" w:eastAsia="仿宋" w:cs="仿宋"/>
                <w:bCs/>
                <w:sz w:val="24"/>
                <w:szCs w:val="24"/>
              </w:rPr>
            </w:pPr>
            <w:r>
              <w:rPr>
                <w:rFonts w:hint="eastAsia" w:ascii="仿宋" w:hAnsi="仿宋" w:eastAsia="仿宋" w:cs="仿宋"/>
                <w:bCs/>
                <w:sz w:val="24"/>
                <w:szCs w:val="24"/>
              </w:rPr>
              <w:t>数字化转型相关专利数量（项）：</w:t>
            </w:r>
          </w:p>
        </w:tc>
      </w:tr>
      <w:tr w14:paraId="1167E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39" w:type="dxa"/>
            <w:vMerge w:val="continue"/>
            <w:tcBorders>
              <w:top w:val="single" w:color="auto" w:sz="4" w:space="0"/>
              <w:left w:val="single" w:color="auto" w:sz="4" w:space="0"/>
              <w:bottom w:val="single" w:color="auto" w:sz="4" w:space="0"/>
              <w:right w:val="single" w:color="auto" w:sz="4" w:space="0"/>
            </w:tcBorders>
            <w:vAlign w:val="center"/>
          </w:tcPr>
          <w:p w14:paraId="38080A95">
            <w:pPr>
              <w:widowControl/>
              <w:jc w:val="center"/>
              <w:rPr>
                <w:rFonts w:hint="eastAsia" w:ascii="仿宋" w:hAnsi="仿宋" w:eastAsia="仿宋" w:cs="仿宋"/>
                <w:bCs/>
                <w:sz w:val="24"/>
                <w:szCs w:val="24"/>
              </w:rPr>
            </w:pPr>
          </w:p>
        </w:tc>
        <w:tc>
          <w:tcPr>
            <w:tcW w:w="8216" w:type="dxa"/>
            <w:gridSpan w:val="10"/>
            <w:tcBorders>
              <w:top w:val="single" w:color="auto" w:sz="4" w:space="0"/>
              <w:left w:val="single" w:color="auto" w:sz="4" w:space="0"/>
              <w:bottom w:val="single" w:color="auto" w:sz="4" w:space="0"/>
              <w:right w:val="single" w:color="auto" w:sz="4" w:space="0"/>
            </w:tcBorders>
            <w:vAlign w:val="center"/>
          </w:tcPr>
          <w:p w14:paraId="278AC302">
            <w:pPr>
              <w:adjustRightInd w:val="0"/>
              <w:snapToGrid w:val="0"/>
              <w:spacing w:line="300" w:lineRule="exact"/>
              <w:jc w:val="center"/>
              <w:rPr>
                <w:rFonts w:hint="eastAsia" w:ascii="仿宋" w:hAnsi="仿宋" w:eastAsia="仿宋" w:cs="仿宋"/>
                <w:bCs/>
                <w:sz w:val="24"/>
                <w:szCs w:val="24"/>
              </w:rPr>
            </w:pPr>
            <w:r>
              <w:rPr>
                <w:rFonts w:hint="eastAsia" w:ascii="仿宋" w:hAnsi="仿宋" w:eastAsia="仿宋" w:cs="仿宋"/>
                <w:bCs/>
                <w:sz w:val="24"/>
                <w:szCs w:val="24"/>
              </w:rPr>
              <w:t>数字化转型相关软件著作权数量（项）：</w:t>
            </w:r>
          </w:p>
        </w:tc>
      </w:tr>
      <w:tr w14:paraId="68E90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39" w:type="dxa"/>
            <w:vMerge w:val="continue"/>
            <w:tcBorders>
              <w:top w:val="single" w:color="auto" w:sz="4" w:space="0"/>
              <w:left w:val="single" w:color="auto" w:sz="4" w:space="0"/>
              <w:bottom w:val="single" w:color="auto" w:sz="4" w:space="0"/>
              <w:right w:val="single" w:color="auto" w:sz="4" w:space="0"/>
            </w:tcBorders>
            <w:vAlign w:val="center"/>
          </w:tcPr>
          <w:p w14:paraId="4F0D66C9">
            <w:pPr>
              <w:widowControl/>
              <w:jc w:val="center"/>
              <w:rPr>
                <w:rFonts w:hint="eastAsia" w:ascii="仿宋" w:hAnsi="仿宋" w:eastAsia="仿宋" w:cs="仿宋"/>
                <w:bCs/>
                <w:sz w:val="24"/>
                <w:szCs w:val="24"/>
              </w:rPr>
            </w:pPr>
          </w:p>
        </w:tc>
        <w:tc>
          <w:tcPr>
            <w:tcW w:w="8216" w:type="dxa"/>
            <w:gridSpan w:val="10"/>
            <w:tcBorders>
              <w:top w:val="single" w:color="auto" w:sz="4" w:space="0"/>
              <w:left w:val="single" w:color="auto" w:sz="4" w:space="0"/>
              <w:bottom w:val="single" w:color="auto" w:sz="4" w:space="0"/>
              <w:right w:val="single" w:color="auto" w:sz="4" w:space="0"/>
            </w:tcBorders>
            <w:vAlign w:val="center"/>
          </w:tcPr>
          <w:p w14:paraId="502CFCBF">
            <w:pPr>
              <w:adjustRightInd w:val="0"/>
              <w:snapToGrid w:val="0"/>
              <w:spacing w:line="300" w:lineRule="exact"/>
              <w:jc w:val="center"/>
              <w:rPr>
                <w:rFonts w:hint="eastAsia" w:ascii="仿宋" w:hAnsi="仿宋" w:eastAsia="仿宋" w:cs="仿宋"/>
                <w:bCs/>
                <w:sz w:val="24"/>
                <w:szCs w:val="24"/>
              </w:rPr>
            </w:pPr>
            <w:r>
              <w:rPr>
                <w:rFonts w:hint="eastAsia" w:ascii="仿宋" w:hAnsi="仿宋" w:eastAsia="仿宋" w:cs="仿宋"/>
                <w:bCs/>
                <w:sz w:val="24"/>
                <w:szCs w:val="24"/>
              </w:rPr>
              <w:t>参与制定数字化转型相关标准数量（项）：</w:t>
            </w:r>
          </w:p>
        </w:tc>
      </w:tr>
      <w:tr w14:paraId="120C0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39" w:type="dxa"/>
            <w:tcBorders>
              <w:top w:val="single" w:color="auto" w:sz="4" w:space="0"/>
              <w:left w:val="single" w:color="auto" w:sz="4" w:space="0"/>
              <w:bottom w:val="single" w:color="auto" w:sz="4" w:space="0"/>
              <w:right w:val="single" w:color="auto" w:sz="4" w:space="0"/>
            </w:tcBorders>
            <w:vAlign w:val="center"/>
          </w:tcPr>
          <w:p w14:paraId="4DB3FCAA">
            <w:pPr>
              <w:adjustRightInd w:val="0"/>
              <w:snapToGrid w:val="0"/>
              <w:spacing w:line="300" w:lineRule="exact"/>
              <w:jc w:val="center"/>
              <w:rPr>
                <w:rFonts w:hint="eastAsia" w:ascii="仿宋" w:hAnsi="仿宋" w:eastAsia="仿宋" w:cs="仿宋"/>
                <w:bCs/>
                <w:sz w:val="24"/>
                <w:szCs w:val="24"/>
              </w:rPr>
            </w:pPr>
            <w:r>
              <w:rPr>
                <w:rFonts w:hint="eastAsia" w:ascii="仿宋" w:hAnsi="仿宋" w:eastAsia="仿宋" w:cs="仿宋"/>
                <w:bCs/>
                <w:sz w:val="24"/>
                <w:szCs w:val="24"/>
              </w:rPr>
              <w:t>荣誉资质</w:t>
            </w:r>
          </w:p>
        </w:tc>
        <w:tc>
          <w:tcPr>
            <w:tcW w:w="8216" w:type="dxa"/>
            <w:gridSpan w:val="10"/>
            <w:tcBorders>
              <w:top w:val="single" w:color="auto" w:sz="4" w:space="0"/>
              <w:left w:val="single" w:color="auto" w:sz="4" w:space="0"/>
              <w:bottom w:val="single" w:color="auto" w:sz="4" w:space="0"/>
              <w:right w:val="single" w:color="auto" w:sz="4" w:space="0"/>
            </w:tcBorders>
            <w:vAlign w:val="center"/>
          </w:tcPr>
          <w:p w14:paraId="0CF0EEF6">
            <w:pPr>
              <w:adjustRightInd w:val="0"/>
              <w:snapToGrid w:val="0"/>
              <w:spacing w:line="300" w:lineRule="exact"/>
              <w:jc w:val="center"/>
              <w:rPr>
                <w:rFonts w:hint="eastAsia" w:ascii="仿宋" w:hAnsi="仿宋" w:eastAsia="仿宋" w:cs="仿宋"/>
                <w:bCs/>
                <w:sz w:val="24"/>
                <w:szCs w:val="24"/>
              </w:rPr>
            </w:pPr>
            <w:r>
              <w:rPr>
                <w:rFonts w:hint="eastAsia" w:ascii="仿宋" w:hAnsi="仿宋" w:eastAsia="仿宋" w:cs="仿宋"/>
                <w:bCs/>
                <w:sz w:val="24"/>
                <w:szCs w:val="24"/>
              </w:rPr>
              <w:t>（列举获得省级以上奖励、第三方认证、核心专利情况等，格式：XXXX年度获评XXXX荣誉资质，不超100字）</w:t>
            </w:r>
          </w:p>
        </w:tc>
      </w:tr>
      <w:tr w14:paraId="015DE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39" w:type="dxa"/>
            <w:tcBorders>
              <w:top w:val="single" w:color="auto" w:sz="4" w:space="0"/>
              <w:left w:val="single" w:color="auto" w:sz="4" w:space="0"/>
              <w:bottom w:val="single" w:color="auto" w:sz="4" w:space="0"/>
              <w:right w:val="single" w:color="auto" w:sz="4" w:space="0"/>
            </w:tcBorders>
            <w:vAlign w:val="center"/>
          </w:tcPr>
          <w:p w14:paraId="7291DC96">
            <w:pPr>
              <w:adjustRightInd w:val="0"/>
              <w:snapToGrid w:val="0"/>
              <w:spacing w:line="300" w:lineRule="exact"/>
              <w:jc w:val="center"/>
              <w:rPr>
                <w:rFonts w:hint="eastAsia" w:ascii="仿宋" w:hAnsi="仿宋" w:eastAsia="仿宋" w:cs="仿宋"/>
                <w:bCs/>
                <w:sz w:val="24"/>
                <w:szCs w:val="24"/>
              </w:rPr>
            </w:pPr>
            <w:r>
              <w:rPr>
                <w:rFonts w:hint="eastAsia" w:ascii="仿宋" w:hAnsi="仿宋" w:eastAsia="仿宋" w:cs="仿宋"/>
                <w:bCs/>
                <w:sz w:val="24"/>
                <w:szCs w:val="24"/>
              </w:rPr>
              <w:t>专业资质</w:t>
            </w:r>
          </w:p>
        </w:tc>
        <w:tc>
          <w:tcPr>
            <w:tcW w:w="8216" w:type="dxa"/>
            <w:gridSpan w:val="10"/>
            <w:tcBorders>
              <w:top w:val="single" w:color="auto" w:sz="4" w:space="0"/>
              <w:left w:val="single" w:color="auto" w:sz="4" w:space="0"/>
              <w:bottom w:val="single" w:color="auto" w:sz="4" w:space="0"/>
              <w:right w:val="single" w:color="auto" w:sz="4" w:space="0"/>
            </w:tcBorders>
            <w:vAlign w:val="center"/>
          </w:tcPr>
          <w:p w14:paraId="60C85B27">
            <w:pPr>
              <w:adjustRightInd w:val="0"/>
              <w:snapToGrid w:val="0"/>
              <w:spacing w:line="300" w:lineRule="exact"/>
              <w:jc w:val="left"/>
              <w:rPr>
                <w:rFonts w:hint="eastAsia" w:ascii="仿宋" w:hAnsi="仿宋" w:eastAsia="仿宋" w:cs="仿宋"/>
                <w:bCs/>
                <w:sz w:val="24"/>
                <w:szCs w:val="24"/>
              </w:rPr>
            </w:pPr>
            <w:r>
              <w:rPr>
                <w:rFonts w:hint="eastAsia" w:ascii="仿宋" w:hAnsi="仿宋" w:eastAsia="仿宋" w:cs="仿宋"/>
                <w:bCs/>
                <w:sz w:val="24"/>
                <w:szCs w:val="24"/>
              </w:rPr>
              <w:t>（企业已获得由国家、地区、行业协会、专业机构颁发的相应专业资质证书等，列举资质名称，不超100字）</w:t>
            </w:r>
          </w:p>
        </w:tc>
      </w:tr>
      <w:tr w14:paraId="2E822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39" w:type="dxa"/>
            <w:vMerge w:val="restart"/>
            <w:tcBorders>
              <w:top w:val="single" w:color="auto" w:sz="4" w:space="0"/>
              <w:left w:val="single" w:color="auto" w:sz="4" w:space="0"/>
              <w:bottom w:val="single" w:color="auto" w:sz="4" w:space="0"/>
              <w:right w:val="single" w:color="auto" w:sz="4" w:space="0"/>
            </w:tcBorders>
            <w:vAlign w:val="center"/>
          </w:tcPr>
          <w:p w14:paraId="091B14EC">
            <w:pPr>
              <w:adjustRightInd w:val="0"/>
              <w:snapToGrid w:val="0"/>
              <w:spacing w:line="300" w:lineRule="exact"/>
              <w:jc w:val="center"/>
              <w:rPr>
                <w:rFonts w:hint="eastAsia" w:ascii="仿宋" w:hAnsi="仿宋" w:eastAsia="仿宋" w:cs="仿宋"/>
                <w:bCs/>
                <w:sz w:val="24"/>
                <w:szCs w:val="24"/>
              </w:rPr>
            </w:pPr>
            <w:bookmarkStart w:id="2" w:name="OLE_LINK1"/>
            <w:r>
              <w:rPr>
                <w:rFonts w:hint="eastAsia" w:ascii="仿宋" w:hAnsi="仿宋" w:eastAsia="仿宋" w:cs="仿宋"/>
                <w:bCs/>
                <w:sz w:val="24"/>
                <w:szCs w:val="24"/>
              </w:rPr>
              <w:t>“小快轻准”产品和解决方案介绍</w:t>
            </w:r>
          </w:p>
        </w:tc>
        <w:tc>
          <w:tcPr>
            <w:tcW w:w="8216" w:type="dxa"/>
            <w:gridSpan w:val="10"/>
            <w:tcBorders>
              <w:top w:val="single" w:color="auto" w:sz="4" w:space="0"/>
              <w:left w:val="single" w:color="auto" w:sz="4" w:space="0"/>
              <w:bottom w:val="single" w:color="auto" w:sz="4" w:space="0"/>
              <w:right w:val="single" w:color="auto" w:sz="4" w:space="0"/>
            </w:tcBorders>
            <w:vAlign w:val="center"/>
          </w:tcPr>
          <w:p w14:paraId="6EFE57FB">
            <w:pPr>
              <w:adjustRightInd w:val="0"/>
              <w:snapToGrid w:val="0"/>
              <w:spacing w:line="300" w:lineRule="exact"/>
              <w:jc w:val="left"/>
              <w:rPr>
                <w:rFonts w:hint="eastAsia" w:ascii="仿宋" w:hAnsi="仿宋" w:eastAsia="仿宋" w:cs="仿宋"/>
                <w:bCs/>
                <w:sz w:val="24"/>
                <w:szCs w:val="24"/>
              </w:rPr>
            </w:pPr>
            <w:r>
              <w:rPr>
                <w:rFonts w:hint="eastAsia" w:ascii="仿宋" w:hAnsi="仿宋" w:eastAsia="仿宋" w:cs="仿宋"/>
                <w:bCs/>
                <w:sz w:val="24"/>
                <w:szCs w:val="24"/>
              </w:rPr>
              <w:t>请填写核心产品和解决方案；若方案涉及年费类产品，请同时填写实施价格和年费价格；预期成效除填写企业实施效果外，还需注明实施后可达到的中小企业数字化水平等级；不涉及云化服务的产品（如采集设备等）只需填标准价格及实施周期，非标准化产品的价格及实施周期解释清楚即可</w:t>
            </w:r>
          </w:p>
        </w:tc>
      </w:tr>
      <w:tr w14:paraId="4CFB8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39" w:type="dxa"/>
            <w:vMerge w:val="continue"/>
            <w:tcBorders>
              <w:top w:val="single" w:color="auto" w:sz="4" w:space="0"/>
              <w:left w:val="single" w:color="auto" w:sz="4" w:space="0"/>
              <w:bottom w:val="single" w:color="auto" w:sz="4" w:space="0"/>
              <w:right w:val="single" w:color="auto" w:sz="4" w:space="0"/>
            </w:tcBorders>
            <w:vAlign w:val="center"/>
          </w:tcPr>
          <w:p w14:paraId="51E5A04D">
            <w:pPr>
              <w:widowControl/>
              <w:jc w:val="center"/>
              <w:rPr>
                <w:rFonts w:hint="eastAsia" w:ascii="仿宋" w:hAnsi="仿宋" w:eastAsia="仿宋" w:cs="仿宋"/>
                <w:bCs/>
                <w:sz w:val="24"/>
                <w:szCs w:val="24"/>
              </w:rPr>
            </w:pPr>
          </w:p>
        </w:tc>
        <w:tc>
          <w:tcPr>
            <w:tcW w:w="1330" w:type="dxa"/>
            <w:tcBorders>
              <w:top w:val="single" w:color="auto" w:sz="4" w:space="0"/>
              <w:left w:val="single" w:color="auto" w:sz="4" w:space="0"/>
              <w:bottom w:val="single" w:color="auto" w:sz="4" w:space="0"/>
              <w:right w:val="single" w:color="auto" w:sz="4" w:space="0"/>
            </w:tcBorders>
            <w:vAlign w:val="center"/>
          </w:tcPr>
          <w:p w14:paraId="71438D06">
            <w:pPr>
              <w:adjustRightInd w:val="0"/>
              <w:snapToGrid w:val="0"/>
              <w:spacing w:line="300" w:lineRule="exact"/>
              <w:jc w:val="center"/>
              <w:rPr>
                <w:rFonts w:hint="eastAsia" w:ascii="仿宋" w:hAnsi="仿宋" w:eastAsia="仿宋" w:cs="仿宋"/>
                <w:bCs/>
                <w:sz w:val="24"/>
                <w:szCs w:val="24"/>
              </w:rPr>
            </w:pPr>
            <w:r>
              <w:rPr>
                <w:rFonts w:hint="eastAsia" w:ascii="仿宋" w:hAnsi="仿宋" w:eastAsia="仿宋" w:cs="仿宋"/>
                <w:bCs/>
                <w:sz w:val="24"/>
                <w:szCs w:val="24"/>
              </w:rPr>
              <w:t>产品和解决方案名称</w:t>
            </w:r>
          </w:p>
        </w:tc>
        <w:tc>
          <w:tcPr>
            <w:tcW w:w="1279" w:type="dxa"/>
            <w:gridSpan w:val="2"/>
            <w:tcBorders>
              <w:top w:val="single" w:color="auto" w:sz="4" w:space="0"/>
              <w:left w:val="single" w:color="auto" w:sz="4" w:space="0"/>
              <w:bottom w:val="single" w:color="auto" w:sz="4" w:space="0"/>
              <w:right w:val="single" w:color="auto" w:sz="4" w:space="0"/>
            </w:tcBorders>
            <w:vAlign w:val="center"/>
          </w:tcPr>
          <w:p w14:paraId="47862454">
            <w:pPr>
              <w:adjustRightInd w:val="0"/>
              <w:snapToGrid w:val="0"/>
              <w:spacing w:line="300" w:lineRule="exact"/>
              <w:jc w:val="center"/>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产品和解决方案概述（亮点、功能等）</w:t>
            </w:r>
          </w:p>
        </w:tc>
        <w:tc>
          <w:tcPr>
            <w:tcW w:w="1191" w:type="dxa"/>
            <w:gridSpan w:val="2"/>
            <w:tcBorders>
              <w:top w:val="single" w:color="auto" w:sz="4" w:space="0"/>
              <w:left w:val="single" w:color="auto" w:sz="4" w:space="0"/>
              <w:bottom w:val="single" w:color="auto" w:sz="4" w:space="0"/>
              <w:right w:val="single" w:color="auto" w:sz="4" w:space="0"/>
            </w:tcBorders>
            <w:vAlign w:val="center"/>
          </w:tcPr>
          <w:p w14:paraId="002C7BD1">
            <w:pPr>
              <w:adjustRightInd w:val="0"/>
              <w:snapToGrid w:val="0"/>
              <w:spacing w:line="300" w:lineRule="exact"/>
              <w:jc w:val="center"/>
              <w:rPr>
                <w:rFonts w:hint="eastAsia" w:ascii="仿宋" w:hAnsi="仿宋" w:eastAsia="仿宋" w:cs="仿宋"/>
                <w:bCs/>
                <w:sz w:val="24"/>
                <w:szCs w:val="24"/>
              </w:rPr>
            </w:pPr>
            <w:r>
              <w:rPr>
                <w:rFonts w:hint="eastAsia" w:ascii="仿宋" w:hAnsi="仿宋" w:eastAsia="仿宋" w:cs="仿宋"/>
                <w:bCs/>
                <w:sz w:val="24"/>
                <w:szCs w:val="24"/>
              </w:rPr>
              <w:t>主要解决问题</w:t>
            </w:r>
          </w:p>
        </w:tc>
        <w:tc>
          <w:tcPr>
            <w:tcW w:w="937" w:type="dxa"/>
            <w:gridSpan w:val="2"/>
            <w:tcBorders>
              <w:top w:val="single" w:color="auto" w:sz="4" w:space="0"/>
              <w:left w:val="single" w:color="auto" w:sz="4" w:space="0"/>
              <w:bottom w:val="single" w:color="auto" w:sz="4" w:space="0"/>
              <w:right w:val="single" w:color="auto" w:sz="4" w:space="0"/>
            </w:tcBorders>
            <w:vAlign w:val="center"/>
          </w:tcPr>
          <w:p w14:paraId="154E4E81">
            <w:pPr>
              <w:adjustRightInd w:val="0"/>
              <w:snapToGrid w:val="0"/>
              <w:spacing w:line="300" w:lineRule="exact"/>
              <w:jc w:val="center"/>
              <w:rPr>
                <w:rFonts w:hint="eastAsia" w:ascii="仿宋" w:hAnsi="仿宋" w:eastAsia="仿宋" w:cs="仿宋"/>
                <w:bCs/>
                <w:sz w:val="24"/>
                <w:szCs w:val="24"/>
              </w:rPr>
            </w:pPr>
            <w:r>
              <w:rPr>
                <w:rFonts w:hint="eastAsia" w:ascii="仿宋" w:hAnsi="仿宋" w:eastAsia="仿宋" w:cs="仿宋"/>
                <w:bCs/>
                <w:sz w:val="24"/>
                <w:szCs w:val="24"/>
              </w:rPr>
              <w:t>预期</w:t>
            </w:r>
          </w:p>
          <w:p w14:paraId="4596B779">
            <w:pPr>
              <w:adjustRightInd w:val="0"/>
              <w:snapToGrid w:val="0"/>
              <w:spacing w:line="300" w:lineRule="exact"/>
              <w:jc w:val="center"/>
              <w:rPr>
                <w:rFonts w:hint="eastAsia" w:ascii="仿宋" w:hAnsi="仿宋" w:eastAsia="仿宋" w:cs="仿宋"/>
                <w:bCs/>
                <w:sz w:val="24"/>
                <w:szCs w:val="24"/>
              </w:rPr>
            </w:pPr>
            <w:r>
              <w:rPr>
                <w:rFonts w:hint="eastAsia" w:ascii="仿宋" w:hAnsi="仿宋" w:eastAsia="仿宋" w:cs="仿宋"/>
                <w:bCs/>
                <w:sz w:val="24"/>
                <w:szCs w:val="24"/>
              </w:rPr>
              <w:t>成效</w:t>
            </w:r>
          </w:p>
        </w:tc>
        <w:tc>
          <w:tcPr>
            <w:tcW w:w="1804" w:type="dxa"/>
            <w:gridSpan w:val="2"/>
            <w:tcBorders>
              <w:top w:val="single" w:color="auto" w:sz="4" w:space="0"/>
              <w:left w:val="single" w:color="auto" w:sz="4" w:space="0"/>
              <w:bottom w:val="single" w:color="auto" w:sz="4" w:space="0"/>
              <w:right w:val="single" w:color="auto" w:sz="4" w:space="0"/>
            </w:tcBorders>
            <w:vAlign w:val="center"/>
          </w:tcPr>
          <w:p w14:paraId="42097FCA">
            <w:pPr>
              <w:adjustRightInd w:val="0"/>
              <w:snapToGrid w:val="0"/>
              <w:spacing w:line="300" w:lineRule="exact"/>
              <w:jc w:val="center"/>
              <w:rPr>
                <w:rFonts w:hint="eastAsia" w:ascii="仿宋" w:hAnsi="仿宋" w:eastAsia="仿宋" w:cs="仿宋"/>
                <w:bCs/>
                <w:sz w:val="24"/>
                <w:szCs w:val="24"/>
              </w:rPr>
            </w:pPr>
            <w:r>
              <w:rPr>
                <w:rFonts w:hint="eastAsia" w:ascii="仿宋" w:hAnsi="仿宋" w:eastAsia="仿宋" w:cs="仿宋"/>
                <w:bCs/>
                <w:sz w:val="24"/>
                <w:szCs w:val="24"/>
              </w:rPr>
              <w:t>价格范围</w:t>
            </w:r>
          </w:p>
          <w:p w14:paraId="017840A7">
            <w:pPr>
              <w:adjustRightInd w:val="0"/>
              <w:snapToGrid w:val="0"/>
              <w:spacing w:line="300" w:lineRule="exact"/>
              <w:jc w:val="center"/>
              <w:rPr>
                <w:rFonts w:hint="eastAsia" w:ascii="仿宋" w:hAnsi="仿宋" w:eastAsia="仿宋" w:cs="仿宋"/>
                <w:bCs/>
                <w:sz w:val="24"/>
                <w:szCs w:val="24"/>
              </w:rPr>
            </w:pPr>
            <w:r>
              <w:rPr>
                <w:rFonts w:hint="eastAsia" w:ascii="仿宋" w:hAnsi="仿宋" w:eastAsia="仿宋" w:cs="仿宋"/>
                <w:bCs/>
                <w:sz w:val="24"/>
                <w:szCs w:val="24"/>
              </w:rPr>
              <w:t>（万元，云化为标准年费）</w:t>
            </w:r>
          </w:p>
        </w:tc>
        <w:tc>
          <w:tcPr>
            <w:tcW w:w="1675" w:type="dxa"/>
            <w:tcBorders>
              <w:top w:val="single" w:color="auto" w:sz="4" w:space="0"/>
              <w:left w:val="single" w:color="auto" w:sz="4" w:space="0"/>
              <w:bottom w:val="single" w:color="auto" w:sz="4" w:space="0"/>
              <w:right w:val="single" w:color="auto" w:sz="4" w:space="0"/>
            </w:tcBorders>
            <w:vAlign w:val="center"/>
          </w:tcPr>
          <w:p w14:paraId="7D54F917">
            <w:pPr>
              <w:adjustRightInd w:val="0"/>
              <w:snapToGrid w:val="0"/>
              <w:spacing w:line="300" w:lineRule="exact"/>
              <w:jc w:val="center"/>
              <w:rPr>
                <w:rFonts w:hint="eastAsia" w:ascii="仿宋" w:hAnsi="仿宋" w:eastAsia="仿宋" w:cs="仿宋"/>
                <w:bCs/>
                <w:sz w:val="24"/>
                <w:szCs w:val="24"/>
              </w:rPr>
            </w:pPr>
            <w:r>
              <w:rPr>
                <w:rFonts w:hint="eastAsia" w:ascii="仿宋" w:hAnsi="仿宋" w:eastAsia="仿宋" w:cs="仿宋"/>
                <w:bCs/>
                <w:sz w:val="24"/>
                <w:szCs w:val="24"/>
              </w:rPr>
              <w:t>实施周期</w:t>
            </w:r>
          </w:p>
          <w:p w14:paraId="3FE4F0ED">
            <w:pPr>
              <w:adjustRightInd w:val="0"/>
              <w:snapToGrid w:val="0"/>
              <w:spacing w:line="300" w:lineRule="exact"/>
              <w:jc w:val="center"/>
              <w:rPr>
                <w:rFonts w:hint="eastAsia" w:ascii="仿宋" w:hAnsi="仿宋" w:eastAsia="仿宋" w:cs="仿宋"/>
                <w:bCs/>
                <w:sz w:val="24"/>
                <w:szCs w:val="24"/>
              </w:rPr>
            </w:pPr>
            <w:r>
              <w:rPr>
                <w:rFonts w:hint="eastAsia" w:ascii="仿宋" w:hAnsi="仿宋" w:eastAsia="仿宋" w:cs="仿宋"/>
                <w:bCs/>
                <w:sz w:val="24"/>
                <w:szCs w:val="24"/>
              </w:rPr>
              <w:t>（周）</w:t>
            </w:r>
          </w:p>
        </w:tc>
      </w:tr>
      <w:tr w14:paraId="48F1F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39" w:type="dxa"/>
            <w:vMerge w:val="continue"/>
            <w:tcBorders>
              <w:top w:val="single" w:color="auto" w:sz="4" w:space="0"/>
              <w:left w:val="single" w:color="auto" w:sz="4" w:space="0"/>
              <w:bottom w:val="single" w:color="auto" w:sz="4" w:space="0"/>
              <w:right w:val="single" w:color="auto" w:sz="4" w:space="0"/>
            </w:tcBorders>
            <w:vAlign w:val="center"/>
          </w:tcPr>
          <w:p w14:paraId="68504F91">
            <w:pPr>
              <w:widowControl/>
              <w:jc w:val="center"/>
              <w:rPr>
                <w:rFonts w:hint="eastAsia" w:ascii="仿宋" w:hAnsi="仿宋" w:eastAsia="仿宋" w:cs="仿宋"/>
                <w:bCs/>
                <w:sz w:val="24"/>
                <w:szCs w:val="24"/>
              </w:rPr>
            </w:pPr>
          </w:p>
        </w:tc>
        <w:tc>
          <w:tcPr>
            <w:tcW w:w="1330" w:type="dxa"/>
            <w:tcBorders>
              <w:top w:val="single" w:color="auto" w:sz="4" w:space="0"/>
              <w:left w:val="single" w:color="auto" w:sz="4" w:space="0"/>
              <w:bottom w:val="single" w:color="auto" w:sz="4" w:space="0"/>
              <w:right w:val="single" w:color="auto" w:sz="4" w:space="0"/>
            </w:tcBorders>
            <w:vAlign w:val="center"/>
          </w:tcPr>
          <w:p w14:paraId="6C0955E6">
            <w:pPr>
              <w:adjustRightInd w:val="0"/>
              <w:snapToGrid w:val="0"/>
              <w:spacing w:line="300" w:lineRule="exact"/>
              <w:jc w:val="center"/>
              <w:rPr>
                <w:rFonts w:hint="eastAsia" w:ascii="仿宋" w:hAnsi="仿宋" w:eastAsia="仿宋" w:cs="仿宋"/>
                <w:bCs/>
                <w:sz w:val="24"/>
                <w:szCs w:val="24"/>
              </w:rPr>
            </w:pPr>
          </w:p>
        </w:tc>
        <w:tc>
          <w:tcPr>
            <w:tcW w:w="1279" w:type="dxa"/>
            <w:gridSpan w:val="2"/>
            <w:tcBorders>
              <w:top w:val="single" w:color="auto" w:sz="4" w:space="0"/>
              <w:left w:val="single" w:color="auto" w:sz="4" w:space="0"/>
              <w:bottom w:val="single" w:color="auto" w:sz="4" w:space="0"/>
              <w:right w:val="single" w:color="auto" w:sz="4" w:space="0"/>
            </w:tcBorders>
            <w:vAlign w:val="center"/>
          </w:tcPr>
          <w:p w14:paraId="3D314BCB">
            <w:pPr>
              <w:adjustRightInd w:val="0"/>
              <w:snapToGrid w:val="0"/>
              <w:spacing w:line="300" w:lineRule="exact"/>
              <w:jc w:val="center"/>
              <w:rPr>
                <w:rFonts w:hint="eastAsia" w:ascii="仿宋" w:hAnsi="仿宋" w:eastAsia="仿宋" w:cs="仿宋"/>
                <w:bCs/>
                <w:sz w:val="24"/>
                <w:szCs w:val="24"/>
              </w:rPr>
            </w:pPr>
          </w:p>
        </w:tc>
        <w:tc>
          <w:tcPr>
            <w:tcW w:w="1191" w:type="dxa"/>
            <w:gridSpan w:val="2"/>
            <w:tcBorders>
              <w:top w:val="single" w:color="auto" w:sz="4" w:space="0"/>
              <w:left w:val="single" w:color="auto" w:sz="4" w:space="0"/>
              <w:bottom w:val="single" w:color="auto" w:sz="4" w:space="0"/>
              <w:right w:val="single" w:color="auto" w:sz="4" w:space="0"/>
            </w:tcBorders>
            <w:vAlign w:val="center"/>
          </w:tcPr>
          <w:p w14:paraId="273592AC">
            <w:pPr>
              <w:adjustRightInd w:val="0"/>
              <w:snapToGrid w:val="0"/>
              <w:spacing w:line="300" w:lineRule="exact"/>
              <w:jc w:val="center"/>
              <w:rPr>
                <w:rFonts w:hint="eastAsia" w:ascii="仿宋" w:hAnsi="仿宋" w:eastAsia="仿宋" w:cs="仿宋"/>
                <w:bCs/>
                <w:sz w:val="24"/>
                <w:szCs w:val="24"/>
              </w:rPr>
            </w:pPr>
          </w:p>
        </w:tc>
        <w:tc>
          <w:tcPr>
            <w:tcW w:w="937" w:type="dxa"/>
            <w:gridSpan w:val="2"/>
            <w:tcBorders>
              <w:top w:val="single" w:color="auto" w:sz="4" w:space="0"/>
              <w:left w:val="single" w:color="auto" w:sz="4" w:space="0"/>
              <w:bottom w:val="single" w:color="auto" w:sz="4" w:space="0"/>
              <w:right w:val="single" w:color="auto" w:sz="4" w:space="0"/>
            </w:tcBorders>
            <w:vAlign w:val="center"/>
          </w:tcPr>
          <w:p w14:paraId="4D48A7DA">
            <w:pPr>
              <w:adjustRightInd w:val="0"/>
              <w:snapToGrid w:val="0"/>
              <w:spacing w:line="300" w:lineRule="exact"/>
              <w:jc w:val="center"/>
              <w:rPr>
                <w:rFonts w:hint="eastAsia" w:ascii="仿宋" w:hAnsi="仿宋" w:eastAsia="仿宋" w:cs="仿宋"/>
                <w:bCs/>
                <w:sz w:val="24"/>
                <w:szCs w:val="24"/>
              </w:rPr>
            </w:pPr>
          </w:p>
        </w:tc>
        <w:tc>
          <w:tcPr>
            <w:tcW w:w="1804" w:type="dxa"/>
            <w:gridSpan w:val="2"/>
            <w:tcBorders>
              <w:top w:val="single" w:color="auto" w:sz="4" w:space="0"/>
              <w:left w:val="single" w:color="auto" w:sz="4" w:space="0"/>
              <w:bottom w:val="single" w:color="auto" w:sz="4" w:space="0"/>
              <w:right w:val="single" w:color="auto" w:sz="4" w:space="0"/>
            </w:tcBorders>
            <w:vAlign w:val="center"/>
          </w:tcPr>
          <w:p w14:paraId="775C2817">
            <w:pPr>
              <w:adjustRightInd w:val="0"/>
              <w:snapToGrid w:val="0"/>
              <w:spacing w:line="300" w:lineRule="exact"/>
              <w:rPr>
                <w:rFonts w:hint="eastAsia" w:ascii="仿宋" w:hAnsi="仿宋" w:eastAsia="仿宋" w:cs="仿宋"/>
                <w:bCs/>
                <w:sz w:val="24"/>
                <w:szCs w:val="24"/>
              </w:rPr>
            </w:pPr>
            <w:r>
              <w:rPr>
                <w:rFonts w:hint="eastAsia" w:ascii="仿宋" w:hAnsi="仿宋" w:eastAsia="仿宋" w:cs="仿宋"/>
                <w:bCs/>
                <w:sz w:val="24"/>
                <w:szCs w:val="24"/>
              </w:rPr>
              <w:sym w:font="Wingdings" w:char="00A8"/>
            </w:r>
            <w:r>
              <w:rPr>
                <w:rFonts w:hint="eastAsia" w:ascii="仿宋" w:hAnsi="仿宋" w:eastAsia="仿宋" w:cs="仿宋"/>
                <w:bCs/>
                <w:sz w:val="24"/>
                <w:szCs w:val="24"/>
              </w:rPr>
              <w:t>云化：_____</w:t>
            </w:r>
          </w:p>
          <w:p w14:paraId="257AE8A7">
            <w:pPr>
              <w:adjustRightInd w:val="0"/>
              <w:snapToGrid w:val="0"/>
              <w:spacing w:line="300" w:lineRule="exact"/>
              <w:rPr>
                <w:rFonts w:hint="eastAsia" w:ascii="仿宋" w:hAnsi="仿宋" w:eastAsia="仿宋" w:cs="仿宋"/>
                <w:bCs/>
                <w:sz w:val="24"/>
                <w:szCs w:val="24"/>
              </w:rPr>
            </w:pPr>
            <w:r>
              <w:rPr>
                <w:rFonts w:hint="eastAsia" w:ascii="仿宋" w:hAnsi="仿宋" w:eastAsia="仿宋" w:cs="仿宋"/>
                <w:bCs/>
                <w:sz w:val="24"/>
                <w:szCs w:val="24"/>
              </w:rPr>
              <w:sym w:font="Wingdings" w:char="F0A8"/>
            </w:r>
            <w:r>
              <w:rPr>
                <w:rFonts w:hint="eastAsia" w:ascii="仿宋" w:hAnsi="仿宋" w:eastAsia="仿宋" w:cs="仿宋"/>
                <w:bCs/>
                <w:sz w:val="24"/>
                <w:szCs w:val="24"/>
              </w:rPr>
              <w:t>本地化：____</w:t>
            </w:r>
          </w:p>
        </w:tc>
        <w:tc>
          <w:tcPr>
            <w:tcW w:w="1675" w:type="dxa"/>
            <w:tcBorders>
              <w:top w:val="single" w:color="auto" w:sz="4" w:space="0"/>
              <w:left w:val="single" w:color="auto" w:sz="4" w:space="0"/>
              <w:bottom w:val="single" w:color="auto" w:sz="4" w:space="0"/>
              <w:right w:val="single" w:color="auto" w:sz="4" w:space="0"/>
            </w:tcBorders>
            <w:vAlign w:val="center"/>
          </w:tcPr>
          <w:p w14:paraId="773C1087">
            <w:pPr>
              <w:adjustRightInd w:val="0"/>
              <w:snapToGrid w:val="0"/>
              <w:spacing w:line="300" w:lineRule="exact"/>
              <w:rPr>
                <w:rFonts w:hint="eastAsia" w:ascii="仿宋" w:hAnsi="仿宋" w:eastAsia="仿宋" w:cs="仿宋"/>
                <w:bCs/>
                <w:sz w:val="24"/>
                <w:szCs w:val="24"/>
              </w:rPr>
            </w:pPr>
            <w:r>
              <w:rPr>
                <w:rFonts w:hint="eastAsia" w:ascii="仿宋" w:hAnsi="仿宋" w:eastAsia="仿宋" w:cs="仿宋"/>
                <w:bCs/>
                <w:sz w:val="24"/>
                <w:szCs w:val="24"/>
              </w:rPr>
              <w:sym w:font="Wingdings" w:char="F0A8"/>
            </w:r>
            <w:r>
              <w:rPr>
                <w:rFonts w:hint="eastAsia" w:ascii="仿宋" w:hAnsi="仿宋" w:eastAsia="仿宋" w:cs="仿宋"/>
                <w:bCs/>
                <w:sz w:val="24"/>
                <w:szCs w:val="24"/>
              </w:rPr>
              <w:t>云化：____</w:t>
            </w:r>
          </w:p>
          <w:p w14:paraId="5652FE48">
            <w:pPr>
              <w:adjustRightInd w:val="0"/>
              <w:snapToGrid w:val="0"/>
              <w:spacing w:line="300" w:lineRule="exact"/>
              <w:rPr>
                <w:rFonts w:hint="eastAsia" w:ascii="仿宋" w:hAnsi="仿宋" w:eastAsia="仿宋" w:cs="仿宋"/>
                <w:bCs/>
                <w:sz w:val="24"/>
                <w:szCs w:val="24"/>
              </w:rPr>
            </w:pPr>
            <w:r>
              <w:rPr>
                <w:rFonts w:hint="eastAsia" w:ascii="仿宋" w:hAnsi="仿宋" w:eastAsia="仿宋" w:cs="仿宋"/>
                <w:bCs/>
                <w:sz w:val="24"/>
                <w:szCs w:val="24"/>
              </w:rPr>
              <w:sym w:font="Wingdings" w:char="F0A8"/>
            </w:r>
            <w:r>
              <w:rPr>
                <w:rFonts w:hint="eastAsia" w:ascii="仿宋" w:hAnsi="仿宋" w:eastAsia="仿宋" w:cs="仿宋"/>
                <w:bCs/>
                <w:sz w:val="24"/>
                <w:szCs w:val="24"/>
              </w:rPr>
              <w:t>本地化：___</w:t>
            </w:r>
          </w:p>
        </w:tc>
      </w:tr>
      <w:tr w14:paraId="0DCA3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39" w:type="dxa"/>
            <w:vMerge w:val="continue"/>
            <w:tcBorders>
              <w:top w:val="single" w:color="auto" w:sz="4" w:space="0"/>
              <w:left w:val="single" w:color="auto" w:sz="4" w:space="0"/>
              <w:bottom w:val="single" w:color="auto" w:sz="4" w:space="0"/>
              <w:right w:val="single" w:color="auto" w:sz="4" w:space="0"/>
            </w:tcBorders>
            <w:vAlign w:val="center"/>
          </w:tcPr>
          <w:p w14:paraId="05C71500">
            <w:pPr>
              <w:widowControl/>
              <w:jc w:val="center"/>
              <w:rPr>
                <w:rFonts w:hint="eastAsia" w:ascii="仿宋" w:hAnsi="仿宋" w:eastAsia="仿宋" w:cs="仿宋"/>
                <w:bCs/>
                <w:sz w:val="24"/>
                <w:szCs w:val="24"/>
              </w:rPr>
            </w:pPr>
          </w:p>
        </w:tc>
        <w:tc>
          <w:tcPr>
            <w:tcW w:w="1330" w:type="dxa"/>
            <w:tcBorders>
              <w:top w:val="single" w:color="auto" w:sz="4" w:space="0"/>
              <w:left w:val="single" w:color="auto" w:sz="4" w:space="0"/>
              <w:bottom w:val="single" w:color="auto" w:sz="4" w:space="0"/>
              <w:right w:val="single" w:color="auto" w:sz="4" w:space="0"/>
            </w:tcBorders>
            <w:vAlign w:val="center"/>
          </w:tcPr>
          <w:p w14:paraId="417D4C89">
            <w:pPr>
              <w:adjustRightInd w:val="0"/>
              <w:snapToGrid w:val="0"/>
              <w:spacing w:line="300" w:lineRule="exact"/>
              <w:jc w:val="center"/>
              <w:rPr>
                <w:rFonts w:hint="eastAsia" w:ascii="仿宋" w:hAnsi="仿宋" w:eastAsia="仿宋" w:cs="仿宋"/>
                <w:bCs/>
                <w:sz w:val="24"/>
                <w:szCs w:val="24"/>
              </w:rPr>
            </w:pPr>
          </w:p>
        </w:tc>
        <w:tc>
          <w:tcPr>
            <w:tcW w:w="1279" w:type="dxa"/>
            <w:gridSpan w:val="2"/>
            <w:tcBorders>
              <w:top w:val="single" w:color="auto" w:sz="4" w:space="0"/>
              <w:left w:val="single" w:color="auto" w:sz="4" w:space="0"/>
              <w:bottom w:val="single" w:color="auto" w:sz="4" w:space="0"/>
              <w:right w:val="single" w:color="auto" w:sz="4" w:space="0"/>
            </w:tcBorders>
            <w:vAlign w:val="center"/>
          </w:tcPr>
          <w:p w14:paraId="7EEDEBB2">
            <w:pPr>
              <w:adjustRightInd w:val="0"/>
              <w:snapToGrid w:val="0"/>
              <w:spacing w:line="300" w:lineRule="exact"/>
              <w:jc w:val="center"/>
              <w:rPr>
                <w:rFonts w:hint="eastAsia" w:ascii="仿宋" w:hAnsi="仿宋" w:eastAsia="仿宋" w:cs="仿宋"/>
                <w:bCs/>
                <w:sz w:val="24"/>
                <w:szCs w:val="24"/>
              </w:rPr>
            </w:pPr>
          </w:p>
        </w:tc>
        <w:tc>
          <w:tcPr>
            <w:tcW w:w="1191" w:type="dxa"/>
            <w:gridSpan w:val="2"/>
            <w:tcBorders>
              <w:top w:val="single" w:color="auto" w:sz="4" w:space="0"/>
              <w:left w:val="single" w:color="auto" w:sz="4" w:space="0"/>
              <w:bottom w:val="single" w:color="auto" w:sz="4" w:space="0"/>
              <w:right w:val="single" w:color="auto" w:sz="4" w:space="0"/>
            </w:tcBorders>
            <w:vAlign w:val="center"/>
          </w:tcPr>
          <w:p w14:paraId="08781A42">
            <w:pPr>
              <w:adjustRightInd w:val="0"/>
              <w:snapToGrid w:val="0"/>
              <w:spacing w:line="300" w:lineRule="exact"/>
              <w:jc w:val="center"/>
              <w:rPr>
                <w:rFonts w:hint="eastAsia" w:ascii="仿宋" w:hAnsi="仿宋" w:eastAsia="仿宋" w:cs="仿宋"/>
                <w:bCs/>
                <w:sz w:val="24"/>
                <w:szCs w:val="24"/>
              </w:rPr>
            </w:pPr>
          </w:p>
        </w:tc>
        <w:tc>
          <w:tcPr>
            <w:tcW w:w="937" w:type="dxa"/>
            <w:gridSpan w:val="2"/>
            <w:tcBorders>
              <w:top w:val="single" w:color="auto" w:sz="4" w:space="0"/>
              <w:left w:val="single" w:color="auto" w:sz="4" w:space="0"/>
              <w:bottom w:val="single" w:color="auto" w:sz="4" w:space="0"/>
              <w:right w:val="single" w:color="auto" w:sz="4" w:space="0"/>
            </w:tcBorders>
            <w:vAlign w:val="center"/>
          </w:tcPr>
          <w:p w14:paraId="0293FC92">
            <w:pPr>
              <w:adjustRightInd w:val="0"/>
              <w:snapToGrid w:val="0"/>
              <w:spacing w:line="300" w:lineRule="exact"/>
              <w:jc w:val="center"/>
              <w:rPr>
                <w:rFonts w:hint="eastAsia" w:ascii="仿宋" w:hAnsi="仿宋" w:eastAsia="仿宋" w:cs="仿宋"/>
                <w:bCs/>
                <w:sz w:val="24"/>
                <w:szCs w:val="24"/>
              </w:rPr>
            </w:pPr>
          </w:p>
        </w:tc>
        <w:tc>
          <w:tcPr>
            <w:tcW w:w="1804" w:type="dxa"/>
            <w:gridSpan w:val="2"/>
            <w:tcBorders>
              <w:top w:val="single" w:color="auto" w:sz="4" w:space="0"/>
              <w:left w:val="single" w:color="auto" w:sz="4" w:space="0"/>
              <w:bottom w:val="single" w:color="auto" w:sz="4" w:space="0"/>
              <w:right w:val="single" w:color="auto" w:sz="4" w:space="0"/>
            </w:tcBorders>
            <w:vAlign w:val="center"/>
          </w:tcPr>
          <w:p w14:paraId="024D0F10">
            <w:pPr>
              <w:adjustRightInd w:val="0"/>
              <w:snapToGrid w:val="0"/>
              <w:spacing w:line="300" w:lineRule="exact"/>
              <w:jc w:val="center"/>
              <w:rPr>
                <w:rFonts w:hint="eastAsia" w:ascii="仿宋" w:hAnsi="仿宋" w:eastAsia="仿宋" w:cs="仿宋"/>
                <w:bCs/>
                <w:sz w:val="24"/>
                <w:szCs w:val="24"/>
              </w:rPr>
            </w:pPr>
          </w:p>
        </w:tc>
        <w:tc>
          <w:tcPr>
            <w:tcW w:w="1675" w:type="dxa"/>
            <w:tcBorders>
              <w:top w:val="single" w:color="auto" w:sz="4" w:space="0"/>
              <w:left w:val="single" w:color="auto" w:sz="4" w:space="0"/>
              <w:bottom w:val="single" w:color="auto" w:sz="4" w:space="0"/>
              <w:right w:val="single" w:color="auto" w:sz="4" w:space="0"/>
            </w:tcBorders>
            <w:vAlign w:val="center"/>
          </w:tcPr>
          <w:p w14:paraId="614777C2">
            <w:pPr>
              <w:adjustRightInd w:val="0"/>
              <w:snapToGrid w:val="0"/>
              <w:spacing w:line="300" w:lineRule="exact"/>
              <w:jc w:val="center"/>
              <w:rPr>
                <w:rFonts w:hint="eastAsia" w:ascii="仿宋" w:hAnsi="仿宋" w:eastAsia="仿宋" w:cs="仿宋"/>
                <w:bCs/>
                <w:sz w:val="24"/>
                <w:szCs w:val="24"/>
              </w:rPr>
            </w:pPr>
          </w:p>
        </w:tc>
      </w:tr>
      <w:tr w14:paraId="3DD76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39" w:type="dxa"/>
            <w:vMerge w:val="continue"/>
            <w:tcBorders>
              <w:top w:val="single" w:color="auto" w:sz="4" w:space="0"/>
              <w:left w:val="single" w:color="auto" w:sz="4" w:space="0"/>
              <w:bottom w:val="single" w:color="auto" w:sz="4" w:space="0"/>
              <w:right w:val="single" w:color="auto" w:sz="4" w:space="0"/>
            </w:tcBorders>
            <w:vAlign w:val="center"/>
          </w:tcPr>
          <w:p w14:paraId="22DF493A">
            <w:pPr>
              <w:widowControl/>
              <w:jc w:val="center"/>
              <w:rPr>
                <w:rFonts w:hint="eastAsia" w:ascii="仿宋" w:hAnsi="仿宋" w:eastAsia="仿宋" w:cs="仿宋"/>
                <w:bCs/>
                <w:sz w:val="24"/>
                <w:szCs w:val="24"/>
              </w:rPr>
            </w:pPr>
          </w:p>
        </w:tc>
        <w:tc>
          <w:tcPr>
            <w:tcW w:w="1330" w:type="dxa"/>
            <w:tcBorders>
              <w:top w:val="single" w:color="auto" w:sz="4" w:space="0"/>
              <w:left w:val="single" w:color="auto" w:sz="4" w:space="0"/>
              <w:bottom w:val="single" w:color="auto" w:sz="4" w:space="0"/>
              <w:right w:val="single" w:color="auto" w:sz="4" w:space="0"/>
            </w:tcBorders>
            <w:vAlign w:val="center"/>
          </w:tcPr>
          <w:p w14:paraId="6B08FD53">
            <w:pPr>
              <w:adjustRightInd w:val="0"/>
              <w:snapToGrid w:val="0"/>
              <w:spacing w:line="300" w:lineRule="exact"/>
              <w:jc w:val="center"/>
              <w:rPr>
                <w:rFonts w:hint="eastAsia" w:ascii="仿宋" w:hAnsi="仿宋" w:eastAsia="仿宋" w:cs="仿宋"/>
                <w:bCs/>
                <w:sz w:val="24"/>
                <w:szCs w:val="24"/>
              </w:rPr>
            </w:pPr>
          </w:p>
        </w:tc>
        <w:tc>
          <w:tcPr>
            <w:tcW w:w="1279" w:type="dxa"/>
            <w:gridSpan w:val="2"/>
            <w:tcBorders>
              <w:top w:val="single" w:color="auto" w:sz="4" w:space="0"/>
              <w:left w:val="single" w:color="auto" w:sz="4" w:space="0"/>
              <w:bottom w:val="single" w:color="auto" w:sz="4" w:space="0"/>
              <w:right w:val="single" w:color="auto" w:sz="4" w:space="0"/>
            </w:tcBorders>
            <w:vAlign w:val="center"/>
          </w:tcPr>
          <w:p w14:paraId="52EB4F63">
            <w:pPr>
              <w:adjustRightInd w:val="0"/>
              <w:snapToGrid w:val="0"/>
              <w:spacing w:line="300" w:lineRule="exact"/>
              <w:jc w:val="center"/>
              <w:rPr>
                <w:rFonts w:hint="eastAsia" w:ascii="仿宋" w:hAnsi="仿宋" w:eastAsia="仿宋" w:cs="仿宋"/>
                <w:bCs/>
                <w:sz w:val="24"/>
                <w:szCs w:val="24"/>
              </w:rPr>
            </w:pPr>
          </w:p>
        </w:tc>
        <w:tc>
          <w:tcPr>
            <w:tcW w:w="1191" w:type="dxa"/>
            <w:gridSpan w:val="2"/>
            <w:tcBorders>
              <w:top w:val="single" w:color="auto" w:sz="4" w:space="0"/>
              <w:left w:val="single" w:color="auto" w:sz="4" w:space="0"/>
              <w:bottom w:val="single" w:color="auto" w:sz="4" w:space="0"/>
              <w:right w:val="single" w:color="auto" w:sz="4" w:space="0"/>
            </w:tcBorders>
            <w:vAlign w:val="center"/>
          </w:tcPr>
          <w:p w14:paraId="28517B15">
            <w:pPr>
              <w:adjustRightInd w:val="0"/>
              <w:snapToGrid w:val="0"/>
              <w:spacing w:line="300" w:lineRule="exact"/>
              <w:jc w:val="center"/>
              <w:rPr>
                <w:rFonts w:hint="eastAsia" w:ascii="仿宋" w:hAnsi="仿宋" w:eastAsia="仿宋" w:cs="仿宋"/>
                <w:bCs/>
                <w:sz w:val="24"/>
                <w:szCs w:val="24"/>
              </w:rPr>
            </w:pPr>
          </w:p>
        </w:tc>
        <w:tc>
          <w:tcPr>
            <w:tcW w:w="937" w:type="dxa"/>
            <w:gridSpan w:val="2"/>
            <w:tcBorders>
              <w:top w:val="single" w:color="auto" w:sz="4" w:space="0"/>
              <w:left w:val="single" w:color="auto" w:sz="4" w:space="0"/>
              <w:bottom w:val="single" w:color="auto" w:sz="4" w:space="0"/>
              <w:right w:val="single" w:color="auto" w:sz="4" w:space="0"/>
            </w:tcBorders>
            <w:vAlign w:val="center"/>
          </w:tcPr>
          <w:p w14:paraId="58EBA09B">
            <w:pPr>
              <w:adjustRightInd w:val="0"/>
              <w:snapToGrid w:val="0"/>
              <w:spacing w:line="300" w:lineRule="exact"/>
              <w:jc w:val="center"/>
              <w:rPr>
                <w:rFonts w:hint="eastAsia" w:ascii="仿宋" w:hAnsi="仿宋" w:eastAsia="仿宋" w:cs="仿宋"/>
                <w:bCs/>
                <w:sz w:val="24"/>
                <w:szCs w:val="24"/>
              </w:rPr>
            </w:pPr>
          </w:p>
        </w:tc>
        <w:tc>
          <w:tcPr>
            <w:tcW w:w="1804" w:type="dxa"/>
            <w:gridSpan w:val="2"/>
            <w:tcBorders>
              <w:top w:val="single" w:color="auto" w:sz="4" w:space="0"/>
              <w:left w:val="single" w:color="auto" w:sz="4" w:space="0"/>
              <w:bottom w:val="single" w:color="auto" w:sz="4" w:space="0"/>
              <w:right w:val="single" w:color="auto" w:sz="4" w:space="0"/>
            </w:tcBorders>
            <w:vAlign w:val="center"/>
          </w:tcPr>
          <w:p w14:paraId="627D3B30">
            <w:pPr>
              <w:adjustRightInd w:val="0"/>
              <w:snapToGrid w:val="0"/>
              <w:spacing w:line="300" w:lineRule="exact"/>
              <w:jc w:val="center"/>
              <w:rPr>
                <w:rFonts w:hint="eastAsia" w:ascii="仿宋" w:hAnsi="仿宋" w:eastAsia="仿宋" w:cs="仿宋"/>
                <w:bCs/>
                <w:sz w:val="24"/>
                <w:szCs w:val="24"/>
              </w:rPr>
            </w:pPr>
          </w:p>
        </w:tc>
        <w:tc>
          <w:tcPr>
            <w:tcW w:w="1675" w:type="dxa"/>
            <w:tcBorders>
              <w:top w:val="single" w:color="auto" w:sz="4" w:space="0"/>
              <w:left w:val="single" w:color="auto" w:sz="4" w:space="0"/>
              <w:bottom w:val="single" w:color="auto" w:sz="4" w:space="0"/>
              <w:right w:val="single" w:color="auto" w:sz="4" w:space="0"/>
            </w:tcBorders>
            <w:vAlign w:val="center"/>
          </w:tcPr>
          <w:p w14:paraId="79549B51">
            <w:pPr>
              <w:adjustRightInd w:val="0"/>
              <w:snapToGrid w:val="0"/>
              <w:spacing w:line="300" w:lineRule="exact"/>
              <w:jc w:val="center"/>
              <w:rPr>
                <w:rFonts w:hint="eastAsia" w:ascii="仿宋" w:hAnsi="仿宋" w:eastAsia="仿宋" w:cs="仿宋"/>
                <w:bCs/>
                <w:sz w:val="24"/>
                <w:szCs w:val="24"/>
              </w:rPr>
            </w:pPr>
          </w:p>
        </w:tc>
      </w:tr>
      <w:tr w14:paraId="7198F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39" w:type="dxa"/>
            <w:vMerge w:val="continue"/>
            <w:tcBorders>
              <w:top w:val="single" w:color="auto" w:sz="4" w:space="0"/>
              <w:left w:val="single" w:color="auto" w:sz="4" w:space="0"/>
              <w:bottom w:val="single" w:color="auto" w:sz="4" w:space="0"/>
              <w:right w:val="single" w:color="auto" w:sz="4" w:space="0"/>
            </w:tcBorders>
            <w:vAlign w:val="center"/>
          </w:tcPr>
          <w:p w14:paraId="0CB4637B">
            <w:pPr>
              <w:widowControl/>
              <w:jc w:val="center"/>
              <w:rPr>
                <w:rFonts w:hint="eastAsia" w:ascii="仿宋" w:hAnsi="仿宋" w:eastAsia="仿宋" w:cs="仿宋"/>
                <w:bCs/>
                <w:sz w:val="24"/>
                <w:szCs w:val="24"/>
              </w:rPr>
            </w:pPr>
          </w:p>
        </w:tc>
        <w:tc>
          <w:tcPr>
            <w:tcW w:w="1330" w:type="dxa"/>
            <w:tcBorders>
              <w:top w:val="single" w:color="auto" w:sz="4" w:space="0"/>
              <w:left w:val="single" w:color="auto" w:sz="4" w:space="0"/>
              <w:bottom w:val="single" w:color="auto" w:sz="4" w:space="0"/>
              <w:right w:val="single" w:color="auto" w:sz="4" w:space="0"/>
            </w:tcBorders>
            <w:vAlign w:val="center"/>
          </w:tcPr>
          <w:p w14:paraId="7F592046">
            <w:pPr>
              <w:adjustRightInd w:val="0"/>
              <w:snapToGrid w:val="0"/>
              <w:spacing w:line="300" w:lineRule="exact"/>
              <w:jc w:val="center"/>
              <w:rPr>
                <w:rFonts w:hint="eastAsia" w:ascii="仿宋" w:hAnsi="仿宋" w:eastAsia="仿宋" w:cs="仿宋"/>
                <w:bCs/>
                <w:sz w:val="24"/>
                <w:szCs w:val="24"/>
              </w:rPr>
            </w:pPr>
          </w:p>
        </w:tc>
        <w:tc>
          <w:tcPr>
            <w:tcW w:w="1279" w:type="dxa"/>
            <w:gridSpan w:val="2"/>
            <w:tcBorders>
              <w:top w:val="single" w:color="auto" w:sz="4" w:space="0"/>
              <w:left w:val="single" w:color="auto" w:sz="4" w:space="0"/>
              <w:bottom w:val="single" w:color="auto" w:sz="4" w:space="0"/>
              <w:right w:val="single" w:color="auto" w:sz="4" w:space="0"/>
            </w:tcBorders>
            <w:vAlign w:val="center"/>
          </w:tcPr>
          <w:p w14:paraId="19381F48">
            <w:pPr>
              <w:adjustRightInd w:val="0"/>
              <w:snapToGrid w:val="0"/>
              <w:spacing w:line="300" w:lineRule="exact"/>
              <w:jc w:val="center"/>
              <w:rPr>
                <w:rFonts w:hint="eastAsia" w:ascii="仿宋" w:hAnsi="仿宋" w:eastAsia="仿宋" w:cs="仿宋"/>
                <w:bCs/>
                <w:sz w:val="24"/>
                <w:szCs w:val="24"/>
              </w:rPr>
            </w:pPr>
          </w:p>
        </w:tc>
        <w:tc>
          <w:tcPr>
            <w:tcW w:w="1191" w:type="dxa"/>
            <w:gridSpan w:val="2"/>
            <w:tcBorders>
              <w:top w:val="single" w:color="auto" w:sz="4" w:space="0"/>
              <w:left w:val="single" w:color="auto" w:sz="4" w:space="0"/>
              <w:bottom w:val="single" w:color="auto" w:sz="4" w:space="0"/>
              <w:right w:val="single" w:color="auto" w:sz="4" w:space="0"/>
            </w:tcBorders>
            <w:vAlign w:val="center"/>
          </w:tcPr>
          <w:p w14:paraId="1914DEC2">
            <w:pPr>
              <w:adjustRightInd w:val="0"/>
              <w:snapToGrid w:val="0"/>
              <w:spacing w:line="300" w:lineRule="exact"/>
              <w:jc w:val="center"/>
              <w:rPr>
                <w:rFonts w:hint="eastAsia" w:ascii="仿宋" w:hAnsi="仿宋" w:eastAsia="仿宋" w:cs="仿宋"/>
                <w:bCs/>
                <w:sz w:val="24"/>
                <w:szCs w:val="24"/>
              </w:rPr>
            </w:pPr>
          </w:p>
        </w:tc>
        <w:tc>
          <w:tcPr>
            <w:tcW w:w="937" w:type="dxa"/>
            <w:gridSpan w:val="2"/>
            <w:tcBorders>
              <w:top w:val="single" w:color="auto" w:sz="4" w:space="0"/>
              <w:left w:val="single" w:color="auto" w:sz="4" w:space="0"/>
              <w:bottom w:val="single" w:color="auto" w:sz="4" w:space="0"/>
              <w:right w:val="single" w:color="auto" w:sz="4" w:space="0"/>
            </w:tcBorders>
            <w:vAlign w:val="center"/>
          </w:tcPr>
          <w:p w14:paraId="50B26489">
            <w:pPr>
              <w:adjustRightInd w:val="0"/>
              <w:snapToGrid w:val="0"/>
              <w:spacing w:line="300" w:lineRule="exact"/>
              <w:jc w:val="center"/>
              <w:rPr>
                <w:rFonts w:hint="eastAsia" w:ascii="仿宋" w:hAnsi="仿宋" w:eastAsia="仿宋" w:cs="仿宋"/>
                <w:bCs/>
                <w:sz w:val="24"/>
                <w:szCs w:val="24"/>
              </w:rPr>
            </w:pPr>
          </w:p>
        </w:tc>
        <w:tc>
          <w:tcPr>
            <w:tcW w:w="1804" w:type="dxa"/>
            <w:gridSpan w:val="2"/>
            <w:tcBorders>
              <w:top w:val="single" w:color="auto" w:sz="4" w:space="0"/>
              <w:left w:val="single" w:color="auto" w:sz="4" w:space="0"/>
              <w:bottom w:val="single" w:color="auto" w:sz="4" w:space="0"/>
              <w:right w:val="single" w:color="auto" w:sz="4" w:space="0"/>
            </w:tcBorders>
            <w:vAlign w:val="center"/>
          </w:tcPr>
          <w:p w14:paraId="66C7AE1D">
            <w:pPr>
              <w:adjustRightInd w:val="0"/>
              <w:snapToGrid w:val="0"/>
              <w:spacing w:line="300" w:lineRule="exact"/>
              <w:jc w:val="center"/>
              <w:rPr>
                <w:rFonts w:hint="eastAsia" w:ascii="仿宋" w:hAnsi="仿宋" w:eastAsia="仿宋" w:cs="仿宋"/>
                <w:bCs/>
                <w:sz w:val="24"/>
                <w:szCs w:val="24"/>
              </w:rPr>
            </w:pPr>
          </w:p>
        </w:tc>
        <w:tc>
          <w:tcPr>
            <w:tcW w:w="1675" w:type="dxa"/>
            <w:tcBorders>
              <w:top w:val="single" w:color="auto" w:sz="4" w:space="0"/>
              <w:left w:val="single" w:color="auto" w:sz="4" w:space="0"/>
              <w:bottom w:val="single" w:color="auto" w:sz="4" w:space="0"/>
              <w:right w:val="single" w:color="auto" w:sz="4" w:space="0"/>
            </w:tcBorders>
            <w:vAlign w:val="center"/>
          </w:tcPr>
          <w:p w14:paraId="156F8047">
            <w:pPr>
              <w:adjustRightInd w:val="0"/>
              <w:snapToGrid w:val="0"/>
              <w:spacing w:line="300" w:lineRule="exact"/>
              <w:jc w:val="center"/>
              <w:rPr>
                <w:rFonts w:hint="eastAsia" w:ascii="仿宋" w:hAnsi="仿宋" w:eastAsia="仿宋" w:cs="仿宋"/>
                <w:bCs/>
                <w:sz w:val="24"/>
                <w:szCs w:val="24"/>
              </w:rPr>
            </w:pPr>
          </w:p>
        </w:tc>
      </w:tr>
      <w:bookmarkEnd w:id="2"/>
      <w:tr w14:paraId="61436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2" w:hRule="atLeast"/>
          <w:jc w:val="center"/>
        </w:trPr>
        <w:tc>
          <w:tcPr>
            <w:tcW w:w="1639" w:type="dxa"/>
            <w:tcBorders>
              <w:top w:val="single" w:color="auto" w:sz="4" w:space="0"/>
              <w:left w:val="single" w:color="auto" w:sz="4" w:space="0"/>
              <w:bottom w:val="single" w:color="auto" w:sz="4" w:space="0"/>
              <w:right w:val="single" w:color="auto" w:sz="4" w:space="0"/>
            </w:tcBorders>
            <w:vAlign w:val="center"/>
          </w:tcPr>
          <w:p w14:paraId="13BA5360">
            <w:pPr>
              <w:adjustRightInd w:val="0"/>
              <w:snapToGrid w:val="0"/>
              <w:spacing w:line="300" w:lineRule="exact"/>
              <w:jc w:val="center"/>
              <w:rPr>
                <w:rFonts w:hint="eastAsia" w:ascii="仿宋" w:hAnsi="仿宋" w:eastAsia="仿宋" w:cs="仿宋"/>
                <w:bCs/>
                <w:sz w:val="24"/>
                <w:szCs w:val="24"/>
              </w:rPr>
            </w:pPr>
            <w:r>
              <w:rPr>
                <w:rFonts w:hint="eastAsia" w:ascii="仿宋" w:hAnsi="仿宋" w:eastAsia="仿宋" w:cs="仿宋"/>
                <w:bCs/>
                <w:sz w:val="24"/>
                <w:szCs w:val="24"/>
              </w:rPr>
              <w:t>项目案例</w:t>
            </w:r>
          </w:p>
        </w:tc>
        <w:tc>
          <w:tcPr>
            <w:tcW w:w="8216" w:type="dxa"/>
            <w:gridSpan w:val="10"/>
            <w:tcBorders>
              <w:top w:val="single" w:color="auto" w:sz="4" w:space="0"/>
              <w:left w:val="single" w:color="auto" w:sz="4" w:space="0"/>
              <w:bottom w:val="single" w:color="auto" w:sz="4" w:space="0"/>
              <w:right w:val="single" w:color="auto" w:sz="4" w:space="0"/>
            </w:tcBorders>
            <w:vAlign w:val="center"/>
          </w:tcPr>
          <w:p w14:paraId="6E1D3628">
            <w:pPr>
              <w:adjustRightInd w:val="0"/>
              <w:snapToGrid w:val="0"/>
              <w:spacing w:line="300" w:lineRule="exact"/>
              <w:rPr>
                <w:rFonts w:hint="eastAsia" w:ascii="仿宋" w:hAnsi="仿宋" w:eastAsia="仿宋" w:cs="仿宋"/>
                <w:bCs/>
                <w:sz w:val="24"/>
                <w:szCs w:val="24"/>
              </w:rPr>
            </w:pPr>
            <w:r>
              <w:rPr>
                <w:rFonts w:hint="eastAsia" w:ascii="仿宋" w:hAnsi="仿宋" w:eastAsia="仿宋" w:cs="仿宋"/>
                <w:bCs/>
                <w:sz w:val="24"/>
                <w:szCs w:val="24"/>
              </w:rPr>
              <w:t>（请简要概述1-2个具体实施的数字化转型案例，包含主要背景、具体举措、取得成效，具体案例在案例介绍中列举分析）</w:t>
            </w:r>
          </w:p>
          <w:p w14:paraId="0ED37530">
            <w:pPr>
              <w:adjustRightInd w:val="0"/>
              <w:snapToGrid w:val="0"/>
              <w:spacing w:line="300" w:lineRule="exact"/>
              <w:rPr>
                <w:rFonts w:hint="eastAsia" w:ascii="仿宋" w:hAnsi="仿宋" w:eastAsia="仿宋" w:cs="仿宋"/>
                <w:bCs/>
                <w:sz w:val="24"/>
                <w:szCs w:val="24"/>
              </w:rPr>
            </w:pPr>
            <w:r>
              <w:rPr>
                <w:rFonts w:hint="eastAsia" w:ascii="仿宋" w:hAnsi="仿宋" w:eastAsia="仿宋" w:cs="仿宋"/>
                <w:bCs/>
                <w:sz w:val="24"/>
                <w:szCs w:val="24"/>
              </w:rPr>
              <w:t>典型案例1：（500字以内）</w:t>
            </w:r>
          </w:p>
        </w:tc>
      </w:tr>
      <w:tr w14:paraId="21447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8" w:hRule="atLeast"/>
          <w:jc w:val="center"/>
        </w:trPr>
        <w:tc>
          <w:tcPr>
            <w:tcW w:w="1639" w:type="dxa"/>
            <w:tcBorders>
              <w:top w:val="single" w:color="auto" w:sz="4" w:space="0"/>
              <w:left w:val="single" w:color="auto" w:sz="4" w:space="0"/>
              <w:bottom w:val="single" w:color="auto" w:sz="4" w:space="0"/>
              <w:right w:val="single" w:color="auto" w:sz="4" w:space="0"/>
            </w:tcBorders>
            <w:vAlign w:val="center"/>
          </w:tcPr>
          <w:p w14:paraId="72618B66">
            <w:pPr>
              <w:adjustRightInd w:val="0"/>
              <w:snapToGrid w:val="0"/>
              <w:spacing w:line="300" w:lineRule="exact"/>
              <w:textAlignment w:val="center"/>
              <w:rPr>
                <w:rFonts w:hint="eastAsia" w:ascii="仿宋" w:hAnsi="仿宋" w:eastAsia="仿宋" w:cs="仿宋"/>
                <w:bCs/>
                <w:sz w:val="24"/>
                <w:szCs w:val="24"/>
              </w:rPr>
            </w:pPr>
            <w:r>
              <w:rPr>
                <w:rFonts w:hint="eastAsia" w:ascii="仿宋" w:hAnsi="仿宋" w:eastAsia="仿宋" w:cs="仿宋"/>
                <w:bCs/>
                <w:sz w:val="24"/>
                <w:szCs w:val="24"/>
              </w:rPr>
              <w:t>真实性承诺</w:t>
            </w:r>
          </w:p>
        </w:tc>
        <w:tc>
          <w:tcPr>
            <w:tcW w:w="8216" w:type="dxa"/>
            <w:gridSpan w:val="10"/>
            <w:tcBorders>
              <w:top w:val="single" w:color="auto" w:sz="4" w:space="0"/>
              <w:left w:val="single" w:color="auto" w:sz="4" w:space="0"/>
              <w:bottom w:val="single" w:color="auto" w:sz="4" w:space="0"/>
              <w:right w:val="single" w:color="auto" w:sz="4" w:space="0"/>
            </w:tcBorders>
            <w:vAlign w:val="center"/>
          </w:tcPr>
          <w:p w14:paraId="232DCC9B">
            <w:pPr>
              <w:adjustRightInd w:val="0"/>
              <w:snapToGrid w:val="0"/>
              <w:spacing w:line="300" w:lineRule="exact"/>
              <w:ind w:firstLine="480" w:firstLineChars="200"/>
              <w:rPr>
                <w:rFonts w:hint="eastAsia" w:ascii="仿宋" w:hAnsi="仿宋" w:eastAsia="仿宋" w:cs="仿宋"/>
                <w:bCs/>
                <w:sz w:val="24"/>
                <w:szCs w:val="24"/>
              </w:rPr>
            </w:pPr>
            <w:r>
              <w:rPr>
                <w:rFonts w:hint="eastAsia" w:ascii="仿宋" w:hAnsi="仿宋" w:eastAsia="仿宋" w:cs="仿宋"/>
                <w:bCs/>
                <w:sz w:val="24"/>
                <w:szCs w:val="24"/>
              </w:rPr>
              <w:t>我单位近三年无失信行为、无触犯国家法律法规的行为、无不正当竞争行为；具备有关法律法规、国家标准或行业标准规定的安全生产条件，近三年未在生产、质量、安全以及环保方面发生重大事故。我单位申报的所有材料，均真实、完整，如有不实，愿承担相应的责任。</w:t>
            </w:r>
          </w:p>
          <w:p w14:paraId="2F0F1639">
            <w:pPr>
              <w:adjustRightInd w:val="0"/>
              <w:snapToGrid w:val="0"/>
              <w:spacing w:line="300" w:lineRule="exact"/>
              <w:jc w:val="center"/>
              <w:rPr>
                <w:rFonts w:hint="eastAsia" w:ascii="仿宋" w:hAnsi="仿宋" w:eastAsia="仿宋" w:cs="仿宋"/>
                <w:bCs/>
                <w:sz w:val="24"/>
                <w:szCs w:val="24"/>
              </w:rPr>
            </w:pPr>
          </w:p>
          <w:p w14:paraId="70D46038">
            <w:pPr>
              <w:adjustRightInd w:val="0"/>
              <w:snapToGrid w:val="0"/>
              <w:spacing w:line="300" w:lineRule="exact"/>
              <w:jc w:val="center"/>
              <w:rPr>
                <w:rFonts w:hint="eastAsia" w:ascii="仿宋" w:hAnsi="仿宋" w:eastAsia="仿宋" w:cs="仿宋"/>
                <w:bCs/>
                <w:sz w:val="24"/>
                <w:szCs w:val="24"/>
              </w:rPr>
            </w:pPr>
            <w:r>
              <w:rPr>
                <w:rFonts w:hint="eastAsia" w:ascii="仿宋" w:hAnsi="仿宋" w:eastAsia="仿宋" w:cs="仿宋"/>
                <w:bCs/>
                <w:sz w:val="24"/>
                <w:szCs w:val="24"/>
              </w:rPr>
              <w:t>法定代表人（签字）：                单位：（盖章）</w:t>
            </w:r>
          </w:p>
          <w:p w14:paraId="1E7C4A8B">
            <w:pPr>
              <w:adjustRightInd w:val="0"/>
              <w:snapToGrid w:val="0"/>
              <w:spacing w:line="300" w:lineRule="exact"/>
              <w:jc w:val="center"/>
              <w:rPr>
                <w:rFonts w:hint="eastAsia" w:ascii="仿宋" w:hAnsi="仿宋" w:eastAsia="仿宋" w:cs="仿宋"/>
                <w:bCs/>
                <w:sz w:val="24"/>
                <w:szCs w:val="24"/>
              </w:rPr>
            </w:pPr>
            <w:r>
              <w:rPr>
                <w:rFonts w:hint="eastAsia" w:ascii="仿宋" w:hAnsi="仿宋" w:eastAsia="仿宋" w:cs="仿宋"/>
                <w:bCs/>
                <w:sz w:val="24"/>
                <w:szCs w:val="24"/>
              </w:rPr>
              <w:t>年   月   日</w:t>
            </w:r>
          </w:p>
        </w:tc>
      </w:tr>
    </w:tbl>
    <w:p w14:paraId="5A79B1EB">
      <w:pPr>
        <w:topLinePunct/>
        <w:adjustRightInd w:val="0"/>
        <w:snapToGrid w:val="0"/>
        <w:spacing w:line="300" w:lineRule="auto"/>
        <w:ind w:right="840" w:rightChars="400"/>
        <w:rPr>
          <w:rFonts w:ascii="Times New Roman" w:hAnsi="Times New Roman" w:eastAsia="方正仿宋简体" w:cs="Times New Roman"/>
          <w:bCs/>
          <w:sz w:val="32"/>
          <w:szCs w:val="32"/>
        </w:rPr>
      </w:pPr>
    </w:p>
    <w:p w14:paraId="09AB6C73">
      <w:pPr>
        <w:topLinePunct/>
        <w:adjustRightInd w:val="0"/>
        <w:snapToGrid w:val="0"/>
        <w:spacing w:line="300" w:lineRule="auto"/>
        <w:ind w:right="840" w:rightChars="400"/>
        <w:rPr>
          <w:rFonts w:ascii="Times New Roman" w:hAnsi="Times New Roman" w:eastAsia="方正仿宋简体" w:cs="Times New Roman"/>
          <w:bCs/>
          <w:sz w:val="32"/>
          <w:szCs w:val="32"/>
        </w:rPr>
      </w:pPr>
    </w:p>
    <w:p w14:paraId="106C36B8">
      <w:pPr>
        <w:topLinePunct/>
        <w:adjustRightInd w:val="0"/>
        <w:snapToGrid w:val="0"/>
        <w:spacing w:line="300" w:lineRule="auto"/>
        <w:ind w:right="840" w:rightChars="400"/>
        <w:rPr>
          <w:rFonts w:ascii="Cambria" w:hAnsi="Cambria" w:eastAsia="方正仿宋简体" w:cs="Times New Roman"/>
          <w:bCs/>
          <w:sz w:val="32"/>
          <w:szCs w:val="32"/>
        </w:rPr>
      </w:pPr>
      <w:r>
        <w:rPr>
          <w:rFonts w:ascii="Cambria" w:hAnsi="Cambria" w:eastAsia="方正仿宋简体" w:cs="Times New Roman"/>
          <w:bCs/>
          <w:sz w:val="32"/>
          <w:szCs w:val="32"/>
        </w:rPr>
        <w:br w:type="page"/>
      </w:r>
    </w:p>
    <w:p w14:paraId="227BFA80">
      <w:pPr>
        <w:adjustRightInd w:val="0"/>
        <w:snapToGrid w:val="0"/>
        <w:spacing w:line="579" w:lineRule="exact"/>
        <w:ind w:firstLine="640" w:firstLineChars="200"/>
        <w:rPr>
          <w:rFonts w:ascii="Times New Roman" w:hAnsi="Times New Roman" w:eastAsia="黑体" w:cs="Times New Roman"/>
          <w:bCs/>
          <w:sz w:val="32"/>
          <w:szCs w:val="32"/>
        </w:rPr>
      </w:pPr>
      <w:r>
        <w:rPr>
          <w:rFonts w:ascii="Times New Roman" w:hAnsi="Times New Roman" w:eastAsia="黑体" w:cs="Times New Roman"/>
          <w:bCs/>
          <w:sz w:val="32"/>
          <w:szCs w:val="32"/>
        </w:rPr>
        <w:t>二、产品及案例情况</w:t>
      </w:r>
    </w:p>
    <w:p w14:paraId="0945C92F">
      <w:pPr>
        <w:adjustRightInd w:val="0"/>
        <w:snapToGrid w:val="0"/>
        <w:spacing w:line="579" w:lineRule="exact"/>
        <w:ind w:firstLine="640" w:firstLineChars="200"/>
        <w:rPr>
          <w:rFonts w:ascii="Times New Roman" w:hAnsi="Times New Roman" w:eastAsia="楷体_GB2312" w:cs="Times New Roman"/>
          <w:bCs/>
          <w:sz w:val="32"/>
          <w:szCs w:val="32"/>
        </w:rPr>
      </w:pPr>
      <w:r>
        <w:rPr>
          <w:rFonts w:ascii="Times New Roman" w:hAnsi="Times New Roman" w:eastAsia="楷体_GB2312" w:cs="Times New Roman"/>
          <w:bCs/>
          <w:sz w:val="32"/>
          <w:szCs w:val="32"/>
        </w:rPr>
        <w:t>（一）“小快轻准”数字化产品</w:t>
      </w:r>
      <w:r>
        <w:rPr>
          <w:rFonts w:hint="eastAsia" w:ascii="Times New Roman" w:hAnsi="Times New Roman" w:eastAsia="楷体_GB2312" w:cs="Times New Roman"/>
          <w:bCs/>
          <w:sz w:val="32"/>
          <w:szCs w:val="32"/>
        </w:rPr>
        <w:t>和</w:t>
      </w:r>
      <w:r>
        <w:rPr>
          <w:rFonts w:ascii="Times New Roman" w:hAnsi="Times New Roman" w:eastAsia="楷体_GB2312" w:cs="Times New Roman"/>
          <w:bCs/>
          <w:sz w:val="32"/>
          <w:szCs w:val="32"/>
        </w:rPr>
        <w:t>解决方案介绍</w:t>
      </w:r>
    </w:p>
    <w:p w14:paraId="5543CAE4">
      <w:pPr>
        <w:adjustRightInd w:val="0"/>
        <w:snapToGrid w:val="0"/>
        <w:spacing w:line="579"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分行业介绍“小快轻准”数字化产品</w:t>
      </w:r>
      <w:r>
        <w:rPr>
          <w:rFonts w:hint="eastAsia" w:ascii="Times New Roman" w:hAnsi="Times New Roman" w:eastAsia="仿宋_GB2312" w:cs="Times New Roman"/>
          <w:bCs/>
          <w:sz w:val="32"/>
          <w:szCs w:val="32"/>
        </w:rPr>
        <w:t>和</w:t>
      </w:r>
      <w:r>
        <w:rPr>
          <w:rFonts w:ascii="Times New Roman" w:hAnsi="Times New Roman" w:eastAsia="仿宋_GB2312" w:cs="Times New Roman"/>
          <w:bCs/>
          <w:sz w:val="32"/>
          <w:szCs w:val="32"/>
        </w:rPr>
        <w:t>解决方案，包括</w:t>
      </w:r>
      <w:r>
        <w:rPr>
          <w:rFonts w:hint="eastAsia" w:ascii="Times New Roman" w:hAnsi="Times New Roman" w:eastAsia="仿宋_GB2312" w:cs="Times New Roman"/>
          <w:bCs/>
          <w:sz w:val="32"/>
          <w:szCs w:val="32"/>
        </w:rPr>
        <w:t>产品和解决方案</w:t>
      </w:r>
      <w:r>
        <w:rPr>
          <w:rFonts w:ascii="Times New Roman" w:hAnsi="Times New Roman" w:eastAsia="仿宋_GB2312" w:cs="Times New Roman"/>
          <w:bCs/>
          <w:sz w:val="32"/>
          <w:szCs w:val="32"/>
        </w:rPr>
        <w:t>名称、</w:t>
      </w:r>
      <w:r>
        <w:rPr>
          <w:rFonts w:hint="eastAsia" w:ascii="Times New Roman" w:hAnsi="Times New Roman" w:eastAsia="仿宋_GB2312" w:cs="Times New Roman"/>
          <w:bCs/>
          <w:sz w:val="32"/>
          <w:szCs w:val="32"/>
        </w:rPr>
        <w:t>产品和解决方案</w:t>
      </w:r>
      <w:r>
        <w:rPr>
          <w:rFonts w:ascii="Times New Roman" w:hAnsi="Times New Roman" w:eastAsia="仿宋_GB2312" w:cs="Times New Roman"/>
          <w:bCs/>
          <w:sz w:val="32"/>
          <w:szCs w:val="32"/>
        </w:rPr>
        <w:t>概述、适用细分行业、主要解决问题、预期成效、产品定价标准、实施周期</w:t>
      </w:r>
      <w:r>
        <w:rPr>
          <w:rFonts w:hint="eastAsia" w:ascii="Times New Roman" w:hAnsi="Times New Roman" w:eastAsia="仿宋_GB2312" w:cs="Times New Roman"/>
          <w:bCs/>
          <w:sz w:val="32"/>
          <w:szCs w:val="32"/>
        </w:rPr>
        <w:t>等</w:t>
      </w:r>
      <w:r>
        <w:rPr>
          <w:rFonts w:ascii="Times New Roman" w:hAnsi="Times New Roman" w:eastAsia="仿宋_GB2312" w:cs="Times New Roman"/>
          <w:bCs/>
          <w:sz w:val="32"/>
          <w:szCs w:val="32"/>
        </w:rPr>
        <w:t>。</w:t>
      </w:r>
    </w:p>
    <w:p w14:paraId="24CB7D39">
      <w:pPr>
        <w:adjustRightInd w:val="0"/>
        <w:snapToGrid w:val="0"/>
        <w:spacing w:line="579"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若涉及年费类产品，请同时填写实施价格和年费价格；预期成效除填写企业实施效果外，还需注明实施后可达到的中小企业数字化水平等级（参考《中小企业数字化水平评测指标（202</w:t>
      </w:r>
      <w:r>
        <w:rPr>
          <w:rFonts w:hint="eastAsia" w:ascii="Times New Roman" w:hAnsi="Times New Roman" w:eastAsia="仿宋_GB2312" w:cs="Times New Roman"/>
          <w:bCs/>
          <w:sz w:val="32"/>
          <w:szCs w:val="32"/>
        </w:rPr>
        <w:t>4</w:t>
      </w:r>
      <w:r>
        <w:rPr>
          <w:rFonts w:ascii="Times New Roman" w:hAnsi="Times New Roman" w:eastAsia="仿宋_GB2312" w:cs="Times New Roman"/>
          <w:bCs/>
          <w:sz w:val="32"/>
          <w:szCs w:val="32"/>
        </w:rPr>
        <w:t>年版）》</w:t>
      </w:r>
      <w:r>
        <w:rPr>
          <w:rFonts w:hint="eastAsia" w:ascii="Times New Roman" w:hAnsi="Times New Roman" w:eastAsia="仿宋_GB2312" w:cs="Times New Roman"/>
          <w:bCs/>
          <w:sz w:val="32"/>
          <w:szCs w:val="32"/>
        </w:rPr>
        <w:t>）</w:t>
      </w:r>
    </w:p>
    <w:p w14:paraId="7A0721F8">
      <w:pPr>
        <w:adjustRightInd w:val="0"/>
        <w:snapToGrid w:val="0"/>
        <w:spacing w:line="579" w:lineRule="exact"/>
        <w:ind w:firstLine="640" w:firstLineChars="200"/>
        <w:rPr>
          <w:rFonts w:ascii="Times New Roman" w:hAnsi="Times New Roman" w:eastAsia="楷体_GB2312" w:cs="Times New Roman"/>
          <w:bCs/>
          <w:sz w:val="32"/>
          <w:szCs w:val="32"/>
        </w:rPr>
      </w:pPr>
      <w:r>
        <w:rPr>
          <w:rFonts w:ascii="Times New Roman" w:hAnsi="Times New Roman" w:eastAsia="楷体_GB2312" w:cs="Times New Roman"/>
          <w:bCs/>
          <w:sz w:val="32"/>
          <w:szCs w:val="32"/>
        </w:rPr>
        <w:t>（</w:t>
      </w:r>
      <w:r>
        <w:rPr>
          <w:rFonts w:hint="eastAsia" w:ascii="Times New Roman" w:hAnsi="Times New Roman" w:eastAsia="楷体_GB2312" w:cs="Times New Roman"/>
          <w:bCs/>
          <w:sz w:val="32"/>
          <w:szCs w:val="32"/>
        </w:rPr>
        <w:t>二</w:t>
      </w:r>
      <w:r>
        <w:rPr>
          <w:rFonts w:ascii="Times New Roman" w:hAnsi="Times New Roman" w:eastAsia="楷体_GB2312" w:cs="Times New Roman"/>
          <w:bCs/>
          <w:sz w:val="32"/>
          <w:szCs w:val="32"/>
        </w:rPr>
        <w:t>）典型案例介绍</w:t>
      </w:r>
    </w:p>
    <w:p w14:paraId="7EAF2771">
      <w:pPr>
        <w:adjustRightInd w:val="0"/>
        <w:snapToGrid w:val="0"/>
        <w:spacing w:line="579"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列举试点行业最具代表性、示范效应好、推广性强的服务案例（每个行业不超过3个）</w:t>
      </w:r>
      <w:r>
        <w:rPr>
          <w:rFonts w:hint="eastAsia" w:ascii="Times New Roman" w:hAnsi="Times New Roman" w:eastAsia="仿宋_GB2312" w:cs="Times New Roman"/>
          <w:bCs/>
          <w:sz w:val="32"/>
          <w:szCs w:val="32"/>
        </w:rPr>
        <w:t>，</w:t>
      </w:r>
      <w:r>
        <w:rPr>
          <w:rFonts w:ascii="Times New Roman" w:hAnsi="Times New Roman" w:eastAsia="仿宋_GB2312" w:cs="Times New Roman"/>
          <w:bCs/>
          <w:sz w:val="32"/>
          <w:szCs w:val="32"/>
        </w:rPr>
        <w:t>包括企业规模和数字化基础、问题痛点、实施内容、价值成效等，需在佐证材料里提供合同等证明材料。</w:t>
      </w:r>
    </w:p>
    <w:p w14:paraId="2089201A">
      <w:pPr>
        <w:adjustRightInd w:val="0"/>
        <w:snapToGrid w:val="0"/>
        <w:spacing w:line="579" w:lineRule="exact"/>
        <w:ind w:firstLine="640" w:firstLineChars="200"/>
        <w:rPr>
          <w:rFonts w:ascii="Times New Roman" w:hAnsi="Times New Roman" w:eastAsia="楷体_GB2312" w:cs="Times New Roman"/>
          <w:bCs/>
          <w:sz w:val="32"/>
          <w:szCs w:val="32"/>
        </w:rPr>
      </w:pPr>
      <w:r>
        <w:rPr>
          <w:rFonts w:ascii="Times New Roman" w:hAnsi="Times New Roman" w:eastAsia="楷体_GB2312" w:cs="Times New Roman"/>
          <w:bCs/>
          <w:sz w:val="32"/>
          <w:szCs w:val="32"/>
        </w:rPr>
        <w:t>（</w:t>
      </w:r>
      <w:r>
        <w:rPr>
          <w:rFonts w:hint="eastAsia" w:ascii="Times New Roman" w:hAnsi="Times New Roman" w:eastAsia="楷体_GB2312" w:cs="Times New Roman"/>
          <w:bCs/>
          <w:sz w:val="32"/>
          <w:szCs w:val="32"/>
        </w:rPr>
        <w:t>三</w:t>
      </w:r>
      <w:r>
        <w:rPr>
          <w:rFonts w:ascii="Times New Roman" w:hAnsi="Times New Roman" w:eastAsia="楷体_GB2312" w:cs="Times New Roman"/>
          <w:bCs/>
          <w:sz w:val="32"/>
          <w:szCs w:val="32"/>
        </w:rPr>
        <w:t>）实施团队</w:t>
      </w:r>
    </w:p>
    <w:p w14:paraId="47A13746">
      <w:pPr>
        <w:adjustRightInd w:val="0"/>
        <w:snapToGrid w:val="0"/>
        <w:spacing w:line="579"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参与数字化转型的实施团队情况，包括人员数量、成员名单、专业背景、学历职称、职责分工等内容。</w:t>
      </w:r>
    </w:p>
    <w:p w14:paraId="0ED24A41">
      <w:pPr>
        <w:adjustRightInd w:val="0"/>
        <w:snapToGrid w:val="0"/>
        <w:spacing w:line="579" w:lineRule="exact"/>
        <w:ind w:firstLine="640" w:firstLineChars="200"/>
        <w:rPr>
          <w:rFonts w:ascii="Times New Roman" w:hAnsi="Times New Roman" w:eastAsia="楷体_GB2312" w:cs="Times New Roman"/>
          <w:bCs/>
          <w:sz w:val="32"/>
          <w:szCs w:val="32"/>
        </w:rPr>
      </w:pPr>
      <w:r>
        <w:rPr>
          <w:rFonts w:ascii="Times New Roman" w:hAnsi="Times New Roman" w:eastAsia="楷体_GB2312" w:cs="Times New Roman"/>
          <w:bCs/>
          <w:sz w:val="32"/>
          <w:szCs w:val="32"/>
        </w:rPr>
        <w:t>（</w:t>
      </w:r>
      <w:r>
        <w:rPr>
          <w:rFonts w:hint="eastAsia" w:ascii="Times New Roman" w:hAnsi="Times New Roman" w:eastAsia="楷体_GB2312" w:cs="Times New Roman"/>
          <w:bCs/>
          <w:sz w:val="32"/>
          <w:szCs w:val="32"/>
        </w:rPr>
        <w:t>四</w:t>
      </w:r>
      <w:r>
        <w:rPr>
          <w:rFonts w:ascii="Times New Roman" w:hAnsi="Times New Roman" w:eastAsia="楷体_GB2312" w:cs="Times New Roman"/>
          <w:bCs/>
          <w:sz w:val="32"/>
          <w:szCs w:val="32"/>
        </w:rPr>
        <w:t>）保障措施</w:t>
      </w:r>
    </w:p>
    <w:p w14:paraId="34776094">
      <w:pPr>
        <w:adjustRightInd w:val="0"/>
        <w:snapToGrid w:val="0"/>
        <w:spacing w:line="579"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包括与相关单位的配合机制保障、实施进度保障、服务质量保障、人员培训保障等内容。</w:t>
      </w:r>
    </w:p>
    <w:p w14:paraId="62C0D3BF">
      <w:pPr>
        <w:adjustRightInd w:val="0"/>
        <w:snapToGrid w:val="0"/>
        <w:spacing w:line="579" w:lineRule="exact"/>
        <w:ind w:firstLine="640" w:firstLineChars="200"/>
        <w:rPr>
          <w:rFonts w:ascii="Times New Roman" w:hAnsi="Times New Roman" w:eastAsia="黑体" w:cs="Times New Roman"/>
          <w:bCs/>
          <w:sz w:val="32"/>
          <w:szCs w:val="32"/>
        </w:rPr>
      </w:pPr>
      <w:r>
        <w:rPr>
          <w:rFonts w:ascii="Times New Roman" w:hAnsi="Times New Roman" w:eastAsia="黑体" w:cs="Times New Roman"/>
          <w:bCs/>
          <w:sz w:val="32"/>
          <w:szCs w:val="32"/>
        </w:rPr>
        <w:t>三、相关佐证材料</w:t>
      </w:r>
    </w:p>
    <w:p w14:paraId="1A883941">
      <w:pPr>
        <w:adjustRightInd w:val="0"/>
        <w:snapToGrid w:val="0"/>
        <w:spacing w:line="579"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bCs/>
          <w:sz w:val="32"/>
          <w:szCs w:val="32"/>
        </w:rPr>
        <w:t>申报书中涉及的证明材料，包括但不限于：</w:t>
      </w:r>
    </w:p>
    <w:p w14:paraId="7709378B">
      <w:pPr>
        <w:adjustRightInd w:val="0"/>
        <w:snapToGrid w:val="0"/>
        <w:spacing w:line="579" w:lineRule="exact"/>
        <w:ind w:firstLine="640" w:firstLineChars="200"/>
        <w:rPr>
          <w:rFonts w:ascii="Times New Roman" w:hAnsi="Times New Roman" w:eastAsia="楷体_GB2312" w:cs="Times New Roman"/>
          <w:bCs/>
          <w:sz w:val="32"/>
          <w:szCs w:val="32"/>
        </w:rPr>
      </w:pPr>
      <w:r>
        <w:rPr>
          <w:rFonts w:ascii="Times New Roman" w:hAnsi="Times New Roman" w:eastAsia="楷体_GB2312" w:cs="Times New Roman"/>
          <w:bCs/>
          <w:sz w:val="32"/>
          <w:szCs w:val="32"/>
        </w:rPr>
        <w:t>（一）申报单位营业执照（加盖公章）</w:t>
      </w:r>
    </w:p>
    <w:p w14:paraId="37A4D3E5">
      <w:pPr>
        <w:adjustRightInd w:val="0"/>
        <w:snapToGrid w:val="0"/>
        <w:spacing w:line="579" w:lineRule="exact"/>
        <w:ind w:firstLine="640" w:firstLineChars="200"/>
        <w:rPr>
          <w:rFonts w:hint="eastAsia" w:ascii="Times New Roman" w:hAnsi="Times New Roman" w:eastAsia="楷体_GB2312" w:cs="Times New Roman"/>
          <w:bCs/>
          <w:sz w:val="32"/>
          <w:szCs w:val="32"/>
        </w:rPr>
      </w:pPr>
      <w:r>
        <w:rPr>
          <w:rFonts w:ascii="Times New Roman" w:hAnsi="Times New Roman" w:eastAsia="楷体_GB2312" w:cs="Times New Roman"/>
          <w:bCs/>
          <w:sz w:val="32"/>
          <w:szCs w:val="32"/>
        </w:rPr>
        <w:t>（二）202</w:t>
      </w:r>
      <w:r>
        <w:rPr>
          <w:rFonts w:hint="eastAsia" w:ascii="Times New Roman" w:hAnsi="Times New Roman" w:eastAsia="楷体_GB2312" w:cs="Times New Roman"/>
          <w:bCs/>
          <w:sz w:val="32"/>
          <w:szCs w:val="32"/>
        </w:rPr>
        <w:t>5</w:t>
      </w:r>
      <w:r>
        <w:rPr>
          <w:rFonts w:ascii="Times New Roman" w:hAnsi="Times New Roman" w:eastAsia="楷体_GB2312" w:cs="Times New Roman"/>
          <w:bCs/>
          <w:sz w:val="32"/>
          <w:szCs w:val="32"/>
        </w:rPr>
        <w:t>年度审计报告（</w:t>
      </w:r>
      <w:r>
        <w:rPr>
          <w:rFonts w:hint="eastAsia" w:ascii="Times New Roman" w:hAnsi="Times New Roman" w:eastAsia="楷体_GB2312" w:cs="Times New Roman"/>
          <w:bCs/>
          <w:sz w:val="32"/>
          <w:szCs w:val="32"/>
        </w:rPr>
        <w:t>已赋码</w:t>
      </w:r>
      <w:r>
        <w:rPr>
          <w:rFonts w:ascii="Times New Roman" w:hAnsi="Times New Roman" w:eastAsia="楷体_GB2312" w:cs="Times New Roman"/>
          <w:bCs/>
          <w:sz w:val="32"/>
          <w:szCs w:val="32"/>
        </w:rPr>
        <w:t>）</w:t>
      </w:r>
    </w:p>
    <w:p w14:paraId="4961D088">
      <w:pPr>
        <w:adjustRightInd w:val="0"/>
        <w:snapToGrid w:val="0"/>
        <w:spacing w:line="579" w:lineRule="exact"/>
        <w:ind w:firstLine="640" w:firstLineChars="200"/>
        <w:rPr>
          <w:rFonts w:ascii="Times New Roman" w:hAnsi="Times New Roman" w:eastAsia="楷体_GB2312" w:cs="Times New Roman"/>
          <w:bCs/>
          <w:sz w:val="32"/>
          <w:szCs w:val="32"/>
        </w:rPr>
      </w:pPr>
      <w:r>
        <w:rPr>
          <w:rFonts w:ascii="Times New Roman" w:hAnsi="Times New Roman" w:eastAsia="楷体_GB2312" w:cs="Times New Roman"/>
          <w:bCs/>
          <w:sz w:val="32"/>
          <w:szCs w:val="32"/>
        </w:rPr>
        <w:t>（三）信用中国网站企业信用信息报告</w:t>
      </w:r>
    </w:p>
    <w:p w14:paraId="4889D12A">
      <w:pPr>
        <w:adjustRightInd w:val="0"/>
        <w:snapToGrid w:val="0"/>
        <w:spacing w:line="579" w:lineRule="exact"/>
        <w:ind w:firstLine="640" w:firstLineChars="200"/>
        <w:rPr>
          <w:rFonts w:ascii="Times New Roman" w:hAnsi="Times New Roman" w:eastAsia="楷体_GB2312" w:cs="Times New Roman"/>
          <w:bCs/>
          <w:sz w:val="32"/>
          <w:szCs w:val="32"/>
        </w:rPr>
      </w:pPr>
      <w:r>
        <w:rPr>
          <w:rFonts w:ascii="Times New Roman" w:hAnsi="Times New Roman" w:eastAsia="楷体_GB2312" w:cs="Times New Roman"/>
          <w:bCs/>
          <w:sz w:val="32"/>
          <w:szCs w:val="32"/>
        </w:rPr>
        <w:t>（四）本地服务能力相关佐证（提供本地服务团队名单及人员简历、本地固定办事机构、本地固定办公场所、本地服务案例、与</w:t>
      </w:r>
      <w:r>
        <w:rPr>
          <w:rFonts w:hint="eastAsia" w:ascii="Times New Roman" w:hAnsi="Times New Roman" w:eastAsia="楷体_GB2312" w:cs="Times New Roman"/>
          <w:bCs/>
          <w:sz w:val="32"/>
          <w:szCs w:val="32"/>
        </w:rPr>
        <w:t>赫山区</w:t>
      </w:r>
      <w:r>
        <w:rPr>
          <w:rFonts w:ascii="Times New Roman" w:hAnsi="Times New Roman" w:eastAsia="楷体_GB2312" w:cs="Times New Roman"/>
          <w:bCs/>
          <w:sz w:val="32"/>
          <w:szCs w:val="32"/>
        </w:rPr>
        <w:t>相关企业或单位的协议或其他能证明申报主体具有本地服务能力和基础的相关材料</w:t>
      </w:r>
      <w:r>
        <w:rPr>
          <w:rFonts w:hint="eastAsia" w:ascii="Times New Roman" w:hAnsi="Times New Roman" w:eastAsia="楷体_GB2312" w:cs="Times New Roman"/>
          <w:bCs/>
          <w:sz w:val="32"/>
          <w:szCs w:val="32"/>
        </w:rPr>
        <w:t>。</w:t>
      </w:r>
      <w:r>
        <w:rPr>
          <w:rFonts w:ascii="Times New Roman" w:hAnsi="Times New Roman" w:eastAsia="楷体_GB2312" w:cs="Times New Roman"/>
          <w:bCs/>
          <w:sz w:val="32"/>
          <w:szCs w:val="32"/>
        </w:rPr>
        <w:t>）</w:t>
      </w:r>
    </w:p>
    <w:p w14:paraId="6A2A1757">
      <w:pPr>
        <w:adjustRightInd w:val="0"/>
        <w:snapToGrid w:val="0"/>
        <w:spacing w:line="579" w:lineRule="exact"/>
        <w:ind w:firstLine="640" w:firstLineChars="200"/>
        <w:rPr>
          <w:rFonts w:ascii="Times New Roman" w:hAnsi="Times New Roman" w:eastAsia="楷体_GB2312" w:cs="Times New Roman"/>
          <w:bCs/>
          <w:sz w:val="32"/>
          <w:szCs w:val="32"/>
        </w:rPr>
      </w:pPr>
      <w:r>
        <w:rPr>
          <w:rFonts w:ascii="Times New Roman" w:hAnsi="Times New Roman" w:eastAsia="楷体_GB2312" w:cs="Times New Roman"/>
          <w:bCs/>
          <w:sz w:val="32"/>
          <w:szCs w:val="32"/>
        </w:rPr>
        <w:t>（五）数字化相关知识产权、荣誉资质、专业资质、代理协议等证明材料</w:t>
      </w:r>
    </w:p>
    <w:p w14:paraId="6BCE51B3">
      <w:pPr>
        <w:adjustRightInd w:val="0"/>
        <w:snapToGrid w:val="0"/>
        <w:spacing w:line="579" w:lineRule="exact"/>
        <w:ind w:firstLine="640" w:firstLineChars="200"/>
        <w:rPr>
          <w:rFonts w:ascii="Times New Roman" w:hAnsi="Times New Roman" w:eastAsia="楷体_GB2312" w:cs="Times New Roman"/>
          <w:bCs/>
          <w:sz w:val="32"/>
          <w:szCs w:val="32"/>
        </w:rPr>
      </w:pPr>
      <w:r>
        <w:rPr>
          <w:rFonts w:ascii="Times New Roman" w:hAnsi="Times New Roman" w:eastAsia="楷体_GB2312" w:cs="Times New Roman"/>
          <w:bCs/>
          <w:sz w:val="32"/>
          <w:szCs w:val="32"/>
        </w:rPr>
        <w:t>（六）近3年（202</w:t>
      </w:r>
      <w:r>
        <w:rPr>
          <w:rFonts w:hint="eastAsia" w:ascii="Times New Roman" w:hAnsi="Times New Roman" w:eastAsia="楷体_GB2312" w:cs="Times New Roman"/>
          <w:bCs/>
          <w:sz w:val="32"/>
          <w:szCs w:val="32"/>
        </w:rPr>
        <w:t>3</w:t>
      </w:r>
      <w:r>
        <w:rPr>
          <w:rFonts w:ascii="Times New Roman" w:hAnsi="Times New Roman" w:eastAsia="楷体_GB2312" w:cs="Times New Roman"/>
          <w:bCs/>
          <w:sz w:val="32"/>
          <w:szCs w:val="32"/>
        </w:rPr>
        <w:t>—202</w:t>
      </w:r>
      <w:r>
        <w:rPr>
          <w:rFonts w:hint="eastAsia" w:ascii="Times New Roman" w:hAnsi="Times New Roman" w:eastAsia="楷体_GB2312" w:cs="Times New Roman"/>
          <w:bCs/>
          <w:sz w:val="32"/>
          <w:szCs w:val="32"/>
        </w:rPr>
        <w:t>5</w:t>
      </w:r>
      <w:r>
        <w:rPr>
          <w:rFonts w:ascii="Times New Roman" w:hAnsi="Times New Roman" w:eastAsia="楷体_GB2312" w:cs="Times New Roman"/>
          <w:bCs/>
          <w:sz w:val="32"/>
          <w:szCs w:val="32"/>
        </w:rPr>
        <w:t>年）服务中小企业数字化改造情况表</w:t>
      </w:r>
    </w:p>
    <w:tbl>
      <w:tblPr>
        <w:tblStyle w:val="16"/>
        <w:tblW w:w="437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4"/>
        <w:gridCol w:w="976"/>
        <w:gridCol w:w="764"/>
        <w:gridCol w:w="952"/>
        <w:gridCol w:w="1377"/>
        <w:gridCol w:w="1292"/>
        <w:gridCol w:w="1385"/>
      </w:tblGrid>
      <w:tr w14:paraId="3698F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206" w:type="pct"/>
            <w:gridSpan w:val="5"/>
            <w:tcBorders>
              <w:top w:val="single" w:color="auto" w:sz="4" w:space="0"/>
              <w:left w:val="single" w:color="auto" w:sz="4" w:space="0"/>
              <w:bottom w:val="single" w:color="auto" w:sz="4" w:space="0"/>
              <w:right w:val="single" w:color="auto" w:sz="4" w:space="0"/>
            </w:tcBorders>
          </w:tcPr>
          <w:p w14:paraId="449C0C5B">
            <w:pPr>
              <w:widowControl/>
              <w:ind w:right="-57"/>
              <w:jc w:val="center"/>
              <w:textAlignment w:val="center"/>
              <w:rPr>
                <w:rFonts w:hint="eastAsia" w:ascii="Times New Roman" w:hAnsi="方正仿宋_GBK" w:eastAsia="仿宋" w:cs="方正仿宋_GBK"/>
                <w:b/>
                <w:bCs/>
                <w:color w:val="000000"/>
                <w:sz w:val="24"/>
                <w:szCs w:val="28"/>
              </w:rPr>
            </w:pPr>
            <w:bookmarkStart w:id="3" w:name="_Toc170748575"/>
            <w:r>
              <w:rPr>
                <w:rFonts w:hint="eastAsia" w:ascii="Times New Roman" w:hAnsi="方正仿宋_GBK" w:eastAsia="仿宋" w:cs="方正仿宋_GBK"/>
                <w:b/>
                <w:bCs/>
                <w:color w:val="000000"/>
                <w:sz w:val="24"/>
                <w:szCs w:val="28"/>
              </w:rPr>
              <w:t>近三年服务中小企业数字化改造数量（家）</w:t>
            </w:r>
            <w:bookmarkEnd w:id="3"/>
          </w:p>
        </w:tc>
        <w:tc>
          <w:tcPr>
            <w:tcW w:w="866" w:type="pct"/>
            <w:tcBorders>
              <w:top w:val="single" w:color="auto" w:sz="4" w:space="0"/>
              <w:left w:val="single" w:color="auto" w:sz="4" w:space="0"/>
              <w:bottom w:val="single" w:color="auto" w:sz="4" w:space="0"/>
              <w:right w:val="single" w:color="auto" w:sz="4" w:space="0"/>
            </w:tcBorders>
            <w:vAlign w:val="center"/>
          </w:tcPr>
          <w:p w14:paraId="3192E7CF">
            <w:pPr>
              <w:widowControl/>
              <w:ind w:right="-57"/>
              <w:jc w:val="center"/>
              <w:textAlignment w:val="center"/>
              <w:rPr>
                <w:rFonts w:hint="eastAsia" w:ascii="Times New Roman" w:hAnsi="方正仿宋_GBK" w:eastAsia="仿宋" w:cs="方正仿宋_GBK"/>
                <w:b/>
                <w:bCs/>
                <w:color w:val="000000"/>
                <w:sz w:val="24"/>
                <w:szCs w:val="28"/>
              </w:rPr>
            </w:pPr>
            <w:bookmarkStart w:id="4" w:name="_Toc170748576"/>
            <w:r>
              <w:rPr>
                <w:rFonts w:hint="eastAsia" w:ascii="Times New Roman" w:hAnsi="方正仿宋_GBK" w:eastAsia="仿宋" w:cs="方正仿宋_GBK"/>
                <w:b/>
                <w:bCs/>
                <w:color w:val="000000"/>
                <w:sz w:val="24"/>
                <w:szCs w:val="28"/>
              </w:rPr>
              <w:t>全国：</w:t>
            </w:r>
            <w:bookmarkEnd w:id="4"/>
          </w:p>
        </w:tc>
        <w:tc>
          <w:tcPr>
            <w:tcW w:w="928" w:type="pct"/>
            <w:tcBorders>
              <w:top w:val="single" w:color="auto" w:sz="4" w:space="0"/>
              <w:left w:val="single" w:color="auto" w:sz="4" w:space="0"/>
              <w:bottom w:val="single" w:color="auto" w:sz="4" w:space="0"/>
            </w:tcBorders>
            <w:vAlign w:val="center"/>
          </w:tcPr>
          <w:p w14:paraId="6BD3C77D">
            <w:pPr>
              <w:widowControl/>
              <w:ind w:right="-57"/>
              <w:jc w:val="center"/>
              <w:textAlignment w:val="center"/>
              <w:rPr>
                <w:rFonts w:hint="eastAsia" w:ascii="Times New Roman" w:hAnsi="方正仿宋_GBK" w:eastAsia="仿宋" w:cs="方正仿宋_GBK"/>
                <w:b/>
                <w:bCs/>
                <w:color w:val="000000"/>
                <w:sz w:val="24"/>
                <w:szCs w:val="28"/>
              </w:rPr>
            </w:pPr>
            <w:bookmarkStart w:id="5" w:name="_Toc170748577"/>
            <w:r>
              <w:rPr>
                <w:rFonts w:hint="eastAsia" w:ascii="Times New Roman" w:hAnsi="方正仿宋_GBK" w:eastAsia="仿宋" w:cs="方正仿宋_GBK"/>
                <w:b/>
                <w:bCs/>
                <w:color w:val="000000"/>
                <w:sz w:val="24"/>
                <w:szCs w:val="28"/>
              </w:rPr>
              <w:t>本地：</w:t>
            </w:r>
            <w:bookmarkEnd w:id="5"/>
          </w:p>
        </w:tc>
      </w:tr>
      <w:tr w14:paraId="70AA5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79" w:type="pct"/>
            <w:tcBorders>
              <w:top w:val="single" w:color="auto" w:sz="4" w:space="0"/>
              <w:left w:val="single" w:color="auto" w:sz="4" w:space="0"/>
              <w:bottom w:val="single" w:color="auto" w:sz="4" w:space="0"/>
              <w:right w:val="single" w:color="auto" w:sz="4" w:space="0"/>
            </w:tcBorders>
            <w:vAlign w:val="center"/>
          </w:tcPr>
          <w:p w14:paraId="25638072">
            <w:pPr>
              <w:widowControl/>
              <w:ind w:right="-57"/>
              <w:jc w:val="center"/>
              <w:textAlignment w:val="center"/>
              <w:rPr>
                <w:rFonts w:hint="eastAsia" w:ascii="Times New Roman" w:hAnsi="方正仿宋_GBK" w:eastAsia="仿宋" w:cs="方正仿宋_GBK"/>
                <w:b/>
                <w:bCs/>
                <w:color w:val="000000"/>
                <w:sz w:val="24"/>
                <w:szCs w:val="28"/>
              </w:rPr>
            </w:pPr>
            <w:bookmarkStart w:id="6" w:name="_Toc170748578"/>
            <w:r>
              <w:rPr>
                <w:rFonts w:hint="eastAsia" w:ascii="Times New Roman" w:hAnsi="方正仿宋_GBK" w:eastAsia="仿宋" w:cs="方正仿宋_GBK"/>
                <w:b/>
                <w:bCs/>
                <w:color w:val="000000"/>
                <w:sz w:val="24"/>
                <w:szCs w:val="28"/>
              </w:rPr>
              <w:t>序号</w:t>
            </w:r>
            <w:bookmarkEnd w:id="6"/>
          </w:p>
        </w:tc>
        <w:tc>
          <w:tcPr>
            <w:tcW w:w="654" w:type="pct"/>
            <w:tcBorders>
              <w:top w:val="single" w:color="auto" w:sz="4" w:space="0"/>
              <w:left w:val="single" w:color="auto" w:sz="4" w:space="0"/>
              <w:bottom w:val="single" w:color="auto" w:sz="4" w:space="0"/>
              <w:right w:val="single" w:color="auto" w:sz="4" w:space="0"/>
            </w:tcBorders>
            <w:vAlign w:val="center"/>
          </w:tcPr>
          <w:p w14:paraId="754356E6">
            <w:pPr>
              <w:widowControl/>
              <w:ind w:right="-57"/>
              <w:jc w:val="center"/>
              <w:textAlignment w:val="center"/>
              <w:rPr>
                <w:rFonts w:hint="eastAsia" w:ascii="Times New Roman" w:hAnsi="方正仿宋_GBK" w:eastAsia="仿宋" w:cs="方正仿宋_GBK"/>
                <w:b/>
                <w:bCs/>
                <w:color w:val="000000"/>
                <w:sz w:val="24"/>
                <w:szCs w:val="28"/>
              </w:rPr>
            </w:pPr>
            <w:bookmarkStart w:id="7" w:name="_Toc170748579"/>
            <w:r>
              <w:rPr>
                <w:rFonts w:hint="eastAsia" w:ascii="Times New Roman" w:hAnsi="方正仿宋_GBK" w:eastAsia="仿宋" w:cs="方正仿宋_GBK"/>
                <w:b/>
                <w:bCs/>
                <w:color w:val="000000"/>
                <w:sz w:val="24"/>
                <w:szCs w:val="28"/>
              </w:rPr>
              <w:t>企业</w:t>
            </w:r>
          </w:p>
          <w:p w14:paraId="3369AC51">
            <w:pPr>
              <w:widowControl/>
              <w:ind w:right="-57"/>
              <w:jc w:val="center"/>
              <w:textAlignment w:val="center"/>
              <w:rPr>
                <w:rFonts w:hint="eastAsia" w:ascii="Times New Roman" w:hAnsi="方正仿宋_GBK" w:eastAsia="仿宋" w:cs="方正仿宋_GBK"/>
                <w:b/>
                <w:bCs/>
                <w:color w:val="000000"/>
                <w:sz w:val="24"/>
                <w:szCs w:val="28"/>
              </w:rPr>
            </w:pPr>
            <w:r>
              <w:rPr>
                <w:rFonts w:hint="eastAsia" w:ascii="Times New Roman" w:hAnsi="方正仿宋_GBK" w:eastAsia="仿宋" w:cs="方正仿宋_GBK"/>
                <w:b/>
                <w:bCs/>
                <w:color w:val="000000"/>
                <w:sz w:val="24"/>
                <w:szCs w:val="28"/>
              </w:rPr>
              <w:t>名称</w:t>
            </w:r>
            <w:bookmarkEnd w:id="7"/>
          </w:p>
        </w:tc>
        <w:tc>
          <w:tcPr>
            <w:tcW w:w="512" w:type="pct"/>
            <w:tcBorders>
              <w:top w:val="single" w:color="auto" w:sz="4" w:space="0"/>
              <w:left w:val="single" w:color="auto" w:sz="4" w:space="0"/>
              <w:bottom w:val="single" w:color="auto" w:sz="4" w:space="0"/>
              <w:right w:val="single" w:color="auto" w:sz="4" w:space="0"/>
            </w:tcBorders>
          </w:tcPr>
          <w:p w14:paraId="78047584">
            <w:pPr>
              <w:widowControl/>
              <w:ind w:right="-57"/>
              <w:jc w:val="center"/>
              <w:textAlignment w:val="center"/>
              <w:rPr>
                <w:rFonts w:hint="eastAsia" w:ascii="Times New Roman" w:hAnsi="方正仿宋_GBK" w:eastAsia="仿宋" w:cs="方正仿宋_GBK"/>
                <w:b/>
                <w:bCs/>
                <w:color w:val="000000"/>
                <w:sz w:val="24"/>
                <w:szCs w:val="28"/>
              </w:rPr>
            </w:pPr>
          </w:p>
          <w:p w14:paraId="5E1D3DD7">
            <w:pPr>
              <w:widowControl/>
              <w:ind w:right="-57"/>
              <w:textAlignment w:val="center"/>
              <w:rPr>
                <w:rFonts w:hint="eastAsia" w:ascii="Times New Roman" w:hAnsi="方正仿宋_GBK" w:eastAsia="仿宋" w:cs="方正仿宋_GBK"/>
                <w:b/>
                <w:bCs/>
                <w:color w:val="000000"/>
                <w:sz w:val="24"/>
                <w:szCs w:val="28"/>
              </w:rPr>
            </w:pPr>
            <w:r>
              <w:rPr>
                <w:rFonts w:hint="eastAsia" w:ascii="Times New Roman" w:hAnsi="方正仿宋_GBK" w:eastAsia="仿宋" w:cs="方正仿宋_GBK"/>
                <w:b/>
                <w:bCs/>
                <w:color w:val="000000"/>
                <w:sz w:val="24"/>
                <w:szCs w:val="28"/>
              </w:rPr>
              <w:t>属地</w:t>
            </w:r>
          </w:p>
        </w:tc>
        <w:tc>
          <w:tcPr>
            <w:tcW w:w="638" w:type="pct"/>
            <w:tcBorders>
              <w:top w:val="single" w:color="auto" w:sz="4" w:space="0"/>
              <w:left w:val="single" w:color="auto" w:sz="4" w:space="0"/>
              <w:bottom w:val="single" w:color="auto" w:sz="4" w:space="0"/>
              <w:right w:val="single" w:color="auto" w:sz="4" w:space="0"/>
            </w:tcBorders>
            <w:vAlign w:val="center"/>
          </w:tcPr>
          <w:p w14:paraId="22DA48BC">
            <w:pPr>
              <w:widowControl/>
              <w:ind w:right="-57"/>
              <w:jc w:val="center"/>
              <w:textAlignment w:val="center"/>
              <w:rPr>
                <w:rFonts w:hint="eastAsia" w:ascii="Times New Roman" w:hAnsi="方正仿宋_GBK" w:eastAsia="仿宋" w:cs="方正仿宋_GBK"/>
                <w:b/>
                <w:bCs/>
                <w:color w:val="000000"/>
                <w:sz w:val="24"/>
                <w:szCs w:val="28"/>
              </w:rPr>
            </w:pPr>
            <w:bookmarkStart w:id="8" w:name="_Toc170748580"/>
            <w:r>
              <w:rPr>
                <w:rFonts w:hint="eastAsia" w:ascii="Times New Roman" w:hAnsi="方正仿宋_GBK" w:eastAsia="仿宋" w:cs="方正仿宋_GBK"/>
                <w:b/>
                <w:bCs/>
                <w:color w:val="000000"/>
                <w:sz w:val="24"/>
                <w:szCs w:val="28"/>
              </w:rPr>
              <w:t>所属</w:t>
            </w:r>
          </w:p>
          <w:p w14:paraId="2B250FCB">
            <w:pPr>
              <w:widowControl/>
              <w:ind w:right="-57"/>
              <w:jc w:val="center"/>
              <w:textAlignment w:val="center"/>
              <w:rPr>
                <w:rFonts w:hint="eastAsia" w:ascii="Times New Roman" w:hAnsi="方正仿宋_GBK" w:eastAsia="仿宋" w:cs="方正仿宋_GBK"/>
                <w:b/>
                <w:bCs/>
                <w:color w:val="000000"/>
                <w:sz w:val="24"/>
                <w:szCs w:val="28"/>
              </w:rPr>
            </w:pPr>
            <w:r>
              <w:rPr>
                <w:rFonts w:hint="eastAsia" w:ascii="Times New Roman" w:hAnsi="方正仿宋_GBK" w:eastAsia="仿宋" w:cs="方正仿宋_GBK"/>
                <w:b/>
                <w:bCs/>
                <w:color w:val="000000"/>
                <w:sz w:val="24"/>
                <w:szCs w:val="28"/>
              </w:rPr>
              <w:t>行业</w:t>
            </w:r>
            <w:bookmarkEnd w:id="8"/>
          </w:p>
        </w:tc>
        <w:tc>
          <w:tcPr>
            <w:tcW w:w="922" w:type="pct"/>
            <w:tcBorders>
              <w:top w:val="single" w:color="auto" w:sz="4" w:space="0"/>
              <w:left w:val="single" w:color="auto" w:sz="4" w:space="0"/>
              <w:bottom w:val="single" w:color="auto" w:sz="4" w:space="0"/>
              <w:right w:val="single" w:color="auto" w:sz="4" w:space="0"/>
            </w:tcBorders>
            <w:vAlign w:val="center"/>
          </w:tcPr>
          <w:p w14:paraId="47DB9AC3">
            <w:pPr>
              <w:widowControl/>
              <w:ind w:right="-57"/>
              <w:jc w:val="center"/>
              <w:textAlignment w:val="center"/>
              <w:rPr>
                <w:rFonts w:hint="eastAsia" w:ascii="Times New Roman" w:hAnsi="方正仿宋_GBK" w:eastAsia="仿宋" w:cs="方正仿宋_GBK"/>
                <w:b/>
                <w:bCs/>
                <w:color w:val="000000"/>
                <w:sz w:val="24"/>
                <w:szCs w:val="28"/>
              </w:rPr>
            </w:pPr>
            <w:bookmarkStart w:id="9" w:name="_Toc170748581"/>
            <w:r>
              <w:rPr>
                <w:rFonts w:hint="eastAsia" w:ascii="Times New Roman" w:hAnsi="方正仿宋_GBK" w:eastAsia="仿宋" w:cs="方正仿宋_GBK"/>
                <w:b/>
                <w:bCs/>
                <w:color w:val="000000"/>
                <w:sz w:val="24"/>
                <w:szCs w:val="28"/>
              </w:rPr>
              <w:t>服务类别</w:t>
            </w:r>
            <w:bookmarkEnd w:id="9"/>
          </w:p>
        </w:tc>
        <w:tc>
          <w:tcPr>
            <w:tcW w:w="866" w:type="pct"/>
            <w:tcBorders>
              <w:top w:val="single" w:color="auto" w:sz="4" w:space="0"/>
              <w:left w:val="single" w:color="auto" w:sz="4" w:space="0"/>
              <w:bottom w:val="single" w:color="auto" w:sz="4" w:space="0"/>
              <w:right w:val="single" w:color="auto" w:sz="4" w:space="0"/>
            </w:tcBorders>
            <w:vAlign w:val="center"/>
          </w:tcPr>
          <w:p w14:paraId="4ECD17A3">
            <w:pPr>
              <w:widowControl/>
              <w:ind w:right="-57"/>
              <w:jc w:val="center"/>
              <w:textAlignment w:val="center"/>
              <w:rPr>
                <w:rFonts w:hint="eastAsia" w:ascii="Times New Roman" w:hAnsi="方正仿宋_GBK" w:eastAsia="仿宋" w:cs="方正仿宋_GBK"/>
                <w:b/>
                <w:bCs/>
                <w:color w:val="000000"/>
                <w:sz w:val="24"/>
                <w:szCs w:val="28"/>
              </w:rPr>
            </w:pPr>
            <w:bookmarkStart w:id="10" w:name="_Toc170748582"/>
            <w:r>
              <w:rPr>
                <w:rFonts w:hint="eastAsia" w:ascii="Times New Roman" w:hAnsi="方正仿宋_GBK" w:eastAsia="仿宋" w:cs="方正仿宋_GBK"/>
                <w:b/>
                <w:bCs/>
                <w:color w:val="000000"/>
                <w:sz w:val="24"/>
                <w:szCs w:val="28"/>
              </w:rPr>
              <w:t>服务内容</w:t>
            </w:r>
            <w:bookmarkEnd w:id="10"/>
          </w:p>
        </w:tc>
        <w:tc>
          <w:tcPr>
            <w:tcW w:w="928" w:type="pct"/>
            <w:tcBorders>
              <w:top w:val="single" w:color="auto" w:sz="4" w:space="0"/>
              <w:left w:val="single" w:color="auto" w:sz="4" w:space="0"/>
              <w:bottom w:val="single" w:color="auto" w:sz="4" w:space="0"/>
              <w:right w:val="single" w:color="auto" w:sz="4" w:space="0"/>
            </w:tcBorders>
            <w:vAlign w:val="center"/>
          </w:tcPr>
          <w:p w14:paraId="2D10982A">
            <w:pPr>
              <w:widowControl/>
              <w:ind w:right="-57"/>
              <w:jc w:val="center"/>
              <w:textAlignment w:val="center"/>
              <w:rPr>
                <w:rFonts w:hint="eastAsia" w:ascii="Times New Roman" w:hAnsi="方正仿宋_GBK" w:eastAsia="仿宋" w:cs="方正仿宋_GBK"/>
                <w:b/>
                <w:bCs/>
                <w:color w:val="000000"/>
                <w:sz w:val="24"/>
                <w:szCs w:val="28"/>
              </w:rPr>
            </w:pPr>
            <w:bookmarkStart w:id="11" w:name="_Toc170748584"/>
            <w:r>
              <w:rPr>
                <w:rFonts w:hint="eastAsia" w:ascii="Times New Roman" w:hAnsi="方正仿宋_GBK" w:eastAsia="仿宋" w:cs="方正仿宋_GBK"/>
                <w:b/>
                <w:bCs/>
                <w:color w:val="000000"/>
                <w:sz w:val="24"/>
                <w:szCs w:val="28"/>
              </w:rPr>
              <w:t>企业联系人及联系方式</w:t>
            </w:r>
            <w:bookmarkEnd w:id="11"/>
          </w:p>
        </w:tc>
      </w:tr>
      <w:tr w14:paraId="2C51F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79" w:type="pct"/>
            <w:tcBorders>
              <w:top w:val="single" w:color="auto" w:sz="4" w:space="0"/>
              <w:left w:val="single" w:color="auto" w:sz="4" w:space="0"/>
              <w:bottom w:val="single" w:color="auto" w:sz="4" w:space="0"/>
              <w:right w:val="single" w:color="auto" w:sz="4" w:space="0"/>
            </w:tcBorders>
            <w:vAlign w:val="center"/>
          </w:tcPr>
          <w:p w14:paraId="51AB864C">
            <w:pPr>
              <w:topLinePunct/>
              <w:adjustRightInd w:val="0"/>
              <w:snapToGrid w:val="0"/>
              <w:jc w:val="center"/>
              <w:outlineLvl w:val="1"/>
              <w:rPr>
                <w:rFonts w:ascii="Times New Roman" w:hAnsi="Times New Roman" w:eastAsia="方正仿宋简体" w:cs="Times New Roman"/>
                <w:bCs/>
                <w:szCs w:val="21"/>
              </w:rPr>
            </w:pPr>
            <w:bookmarkStart w:id="12" w:name="_Toc170748585"/>
            <w:r>
              <w:rPr>
                <w:rFonts w:ascii="Times New Roman" w:hAnsi="Times New Roman" w:eastAsia="方正仿宋简体" w:cs="Times New Roman"/>
                <w:bCs/>
                <w:szCs w:val="21"/>
              </w:rPr>
              <w:t>1</w:t>
            </w:r>
            <w:bookmarkEnd w:id="12"/>
          </w:p>
        </w:tc>
        <w:tc>
          <w:tcPr>
            <w:tcW w:w="654" w:type="pct"/>
            <w:tcBorders>
              <w:top w:val="single" w:color="auto" w:sz="4" w:space="0"/>
              <w:left w:val="single" w:color="auto" w:sz="4" w:space="0"/>
              <w:bottom w:val="single" w:color="auto" w:sz="4" w:space="0"/>
              <w:right w:val="single" w:color="auto" w:sz="4" w:space="0"/>
            </w:tcBorders>
            <w:vAlign w:val="center"/>
          </w:tcPr>
          <w:p w14:paraId="3C4BFB2F">
            <w:pPr>
              <w:topLinePunct/>
              <w:adjustRightInd w:val="0"/>
              <w:snapToGrid w:val="0"/>
              <w:jc w:val="center"/>
              <w:outlineLvl w:val="1"/>
              <w:rPr>
                <w:rFonts w:ascii="Times New Roman" w:hAnsi="Times New Roman" w:eastAsia="方正仿宋简体" w:cs="Times New Roman"/>
                <w:bCs/>
                <w:szCs w:val="21"/>
              </w:rPr>
            </w:pPr>
          </w:p>
        </w:tc>
        <w:tc>
          <w:tcPr>
            <w:tcW w:w="512" w:type="pct"/>
            <w:tcBorders>
              <w:top w:val="single" w:color="auto" w:sz="4" w:space="0"/>
              <w:left w:val="single" w:color="auto" w:sz="4" w:space="0"/>
              <w:bottom w:val="single" w:color="auto" w:sz="4" w:space="0"/>
              <w:right w:val="single" w:color="auto" w:sz="4" w:space="0"/>
            </w:tcBorders>
          </w:tcPr>
          <w:p w14:paraId="49F0114A">
            <w:pPr>
              <w:topLinePunct/>
              <w:adjustRightInd w:val="0"/>
              <w:snapToGrid w:val="0"/>
              <w:jc w:val="center"/>
              <w:outlineLvl w:val="1"/>
              <w:rPr>
                <w:rFonts w:ascii="Times New Roman" w:hAnsi="Times New Roman" w:eastAsia="方正仿宋简体" w:cs="Times New Roman"/>
                <w:bCs/>
                <w:szCs w:val="21"/>
              </w:rPr>
            </w:pPr>
          </w:p>
        </w:tc>
        <w:tc>
          <w:tcPr>
            <w:tcW w:w="638" w:type="pct"/>
            <w:tcBorders>
              <w:top w:val="single" w:color="auto" w:sz="4" w:space="0"/>
              <w:left w:val="single" w:color="auto" w:sz="4" w:space="0"/>
              <w:bottom w:val="single" w:color="auto" w:sz="4" w:space="0"/>
              <w:right w:val="single" w:color="auto" w:sz="4" w:space="0"/>
            </w:tcBorders>
            <w:vAlign w:val="center"/>
          </w:tcPr>
          <w:p w14:paraId="19D42E35">
            <w:pPr>
              <w:topLinePunct/>
              <w:adjustRightInd w:val="0"/>
              <w:snapToGrid w:val="0"/>
              <w:jc w:val="center"/>
              <w:outlineLvl w:val="1"/>
              <w:rPr>
                <w:rFonts w:ascii="Times New Roman" w:hAnsi="Times New Roman" w:eastAsia="方正仿宋简体" w:cs="Times New Roman"/>
                <w:bCs/>
                <w:szCs w:val="21"/>
              </w:rPr>
            </w:pPr>
          </w:p>
        </w:tc>
        <w:tc>
          <w:tcPr>
            <w:tcW w:w="922" w:type="pct"/>
            <w:tcBorders>
              <w:top w:val="single" w:color="auto" w:sz="4" w:space="0"/>
              <w:left w:val="single" w:color="auto" w:sz="4" w:space="0"/>
              <w:bottom w:val="single" w:color="auto" w:sz="4" w:space="0"/>
              <w:right w:val="single" w:color="auto" w:sz="4" w:space="0"/>
            </w:tcBorders>
            <w:vAlign w:val="center"/>
          </w:tcPr>
          <w:p w14:paraId="7BFD776D">
            <w:pPr>
              <w:topLinePunct/>
              <w:adjustRightInd w:val="0"/>
              <w:snapToGrid w:val="0"/>
              <w:jc w:val="center"/>
              <w:outlineLvl w:val="1"/>
              <w:rPr>
                <w:rFonts w:ascii="Times New Roman" w:hAnsi="Times New Roman" w:eastAsia="方正仿宋简体" w:cs="Times New Roman"/>
                <w:bCs/>
                <w:szCs w:val="21"/>
              </w:rPr>
            </w:pPr>
          </w:p>
        </w:tc>
        <w:tc>
          <w:tcPr>
            <w:tcW w:w="866" w:type="pct"/>
            <w:tcBorders>
              <w:top w:val="single" w:color="auto" w:sz="4" w:space="0"/>
              <w:left w:val="single" w:color="auto" w:sz="4" w:space="0"/>
              <w:bottom w:val="single" w:color="auto" w:sz="4" w:space="0"/>
              <w:right w:val="single" w:color="auto" w:sz="4" w:space="0"/>
            </w:tcBorders>
            <w:vAlign w:val="center"/>
          </w:tcPr>
          <w:p w14:paraId="45DB7813">
            <w:pPr>
              <w:topLinePunct/>
              <w:adjustRightInd w:val="0"/>
              <w:snapToGrid w:val="0"/>
              <w:jc w:val="center"/>
              <w:outlineLvl w:val="1"/>
              <w:rPr>
                <w:rFonts w:ascii="Times New Roman" w:hAnsi="Times New Roman" w:eastAsia="方正仿宋简体" w:cs="Times New Roman"/>
                <w:bCs/>
                <w:szCs w:val="21"/>
              </w:rPr>
            </w:pPr>
          </w:p>
        </w:tc>
        <w:tc>
          <w:tcPr>
            <w:tcW w:w="928" w:type="pct"/>
            <w:tcBorders>
              <w:top w:val="single" w:color="auto" w:sz="4" w:space="0"/>
              <w:left w:val="single" w:color="auto" w:sz="4" w:space="0"/>
              <w:bottom w:val="single" w:color="auto" w:sz="4" w:space="0"/>
              <w:right w:val="single" w:color="auto" w:sz="4" w:space="0"/>
            </w:tcBorders>
            <w:vAlign w:val="center"/>
          </w:tcPr>
          <w:p w14:paraId="0F9A44E6">
            <w:pPr>
              <w:topLinePunct/>
              <w:adjustRightInd w:val="0"/>
              <w:snapToGrid w:val="0"/>
              <w:jc w:val="center"/>
              <w:outlineLvl w:val="1"/>
              <w:rPr>
                <w:rFonts w:ascii="Times New Roman" w:hAnsi="Times New Roman" w:eastAsia="方正仿宋简体" w:cs="Times New Roman"/>
                <w:bCs/>
                <w:szCs w:val="21"/>
              </w:rPr>
            </w:pPr>
          </w:p>
        </w:tc>
      </w:tr>
      <w:tr w14:paraId="0E875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79" w:type="pct"/>
            <w:tcBorders>
              <w:top w:val="single" w:color="auto" w:sz="4" w:space="0"/>
              <w:left w:val="single" w:color="auto" w:sz="4" w:space="0"/>
              <w:bottom w:val="single" w:color="auto" w:sz="4" w:space="0"/>
              <w:right w:val="single" w:color="auto" w:sz="4" w:space="0"/>
            </w:tcBorders>
            <w:vAlign w:val="center"/>
          </w:tcPr>
          <w:p w14:paraId="5F753E95">
            <w:pPr>
              <w:topLinePunct/>
              <w:adjustRightInd w:val="0"/>
              <w:snapToGrid w:val="0"/>
              <w:jc w:val="center"/>
              <w:outlineLvl w:val="1"/>
              <w:rPr>
                <w:rFonts w:ascii="Times New Roman" w:hAnsi="Times New Roman" w:eastAsia="方正仿宋简体" w:cs="Times New Roman"/>
                <w:bCs/>
                <w:szCs w:val="21"/>
              </w:rPr>
            </w:pPr>
            <w:bookmarkStart w:id="13" w:name="_Toc170748586"/>
            <w:r>
              <w:rPr>
                <w:rFonts w:ascii="Times New Roman" w:hAnsi="Times New Roman" w:eastAsia="方正仿宋简体" w:cs="Times New Roman"/>
                <w:bCs/>
                <w:szCs w:val="21"/>
              </w:rPr>
              <w:t>2</w:t>
            </w:r>
            <w:bookmarkEnd w:id="13"/>
          </w:p>
        </w:tc>
        <w:tc>
          <w:tcPr>
            <w:tcW w:w="654" w:type="pct"/>
            <w:tcBorders>
              <w:top w:val="single" w:color="auto" w:sz="4" w:space="0"/>
              <w:left w:val="single" w:color="auto" w:sz="4" w:space="0"/>
              <w:bottom w:val="single" w:color="auto" w:sz="4" w:space="0"/>
              <w:right w:val="single" w:color="auto" w:sz="4" w:space="0"/>
            </w:tcBorders>
            <w:vAlign w:val="center"/>
          </w:tcPr>
          <w:p w14:paraId="2FEEB17F">
            <w:pPr>
              <w:topLinePunct/>
              <w:adjustRightInd w:val="0"/>
              <w:snapToGrid w:val="0"/>
              <w:jc w:val="center"/>
              <w:outlineLvl w:val="1"/>
              <w:rPr>
                <w:rFonts w:ascii="Times New Roman" w:hAnsi="Times New Roman" w:eastAsia="方正仿宋简体" w:cs="Times New Roman"/>
                <w:bCs/>
                <w:szCs w:val="21"/>
              </w:rPr>
            </w:pPr>
          </w:p>
        </w:tc>
        <w:tc>
          <w:tcPr>
            <w:tcW w:w="512" w:type="pct"/>
            <w:tcBorders>
              <w:top w:val="single" w:color="auto" w:sz="4" w:space="0"/>
              <w:left w:val="single" w:color="auto" w:sz="4" w:space="0"/>
              <w:bottom w:val="single" w:color="auto" w:sz="4" w:space="0"/>
              <w:right w:val="single" w:color="auto" w:sz="4" w:space="0"/>
            </w:tcBorders>
          </w:tcPr>
          <w:p w14:paraId="731C2708">
            <w:pPr>
              <w:topLinePunct/>
              <w:adjustRightInd w:val="0"/>
              <w:snapToGrid w:val="0"/>
              <w:jc w:val="center"/>
              <w:outlineLvl w:val="1"/>
              <w:rPr>
                <w:rFonts w:ascii="Times New Roman" w:hAnsi="Times New Roman" w:eastAsia="方正仿宋简体" w:cs="Times New Roman"/>
                <w:bCs/>
                <w:szCs w:val="21"/>
              </w:rPr>
            </w:pPr>
          </w:p>
        </w:tc>
        <w:tc>
          <w:tcPr>
            <w:tcW w:w="638" w:type="pct"/>
            <w:tcBorders>
              <w:top w:val="single" w:color="auto" w:sz="4" w:space="0"/>
              <w:left w:val="single" w:color="auto" w:sz="4" w:space="0"/>
              <w:bottom w:val="single" w:color="auto" w:sz="4" w:space="0"/>
              <w:right w:val="single" w:color="auto" w:sz="4" w:space="0"/>
            </w:tcBorders>
            <w:vAlign w:val="center"/>
          </w:tcPr>
          <w:p w14:paraId="1A124C34">
            <w:pPr>
              <w:topLinePunct/>
              <w:adjustRightInd w:val="0"/>
              <w:snapToGrid w:val="0"/>
              <w:jc w:val="center"/>
              <w:outlineLvl w:val="1"/>
              <w:rPr>
                <w:rFonts w:ascii="Times New Roman" w:hAnsi="Times New Roman" w:eastAsia="方正仿宋简体" w:cs="Times New Roman"/>
                <w:bCs/>
                <w:szCs w:val="21"/>
              </w:rPr>
            </w:pPr>
          </w:p>
        </w:tc>
        <w:tc>
          <w:tcPr>
            <w:tcW w:w="922" w:type="pct"/>
            <w:tcBorders>
              <w:top w:val="single" w:color="auto" w:sz="4" w:space="0"/>
              <w:left w:val="single" w:color="auto" w:sz="4" w:space="0"/>
              <w:bottom w:val="single" w:color="auto" w:sz="4" w:space="0"/>
              <w:right w:val="single" w:color="auto" w:sz="4" w:space="0"/>
            </w:tcBorders>
            <w:vAlign w:val="center"/>
          </w:tcPr>
          <w:p w14:paraId="4B0228C1">
            <w:pPr>
              <w:topLinePunct/>
              <w:adjustRightInd w:val="0"/>
              <w:snapToGrid w:val="0"/>
              <w:jc w:val="center"/>
              <w:outlineLvl w:val="1"/>
              <w:rPr>
                <w:rFonts w:ascii="Times New Roman" w:hAnsi="Times New Roman" w:eastAsia="方正仿宋简体" w:cs="Times New Roman"/>
                <w:bCs/>
                <w:szCs w:val="21"/>
              </w:rPr>
            </w:pPr>
          </w:p>
        </w:tc>
        <w:tc>
          <w:tcPr>
            <w:tcW w:w="866" w:type="pct"/>
            <w:tcBorders>
              <w:top w:val="single" w:color="auto" w:sz="4" w:space="0"/>
              <w:left w:val="single" w:color="auto" w:sz="4" w:space="0"/>
              <w:bottom w:val="single" w:color="auto" w:sz="4" w:space="0"/>
              <w:right w:val="single" w:color="auto" w:sz="4" w:space="0"/>
            </w:tcBorders>
            <w:vAlign w:val="center"/>
          </w:tcPr>
          <w:p w14:paraId="2CE240FE">
            <w:pPr>
              <w:topLinePunct/>
              <w:adjustRightInd w:val="0"/>
              <w:snapToGrid w:val="0"/>
              <w:jc w:val="center"/>
              <w:outlineLvl w:val="1"/>
              <w:rPr>
                <w:rFonts w:ascii="Times New Roman" w:hAnsi="Times New Roman" w:eastAsia="方正仿宋简体" w:cs="Times New Roman"/>
                <w:bCs/>
                <w:szCs w:val="21"/>
              </w:rPr>
            </w:pPr>
          </w:p>
        </w:tc>
        <w:tc>
          <w:tcPr>
            <w:tcW w:w="928" w:type="pct"/>
            <w:tcBorders>
              <w:top w:val="single" w:color="auto" w:sz="4" w:space="0"/>
              <w:left w:val="single" w:color="auto" w:sz="4" w:space="0"/>
              <w:bottom w:val="single" w:color="auto" w:sz="4" w:space="0"/>
              <w:right w:val="single" w:color="auto" w:sz="4" w:space="0"/>
            </w:tcBorders>
            <w:vAlign w:val="center"/>
          </w:tcPr>
          <w:p w14:paraId="7EE411AF">
            <w:pPr>
              <w:topLinePunct/>
              <w:adjustRightInd w:val="0"/>
              <w:snapToGrid w:val="0"/>
              <w:jc w:val="center"/>
              <w:outlineLvl w:val="1"/>
              <w:rPr>
                <w:rFonts w:ascii="Times New Roman" w:hAnsi="Times New Roman" w:eastAsia="方正仿宋简体" w:cs="Times New Roman"/>
                <w:bCs/>
                <w:szCs w:val="21"/>
              </w:rPr>
            </w:pPr>
          </w:p>
        </w:tc>
      </w:tr>
      <w:tr w14:paraId="640E1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79" w:type="pct"/>
            <w:tcBorders>
              <w:top w:val="single" w:color="auto" w:sz="4" w:space="0"/>
              <w:left w:val="single" w:color="auto" w:sz="4" w:space="0"/>
              <w:bottom w:val="single" w:color="auto" w:sz="4" w:space="0"/>
              <w:right w:val="single" w:color="auto" w:sz="4" w:space="0"/>
            </w:tcBorders>
            <w:vAlign w:val="center"/>
          </w:tcPr>
          <w:p w14:paraId="79092E49">
            <w:pPr>
              <w:topLinePunct/>
              <w:adjustRightInd w:val="0"/>
              <w:snapToGrid w:val="0"/>
              <w:jc w:val="center"/>
              <w:outlineLvl w:val="1"/>
              <w:rPr>
                <w:rFonts w:ascii="Times New Roman" w:hAnsi="Times New Roman" w:eastAsia="方正仿宋简体" w:cs="Times New Roman"/>
                <w:bCs/>
                <w:szCs w:val="21"/>
              </w:rPr>
            </w:pPr>
            <w:bookmarkStart w:id="14" w:name="_Toc170748587"/>
            <w:r>
              <w:rPr>
                <w:rFonts w:ascii="Times New Roman" w:hAnsi="Times New Roman" w:eastAsia="方正仿宋简体" w:cs="Times New Roman"/>
                <w:bCs/>
                <w:szCs w:val="21"/>
              </w:rPr>
              <w:t>……</w:t>
            </w:r>
            <w:bookmarkEnd w:id="14"/>
          </w:p>
        </w:tc>
        <w:tc>
          <w:tcPr>
            <w:tcW w:w="654" w:type="pct"/>
            <w:tcBorders>
              <w:top w:val="single" w:color="auto" w:sz="4" w:space="0"/>
              <w:left w:val="single" w:color="auto" w:sz="4" w:space="0"/>
              <w:bottom w:val="single" w:color="auto" w:sz="4" w:space="0"/>
              <w:right w:val="single" w:color="auto" w:sz="4" w:space="0"/>
            </w:tcBorders>
            <w:vAlign w:val="center"/>
          </w:tcPr>
          <w:p w14:paraId="70419410">
            <w:pPr>
              <w:topLinePunct/>
              <w:adjustRightInd w:val="0"/>
              <w:snapToGrid w:val="0"/>
              <w:jc w:val="center"/>
              <w:outlineLvl w:val="1"/>
              <w:rPr>
                <w:rFonts w:ascii="Times New Roman" w:hAnsi="Times New Roman" w:eastAsia="方正仿宋简体" w:cs="Times New Roman"/>
                <w:bCs/>
                <w:szCs w:val="21"/>
              </w:rPr>
            </w:pPr>
          </w:p>
        </w:tc>
        <w:tc>
          <w:tcPr>
            <w:tcW w:w="512" w:type="pct"/>
            <w:tcBorders>
              <w:top w:val="single" w:color="auto" w:sz="4" w:space="0"/>
              <w:left w:val="single" w:color="auto" w:sz="4" w:space="0"/>
              <w:bottom w:val="single" w:color="auto" w:sz="4" w:space="0"/>
              <w:right w:val="single" w:color="auto" w:sz="4" w:space="0"/>
            </w:tcBorders>
          </w:tcPr>
          <w:p w14:paraId="1EDA193C">
            <w:pPr>
              <w:topLinePunct/>
              <w:adjustRightInd w:val="0"/>
              <w:snapToGrid w:val="0"/>
              <w:jc w:val="center"/>
              <w:outlineLvl w:val="1"/>
              <w:rPr>
                <w:rFonts w:ascii="Times New Roman" w:hAnsi="Times New Roman" w:eastAsia="方正仿宋简体" w:cs="Times New Roman"/>
                <w:bCs/>
                <w:szCs w:val="21"/>
              </w:rPr>
            </w:pPr>
          </w:p>
        </w:tc>
        <w:tc>
          <w:tcPr>
            <w:tcW w:w="638" w:type="pct"/>
            <w:tcBorders>
              <w:top w:val="single" w:color="auto" w:sz="4" w:space="0"/>
              <w:left w:val="single" w:color="auto" w:sz="4" w:space="0"/>
              <w:bottom w:val="single" w:color="auto" w:sz="4" w:space="0"/>
              <w:right w:val="single" w:color="auto" w:sz="4" w:space="0"/>
            </w:tcBorders>
            <w:vAlign w:val="center"/>
          </w:tcPr>
          <w:p w14:paraId="3006CA2C">
            <w:pPr>
              <w:topLinePunct/>
              <w:adjustRightInd w:val="0"/>
              <w:snapToGrid w:val="0"/>
              <w:jc w:val="center"/>
              <w:outlineLvl w:val="1"/>
              <w:rPr>
                <w:rFonts w:ascii="Times New Roman" w:hAnsi="Times New Roman" w:eastAsia="方正仿宋简体" w:cs="Times New Roman"/>
                <w:bCs/>
                <w:szCs w:val="21"/>
              </w:rPr>
            </w:pPr>
          </w:p>
        </w:tc>
        <w:tc>
          <w:tcPr>
            <w:tcW w:w="922" w:type="pct"/>
            <w:tcBorders>
              <w:top w:val="single" w:color="auto" w:sz="4" w:space="0"/>
              <w:left w:val="single" w:color="auto" w:sz="4" w:space="0"/>
              <w:bottom w:val="single" w:color="auto" w:sz="4" w:space="0"/>
              <w:right w:val="single" w:color="auto" w:sz="4" w:space="0"/>
            </w:tcBorders>
            <w:vAlign w:val="center"/>
          </w:tcPr>
          <w:p w14:paraId="0F86B661">
            <w:pPr>
              <w:topLinePunct/>
              <w:adjustRightInd w:val="0"/>
              <w:snapToGrid w:val="0"/>
              <w:jc w:val="center"/>
              <w:outlineLvl w:val="1"/>
              <w:rPr>
                <w:rFonts w:ascii="Times New Roman" w:hAnsi="Times New Roman" w:eastAsia="方正仿宋简体" w:cs="Times New Roman"/>
                <w:bCs/>
                <w:szCs w:val="21"/>
              </w:rPr>
            </w:pPr>
          </w:p>
        </w:tc>
        <w:tc>
          <w:tcPr>
            <w:tcW w:w="866" w:type="pct"/>
            <w:tcBorders>
              <w:top w:val="single" w:color="auto" w:sz="4" w:space="0"/>
              <w:left w:val="single" w:color="auto" w:sz="4" w:space="0"/>
              <w:bottom w:val="single" w:color="auto" w:sz="4" w:space="0"/>
              <w:right w:val="single" w:color="auto" w:sz="4" w:space="0"/>
            </w:tcBorders>
            <w:vAlign w:val="center"/>
          </w:tcPr>
          <w:p w14:paraId="3E0F6A26">
            <w:pPr>
              <w:topLinePunct/>
              <w:adjustRightInd w:val="0"/>
              <w:snapToGrid w:val="0"/>
              <w:jc w:val="center"/>
              <w:outlineLvl w:val="1"/>
              <w:rPr>
                <w:rFonts w:ascii="Times New Roman" w:hAnsi="Times New Roman" w:eastAsia="方正仿宋简体" w:cs="Times New Roman"/>
                <w:bCs/>
                <w:szCs w:val="21"/>
              </w:rPr>
            </w:pPr>
          </w:p>
        </w:tc>
        <w:tc>
          <w:tcPr>
            <w:tcW w:w="928" w:type="pct"/>
            <w:tcBorders>
              <w:top w:val="single" w:color="auto" w:sz="4" w:space="0"/>
              <w:left w:val="single" w:color="auto" w:sz="4" w:space="0"/>
              <w:bottom w:val="single" w:color="auto" w:sz="4" w:space="0"/>
              <w:right w:val="single" w:color="auto" w:sz="4" w:space="0"/>
            </w:tcBorders>
            <w:vAlign w:val="center"/>
          </w:tcPr>
          <w:p w14:paraId="70681582">
            <w:pPr>
              <w:topLinePunct/>
              <w:adjustRightInd w:val="0"/>
              <w:snapToGrid w:val="0"/>
              <w:jc w:val="center"/>
              <w:outlineLvl w:val="1"/>
              <w:rPr>
                <w:rFonts w:ascii="Times New Roman" w:hAnsi="Times New Roman" w:eastAsia="方正仿宋简体" w:cs="Times New Roman"/>
                <w:bCs/>
                <w:szCs w:val="21"/>
              </w:rPr>
            </w:pPr>
          </w:p>
        </w:tc>
      </w:tr>
    </w:tbl>
    <w:p w14:paraId="0B968306">
      <w:pPr>
        <w:adjustRightInd w:val="0"/>
        <w:snapToGrid w:val="0"/>
        <w:spacing w:line="599" w:lineRule="exact"/>
        <w:ind w:firstLine="640" w:firstLineChars="200"/>
        <w:rPr>
          <w:rFonts w:ascii="Times New Roman" w:hAnsi="Times New Roman" w:eastAsia="楷体_GB2312" w:cs="Times New Roman"/>
          <w:bCs/>
          <w:sz w:val="32"/>
          <w:szCs w:val="32"/>
        </w:rPr>
      </w:pPr>
      <w:r>
        <w:rPr>
          <w:rFonts w:ascii="Times New Roman" w:hAnsi="Times New Roman" w:eastAsia="楷体_GB2312" w:cs="Times New Roman"/>
          <w:bCs/>
          <w:sz w:val="32"/>
          <w:szCs w:val="32"/>
        </w:rPr>
        <w:t>（七）近3年（202</w:t>
      </w:r>
      <w:r>
        <w:rPr>
          <w:rFonts w:hint="eastAsia" w:ascii="Times New Roman" w:hAnsi="Times New Roman" w:eastAsia="楷体_GB2312" w:cs="Times New Roman"/>
          <w:bCs/>
          <w:sz w:val="32"/>
          <w:szCs w:val="32"/>
        </w:rPr>
        <w:t>3</w:t>
      </w:r>
      <w:r>
        <w:rPr>
          <w:rFonts w:ascii="Times New Roman" w:hAnsi="Times New Roman" w:eastAsia="楷体_GB2312" w:cs="Times New Roman"/>
          <w:bCs/>
          <w:sz w:val="32"/>
          <w:szCs w:val="32"/>
        </w:rPr>
        <w:t>—202</w:t>
      </w:r>
      <w:r>
        <w:rPr>
          <w:rFonts w:hint="eastAsia" w:ascii="Times New Roman" w:hAnsi="Times New Roman" w:eastAsia="楷体_GB2312" w:cs="Times New Roman"/>
          <w:bCs/>
          <w:sz w:val="32"/>
          <w:szCs w:val="32"/>
        </w:rPr>
        <w:t>5</w:t>
      </w:r>
      <w:r>
        <w:rPr>
          <w:rFonts w:ascii="Times New Roman" w:hAnsi="Times New Roman" w:eastAsia="楷体_GB2312" w:cs="Times New Roman"/>
          <w:bCs/>
          <w:sz w:val="32"/>
          <w:szCs w:val="32"/>
        </w:rPr>
        <w:t>年），原则上每个试点行业</w:t>
      </w:r>
      <w:r>
        <w:rPr>
          <w:rFonts w:hint="eastAsia" w:ascii="Times New Roman" w:hAnsi="Times New Roman" w:eastAsia="楷体_GB2312" w:cs="Times New Roman"/>
          <w:bCs/>
          <w:sz w:val="32"/>
          <w:szCs w:val="32"/>
        </w:rPr>
        <w:t>提供不少于2个</w:t>
      </w:r>
      <w:r>
        <w:rPr>
          <w:rFonts w:ascii="Times New Roman" w:hAnsi="Times New Roman" w:eastAsia="楷体_GB2312" w:cs="Times New Roman"/>
          <w:bCs/>
          <w:sz w:val="32"/>
          <w:szCs w:val="32"/>
        </w:rPr>
        <w:t>“小快轻准”数字化产品</w:t>
      </w:r>
      <w:r>
        <w:rPr>
          <w:rFonts w:hint="eastAsia" w:ascii="Times New Roman" w:hAnsi="Times New Roman" w:eastAsia="楷体_GB2312" w:cs="Times New Roman"/>
          <w:bCs/>
          <w:sz w:val="32"/>
          <w:szCs w:val="32"/>
        </w:rPr>
        <w:t>和解决方案，</w:t>
      </w:r>
      <w:r>
        <w:rPr>
          <w:rFonts w:ascii="Times New Roman" w:hAnsi="Times New Roman" w:eastAsia="楷体_GB2312" w:cs="Times New Roman"/>
          <w:bCs/>
          <w:sz w:val="32"/>
          <w:szCs w:val="32"/>
        </w:rPr>
        <w:t>提供不</w:t>
      </w:r>
      <w:r>
        <w:rPr>
          <w:rFonts w:hint="eastAsia" w:ascii="Times New Roman" w:hAnsi="Times New Roman" w:eastAsia="楷体_GB2312" w:cs="Times New Roman"/>
          <w:bCs/>
          <w:sz w:val="32"/>
          <w:szCs w:val="32"/>
        </w:rPr>
        <w:t>少</w:t>
      </w:r>
      <w:r>
        <w:rPr>
          <w:rFonts w:ascii="Times New Roman" w:hAnsi="Times New Roman" w:eastAsia="楷体_GB2312" w:cs="Times New Roman"/>
          <w:bCs/>
          <w:sz w:val="32"/>
          <w:szCs w:val="32"/>
        </w:rPr>
        <w:t>于1份实施案例及其他相关证明材料（如合同关键页、价格页，用户报告或反馈意见，客户联系方式等）</w:t>
      </w:r>
    </w:p>
    <w:p w14:paraId="282D2CFC">
      <w:pPr>
        <w:adjustRightInd w:val="0"/>
        <w:snapToGrid w:val="0"/>
        <w:spacing w:line="599" w:lineRule="exact"/>
        <w:ind w:firstLine="640" w:firstLineChars="200"/>
        <w:rPr>
          <w:rFonts w:ascii="Times New Roman" w:hAnsi="Times New Roman" w:eastAsia="楷体_GB2312" w:cs="Times New Roman"/>
          <w:bCs/>
          <w:sz w:val="32"/>
          <w:szCs w:val="32"/>
        </w:rPr>
      </w:pPr>
      <w:r>
        <w:rPr>
          <w:rFonts w:ascii="Times New Roman" w:hAnsi="Times New Roman" w:eastAsia="楷体_GB2312" w:cs="Times New Roman"/>
          <w:bCs/>
          <w:sz w:val="32"/>
          <w:szCs w:val="32"/>
        </w:rPr>
        <w:t>（八）其他相关文件及其他需要说明的情况</w:t>
      </w:r>
    </w:p>
    <w:p w14:paraId="38198423">
      <w:pPr>
        <w:adjustRightInd w:val="0"/>
        <w:snapToGrid w:val="0"/>
        <w:spacing w:line="599" w:lineRule="exact"/>
        <w:ind w:firstLine="640" w:firstLineChars="200"/>
        <w:rPr>
          <w:rFonts w:ascii="Times New Roman" w:hAnsi="Times New Roman" w:eastAsia="楷体_GB2312" w:cs="Times New Roman"/>
          <w:bCs/>
          <w:sz w:val="32"/>
          <w:szCs w:val="32"/>
        </w:rPr>
      </w:pPr>
      <w:r>
        <w:rPr>
          <w:rFonts w:ascii="Times New Roman" w:hAnsi="Times New Roman" w:eastAsia="楷体_GB2312" w:cs="Times New Roman"/>
          <w:bCs/>
          <w:sz w:val="32"/>
          <w:szCs w:val="32"/>
        </w:rPr>
        <w:t>（九）申报材料真实性承诺书（负责人签字，加盖公章）</w:t>
      </w:r>
    </w:p>
    <w:p w14:paraId="3B42453D">
      <w:pPr>
        <w:adjustRightInd w:val="0"/>
        <w:snapToGrid w:val="0"/>
        <w:spacing w:line="599" w:lineRule="exact"/>
        <w:ind w:firstLine="640" w:firstLineChars="200"/>
        <w:rPr>
          <w:rFonts w:ascii="Times New Roman" w:hAnsi="Times New Roman" w:eastAsia="楷体_GB2312" w:cs="Times New Roman"/>
          <w:bCs/>
          <w:sz w:val="32"/>
          <w:szCs w:val="32"/>
        </w:rPr>
      </w:pPr>
    </w:p>
    <w:p w14:paraId="7B90D364">
      <w:pPr>
        <w:adjustRightInd w:val="0"/>
        <w:snapToGrid w:val="0"/>
        <w:spacing w:line="599" w:lineRule="exact"/>
        <w:rPr>
          <w:rFonts w:hint="eastAsia"/>
        </w:rPr>
      </w:pPr>
      <w:r>
        <w:rPr>
          <w:rFonts w:ascii="Times New Roman" w:hAnsi="Times New Roman" w:eastAsia="仿宋_GB2312" w:cs="Times New Roman"/>
          <w:bCs/>
          <w:sz w:val="32"/>
          <w:szCs w:val="32"/>
        </w:rPr>
        <w:t>（填报格式说明：申报材料一式二份，用A4幅面编辑，纸质材料双面打印胶装成册，加盖骑缝</w:t>
      </w:r>
      <w:r>
        <w:rPr>
          <w:rFonts w:hint="eastAsia" w:ascii="Times New Roman" w:hAnsi="Times New Roman" w:eastAsia="仿宋_GB2312" w:cs="Times New Roman"/>
          <w:bCs/>
          <w:sz w:val="32"/>
          <w:szCs w:val="32"/>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65CF63C1-9E98-4930-B817-51B1F33797F1}"/>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3C3C0476-329B-4FC4-9433-AD357AC347F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3" w:fontKey="{00C33212-2F67-46B9-87E4-14DD6F1ECC53}"/>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4" w:fontKey="{65AA7492-3756-4BA7-B36D-70C34EC3FDD0}"/>
  </w:font>
  <w:font w:name="方正仿宋_GB2312">
    <w:altName w:val="微软雅黑"/>
    <w:panose1 w:val="00000000000000000000"/>
    <w:charset w:val="86"/>
    <w:family w:val="auto"/>
    <w:pitch w:val="default"/>
    <w:sig w:usb0="00000000" w:usb1="00000000" w:usb2="00000012" w:usb3="00000000" w:csb0="00040001" w:csb1="00000000"/>
    <w:embedRegular r:id="rId5" w:fontKey="{367D8F2E-5CF5-4A7D-A43C-CE2490EE17F7}"/>
  </w:font>
  <w:font w:name="微软雅黑">
    <w:panose1 w:val="020B0503020204020204"/>
    <w:charset w:val="86"/>
    <w:family w:val="auto"/>
    <w:pitch w:val="default"/>
    <w:sig w:usb0="80000287" w:usb1="2ACF3C50" w:usb2="00000016" w:usb3="00000000" w:csb0="0004001F" w:csb1="00000000"/>
  </w:font>
  <w:font w:name="方正小标宋简体">
    <w:panose1 w:val="02000000000000000000"/>
    <w:charset w:val="86"/>
    <w:family w:val="auto"/>
    <w:pitch w:val="default"/>
    <w:sig w:usb0="00000001" w:usb1="080E0000" w:usb2="00000000" w:usb3="00000000" w:csb0="00040000" w:csb1="00000000"/>
    <w:embedRegular r:id="rId6" w:fontKey="{65FCAF95-6641-4C23-B284-BB4343148DB5}"/>
  </w:font>
  <w:font w:name="方正黑体简体">
    <w:altName w:val="微软雅黑"/>
    <w:panose1 w:val="00000000000000000000"/>
    <w:charset w:val="86"/>
    <w:family w:val="auto"/>
    <w:pitch w:val="default"/>
    <w:sig w:usb0="00000000" w:usb1="00000000" w:usb2="00000000" w:usb3="00000000" w:csb0="00040000" w:csb1="00000000"/>
    <w:embedRegular r:id="rId7" w:fontKey="{1DD4CA05-A4F6-414D-A54F-E5BFC64D7688}"/>
  </w:font>
  <w:font w:name="楷体_GB2312">
    <w:panose1 w:val="02010609030101010101"/>
    <w:charset w:val="86"/>
    <w:family w:val="modern"/>
    <w:pitch w:val="default"/>
    <w:sig w:usb0="00000001" w:usb1="080E0000" w:usb2="00000000" w:usb3="00000000" w:csb0="00040000" w:csb1="00000000"/>
    <w:embedRegular r:id="rId8" w:fontKey="{3E5D14A0-33BA-42F9-835F-FC77B29B2D2E}"/>
  </w:font>
  <w:font w:name="仿宋">
    <w:panose1 w:val="02010609060101010101"/>
    <w:charset w:val="86"/>
    <w:family w:val="modern"/>
    <w:pitch w:val="default"/>
    <w:sig w:usb0="800002BF" w:usb1="38CF7CFA" w:usb2="00000016" w:usb3="00000000" w:csb0="00040001" w:csb1="00000000"/>
    <w:embedRegular r:id="rId9" w:fontKey="{2D5784CD-C62F-4180-84CB-0F1CA3C1D660}"/>
  </w:font>
  <w:font w:name="方正仿宋简体">
    <w:altName w:val="微软雅黑"/>
    <w:panose1 w:val="00000000000000000000"/>
    <w:charset w:val="86"/>
    <w:family w:val="script"/>
    <w:pitch w:val="default"/>
    <w:sig w:usb0="00000000" w:usb1="00000000" w:usb2="00000000" w:usb3="00000000" w:csb0="00040000" w:csb1="00000000"/>
    <w:embedRegular r:id="rId10" w:fontKey="{FD58AC6C-CEB2-41B3-B031-C05BCA48F759}"/>
  </w:font>
  <w:font w:name="Cambria">
    <w:panose1 w:val="02040503050406030204"/>
    <w:charset w:val="00"/>
    <w:family w:val="roman"/>
    <w:pitch w:val="default"/>
    <w:sig w:usb0="E00006FF" w:usb1="420024FF" w:usb2="02000000" w:usb3="00000000" w:csb0="2000019F" w:csb1="00000000"/>
    <w:embedRegular r:id="rId11" w:fontKey="{FED7A817-885D-4D10-9394-D47B5791D1F9}"/>
  </w:font>
  <w:font w:name="方正仿宋_GBK">
    <w:altName w:val="微软雅黑"/>
    <w:panose1 w:val="00000000000000000000"/>
    <w:charset w:val="86"/>
    <w:family w:val="script"/>
    <w:pitch w:val="default"/>
    <w:sig w:usb0="00000000" w:usb1="00000000" w:usb2="00000000" w:usb3="00000000" w:csb0="00040000" w:csb1="00000000"/>
    <w:embedRegular r:id="rId12" w:fontKey="{C06131D4-3C95-4193-B951-686E059C9BA5}"/>
  </w:font>
  <w:font w:name="KSOFE44433F1">
    <w:panose1 w:val="020B0503020204020204"/>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7CB"/>
    <w:rsid w:val="00017C16"/>
    <w:rsid w:val="000F339D"/>
    <w:rsid w:val="001428E8"/>
    <w:rsid w:val="00164100"/>
    <w:rsid w:val="00261344"/>
    <w:rsid w:val="00266926"/>
    <w:rsid w:val="002A4D7D"/>
    <w:rsid w:val="002B0FA5"/>
    <w:rsid w:val="002E68FC"/>
    <w:rsid w:val="002F110F"/>
    <w:rsid w:val="003337CB"/>
    <w:rsid w:val="004165B6"/>
    <w:rsid w:val="0046408C"/>
    <w:rsid w:val="004821CC"/>
    <w:rsid w:val="004A47D1"/>
    <w:rsid w:val="00504707"/>
    <w:rsid w:val="005A4D82"/>
    <w:rsid w:val="005B76D7"/>
    <w:rsid w:val="0061056E"/>
    <w:rsid w:val="00637337"/>
    <w:rsid w:val="006F4637"/>
    <w:rsid w:val="00711409"/>
    <w:rsid w:val="00745259"/>
    <w:rsid w:val="007D0930"/>
    <w:rsid w:val="00823F98"/>
    <w:rsid w:val="00963DFD"/>
    <w:rsid w:val="0096757B"/>
    <w:rsid w:val="00990AD1"/>
    <w:rsid w:val="00A16197"/>
    <w:rsid w:val="00A64B89"/>
    <w:rsid w:val="00A83E40"/>
    <w:rsid w:val="00AA2E6D"/>
    <w:rsid w:val="00AF4AFC"/>
    <w:rsid w:val="00B206E7"/>
    <w:rsid w:val="00B64B14"/>
    <w:rsid w:val="00B82C78"/>
    <w:rsid w:val="00BD3017"/>
    <w:rsid w:val="00C03967"/>
    <w:rsid w:val="00C467F7"/>
    <w:rsid w:val="00C54BE9"/>
    <w:rsid w:val="00CC1C11"/>
    <w:rsid w:val="00D00E19"/>
    <w:rsid w:val="00D961BF"/>
    <w:rsid w:val="00DF3782"/>
    <w:rsid w:val="00E00AB0"/>
    <w:rsid w:val="00E67318"/>
    <w:rsid w:val="00EA41FE"/>
    <w:rsid w:val="00ED1D40"/>
    <w:rsid w:val="00ED7FB6"/>
    <w:rsid w:val="00EE4FA0"/>
    <w:rsid w:val="27CF79E2"/>
    <w:rsid w:val="2DBB37EE"/>
    <w:rsid w:val="4FF56669"/>
    <w:rsid w:val="55BD3895"/>
    <w:rsid w:val="60162BCC"/>
    <w:rsid w:val="76DF9BBB"/>
    <w:rsid w:val="7F08EC38"/>
    <w:rsid w:val="F7DCFB74"/>
    <w:rsid w:val="FD7732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0"/>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1"/>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2"/>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3"/>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4"/>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5"/>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6"/>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7"/>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8"/>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Block Text"/>
    <w:basedOn w:val="1"/>
    <w:semiHidden/>
    <w:unhideWhenUsed/>
    <w:qFormat/>
    <w:uiPriority w:val="99"/>
    <w:pPr>
      <w:spacing w:after="120"/>
      <w:ind w:left="1440" w:leftChars="700" w:right="1440" w:rightChars="700"/>
    </w:pPr>
  </w:style>
  <w:style w:type="paragraph" w:styleId="12">
    <w:name w:val="footer"/>
    <w:basedOn w:val="1"/>
    <w:link w:val="39"/>
    <w:unhideWhenUsed/>
    <w:qFormat/>
    <w:uiPriority w:val="99"/>
    <w:pPr>
      <w:tabs>
        <w:tab w:val="center" w:pos="4153"/>
        <w:tab w:val="right" w:pos="8306"/>
      </w:tabs>
      <w:snapToGrid w:val="0"/>
      <w:jc w:val="left"/>
    </w:pPr>
    <w:rPr>
      <w:sz w:val="18"/>
      <w:szCs w:val="18"/>
    </w:rPr>
  </w:style>
  <w:style w:type="paragraph" w:styleId="13">
    <w:name w:val="header"/>
    <w:basedOn w:val="1"/>
    <w:link w:val="38"/>
    <w:unhideWhenUsed/>
    <w:qFormat/>
    <w:uiPriority w:val="99"/>
    <w:pPr>
      <w:tabs>
        <w:tab w:val="center" w:pos="4153"/>
        <w:tab w:val="right" w:pos="8306"/>
      </w:tabs>
      <w:snapToGrid w:val="0"/>
      <w:jc w:val="center"/>
    </w:pPr>
    <w:rPr>
      <w:sz w:val="18"/>
      <w:szCs w:val="18"/>
    </w:rPr>
  </w:style>
  <w:style w:type="paragraph" w:styleId="14">
    <w:name w:val="Subtitle"/>
    <w:basedOn w:val="1"/>
    <w:next w:val="1"/>
    <w:link w:val="30"/>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29"/>
    <w:qFormat/>
    <w:uiPriority w:val="10"/>
    <w:pPr>
      <w:spacing w:after="80"/>
      <w:contextualSpacing/>
      <w:jc w:val="center"/>
    </w:pPr>
    <w:rPr>
      <w:rFonts w:asciiTheme="majorHAnsi" w:hAnsiTheme="majorHAnsi" w:eastAsiaTheme="majorEastAsia" w:cstheme="majorBidi"/>
      <w:spacing w:val="-10"/>
      <w:kern w:val="28"/>
      <w:sz w:val="56"/>
      <w:szCs w:val="56"/>
    </w:rPr>
  </w:style>
  <w:style w:type="table" w:styleId="17">
    <w:name w:val="Table Grid"/>
    <w:basedOn w:val="16"/>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Hyperlink"/>
    <w:basedOn w:val="18"/>
    <w:unhideWhenUsed/>
    <w:qFormat/>
    <w:uiPriority w:val="99"/>
    <w:rPr>
      <w:color w:val="467886" w:themeColor="hyperlink"/>
      <w:u w:val="single"/>
      <w14:textFill>
        <w14:solidFill>
          <w14:schemeClr w14:val="hlink"/>
        </w14:solidFill>
      </w14:textFill>
    </w:rPr>
  </w:style>
  <w:style w:type="character" w:customStyle="1" w:styleId="20">
    <w:name w:val="标题 1 字符"/>
    <w:basedOn w:val="18"/>
    <w:link w:val="2"/>
    <w:qFormat/>
    <w:uiPriority w:val="9"/>
    <w:rPr>
      <w:rFonts w:asciiTheme="majorHAnsi" w:hAnsiTheme="majorHAnsi" w:eastAsiaTheme="majorEastAsia" w:cstheme="majorBidi"/>
      <w:color w:val="104862" w:themeColor="accent1" w:themeShade="BF"/>
      <w:sz w:val="48"/>
      <w:szCs w:val="48"/>
    </w:rPr>
  </w:style>
  <w:style w:type="character" w:customStyle="1" w:styleId="21">
    <w:name w:val="标题 2 字符"/>
    <w:basedOn w:val="18"/>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2">
    <w:name w:val="标题 3 字符"/>
    <w:basedOn w:val="18"/>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3">
    <w:name w:val="标题 4 字符"/>
    <w:basedOn w:val="18"/>
    <w:link w:val="5"/>
    <w:semiHidden/>
    <w:qFormat/>
    <w:uiPriority w:val="9"/>
    <w:rPr>
      <w:rFonts w:cstheme="majorBidi"/>
      <w:color w:val="104862" w:themeColor="accent1" w:themeShade="BF"/>
      <w:sz w:val="28"/>
      <w:szCs w:val="28"/>
    </w:rPr>
  </w:style>
  <w:style w:type="character" w:customStyle="1" w:styleId="24">
    <w:name w:val="标题 5 字符"/>
    <w:basedOn w:val="18"/>
    <w:link w:val="6"/>
    <w:semiHidden/>
    <w:qFormat/>
    <w:uiPriority w:val="9"/>
    <w:rPr>
      <w:rFonts w:cstheme="majorBidi"/>
      <w:color w:val="104862" w:themeColor="accent1" w:themeShade="BF"/>
      <w:sz w:val="24"/>
      <w:szCs w:val="24"/>
    </w:rPr>
  </w:style>
  <w:style w:type="character" w:customStyle="1" w:styleId="25">
    <w:name w:val="标题 6 字符"/>
    <w:basedOn w:val="18"/>
    <w:link w:val="7"/>
    <w:semiHidden/>
    <w:qFormat/>
    <w:uiPriority w:val="9"/>
    <w:rPr>
      <w:rFonts w:cstheme="majorBidi"/>
      <w:b/>
      <w:bCs/>
      <w:color w:val="104862" w:themeColor="accent1" w:themeShade="BF"/>
    </w:rPr>
  </w:style>
  <w:style w:type="character" w:customStyle="1" w:styleId="26">
    <w:name w:val="标题 7 字符"/>
    <w:basedOn w:val="18"/>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7">
    <w:name w:val="标题 8 字符"/>
    <w:basedOn w:val="18"/>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8">
    <w:name w:val="标题 9 字符"/>
    <w:basedOn w:val="18"/>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9">
    <w:name w:val="标题 字符"/>
    <w:basedOn w:val="18"/>
    <w:link w:val="15"/>
    <w:qFormat/>
    <w:uiPriority w:val="10"/>
    <w:rPr>
      <w:rFonts w:asciiTheme="majorHAnsi" w:hAnsiTheme="majorHAnsi" w:eastAsiaTheme="majorEastAsia" w:cstheme="majorBidi"/>
      <w:spacing w:val="-10"/>
      <w:kern w:val="28"/>
      <w:sz w:val="56"/>
      <w:szCs w:val="56"/>
    </w:rPr>
  </w:style>
  <w:style w:type="character" w:customStyle="1" w:styleId="30">
    <w:name w:val="副标题 字符"/>
    <w:basedOn w:val="18"/>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1">
    <w:name w:val="Quote"/>
    <w:basedOn w:val="1"/>
    <w:next w:val="1"/>
    <w:link w:val="32"/>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2">
    <w:name w:val="引用 字符"/>
    <w:basedOn w:val="18"/>
    <w:link w:val="31"/>
    <w:qFormat/>
    <w:uiPriority w:val="29"/>
    <w:rPr>
      <w:i/>
      <w:iCs/>
      <w:color w:val="404040" w:themeColor="text1" w:themeTint="BF"/>
      <w14:textFill>
        <w14:solidFill>
          <w14:schemeClr w14:val="tx1">
            <w14:lumMod w14:val="75000"/>
            <w14:lumOff w14:val="25000"/>
          </w14:schemeClr>
        </w14:solidFill>
      </w14:textFill>
    </w:rPr>
  </w:style>
  <w:style w:type="paragraph" w:styleId="33">
    <w:name w:val="List Paragraph"/>
    <w:basedOn w:val="1"/>
    <w:qFormat/>
    <w:uiPriority w:val="34"/>
    <w:pPr>
      <w:ind w:left="720"/>
      <w:contextualSpacing/>
    </w:pPr>
  </w:style>
  <w:style w:type="character" w:customStyle="1" w:styleId="34">
    <w:name w:val="明显强调1"/>
    <w:basedOn w:val="18"/>
    <w:qFormat/>
    <w:uiPriority w:val="21"/>
    <w:rPr>
      <w:i/>
      <w:iCs/>
      <w:color w:val="104862" w:themeColor="accent1" w:themeShade="BF"/>
    </w:rPr>
  </w:style>
  <w:style w:type="paragraph" w:styleId="35">
    <w:name w:val="Intense Quote"/>
    <w:basedOn w:val="1"/>
    <w:next w:val="1"/>
    <w:link w:val="36"/>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6">
    <w:name w:val="明显引用 字符"/>
    <w:basedOn w:val="18"/>
    <w:link w:val="35"/>
    <w:qFormat/>
    <w:uiPriority w:val="30"/>
    <w:rPr>
      <w:i/>
      <w:iCs/>
      <w:color w:val="104862" w:themeColor="accent1" w:themeShade="BF"/>
    </w:rPr>
  </w:style>
  <w:style w:type="character" w:customStyle="1" w:styleId="37">
    <w:name w:val="明显参考1"/>
    <w:basedOn w:val="18"/>
    <w:qFormat/>
    <w:uiPriority w:val="32"/>
    <w:rPr>
      <w:b/>
      <w:bCs/>
      <w:smallCaps/>
      <w:color w:val="104862" w:themeColor="accent1" w:themeShade="BF"/>
      <w:spacing w:val="5"/>
    </w:rPr>
  </w:style>
  <w:style w:type="character" w:customStyle="1" w:styleId="38">
    <w:name w:val="页眉 字符"/>
    <w:basedOn w:val="18"/>
    <w:link w:val="13"/>
    <w:qFormat/>
    <w:uiPriority w:val="99"/>
    <w:rPr>
      <w:sz w:val="18"/>
      <w:szCs w:val="18"/>
    </w:rPr>
  </w:style>
  <w:style w:type="character" w:customStyle="1" w:styleId="39">
    <w:name w:val="页脚 字符"/>
    <w:basedOn w:val="18"/>
    <w:link w:val="12"/>
    <w:qFormat/>
    <w:uiPriority w:val="99"/>
    <w:rPr>
      <w:sz w:val="18"/>
      <w:szCs w:val="18"/>
    </w:rPr>
  </w:style>
  <w:style w:type="paragraph" w:customStyle="1" w:styleId="40">
    <w:name w:val="Tobe 正文"/>
    <w:basedOn w:val="1"/>
    <w:link w:val="41"/>
    <w:qFormat/>
    <w:uiPriority w:val="0"/>
    <w:pPr>
      <w:spacing w:line="600" w:lineRule="exact"/>
      <w:ind w:firstLine="640" w:firstLineChars="200"/>
    </w:pPr>
    <w:rPr>
      <w:rFonts w:ascii="Times New Roman" w:hAnsi="Times New Roman" w:eastAsia="仿宋_GB2312" w:cs="仿宋_GB2312"/>
      <w:sz w:val="32"/>
      <w:szCs w:val="32"/>
      <w:lang w:eastAsia="zh-Hans"/>
      <w14:ligatures w14:val="standardContextual"/>
    </w:rPr>
  </w:style>
  <w:style w:type="character" w:customStyle="1" w:styleId="41">
    <w:name w:val="Tobe 正文 字符"/>
    <w:link w:val="40"/>
    <w:qFormat/>
    <w:uiPriority w:val="0"/>
    <w:rPr>
      <w:rFonts w:ascii="Times New Roman" w:hAnsi="Times New Roman" w:eastAsia="仿宋_GB2312" w:cs="仿宋_GB2312"/>
      <w:sz w:val="32"/>
      <w:szCs w:val="32"/>
      <w:lang w:eastAsia="zh-Hans"/>
      <w14:ligatures w14:val="standardContextual"/>
    </w:rPr>
  </w:style>
  <w:style w:type="paragraph" w:customStyle="1" w:styleId="42">
    <w:name w:val="Tobe 一级标题"/>
    <w:basedOn w:val="1"/>
    <w:next w:val="1"/>
    <w:link w:val="43"/>
    <w:autoRedefine/>
    <w:qFormat/>
    <w:uiPriority w:val="0"/>
    <w:pPr>
      <w:spacing w:line="600" w:lineRule="exact"/>
      <w:ind w:firstLine="200" w:firstLineChars="200"/>
      <w:outlineLvl w:val="1"/>
    </w:pPr>
    <w:rPr>
      <w:rFonts w:eastAsia="黑体"/>
      <w:sz w:val="32"/>
      <w:szCs w:val="32"/>
      <w:lang w:eastAsia="zh-Hans"/>
      <w14:ligatures w14:val="standardContextual"/>
    </w:rPr>
  </w:style>
  <w:style w:type="character" w:customStyle="1" w:styleId="43">
    <w:name w:val="Tobe 一级标题 字符"/>
    <w:link w:val="42"/>
    <w:qFormat/>
    <w:uiPriority w:val="0"/>
    <w:rPr>
      <w:rFonts w:eastAsia="黑体"/>
      <w:sz w:val="32"/>
      <w:szCs w:val="32"/>
      <w:lang w:eastAsia="zh-Hans"/>
      <w14:ligatures w14:val="standardContextual"/>
    </w:rPr>
  </w:style>
  <w:style w:type="character" w:customStyle="1" w:styleId="44">
    <w:name w:val="未处理的提及1"/>
    <w:basedOn w:val="18"/>
    <w:semiHidden/>
    <w:unhideWhenUsed/>
    <w:qFormat/>
    <w:uiPriority w:val="99"/>
    <w:rPr>
      <w:color w:val="605E5C"/>
      <w:shd w:val="clear" w:color="auto" w:fill="E1DFDD"/>
    </w:rPr>
  </w:style>
  <w:style w:type="paragraph" w:customStyle="1" w:styleId="45">
    <w:name w:val="图片"/>
    <w:basedOn w:val="11"/>
    <w:link w:val="46"/>
    <w:qFormat/>
    <w:uiPriority w:val="0"/>
    <w:pPr>
      <w:overflowPunct w:val="0"/>
      <w:autoSpaceDE w:val="0"/>
      <w:autoSpaceDN w:val="0"/>
      <w:adjustRightInd w:val="0"/>
      <w:snapToGrid w:val="0"/>
      <w:spacing w:after="160"/>
      <w:ind w:left="0" w:leftChars="0" w:right="0" w:rightChars="0"/>
      <w:jc w:val="center"/>
    </w:pPr>
    <w:rPr>
      <w:rFonts w:ascii="黑体" w:hAnsi="黑体" w:eastAsia="黑体" w:cs="Times New Roman"/>
      <w:sz w:val="24"/>
      <w:szCs w:val="24"/>
    </w:rPr>
  </w:style>
  <w:style w:type="character" w:customStyle="1" w:styleId="46">
    <w:name w:val="图片 字符"/>
    <w:basedOn w:val="18"/>
    <w:link w:val="45"/>
    <w:qFormat/>
    <w:uiPriority w:val="0"/>
    <w:rPr>
      <w:rFonts w:ascii="黑体" w:hAnsi="黑体" w:eastAsia="黑体" w:cs="Times New Roman"/>
      <w:sz w:val="24"/>
      <w:szCs w:val="24"/>
    </w:rPr>
  </w:style>
  <w:style w:type="paragraph" w:customStyle="1" w:styleId="47">
    <w:name w:val="修订1"/>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2199</Words>
  <Characters>2296</Characters>
  <Lines>18</Lines>
  <Paragraphs>5</Paragraphs>
  <TotalTime>107</TotalTime>
  <ScaleCrop>false</ScaleCrop>
  <LinksUpToDate>false</LinksUpToDate>
  <CharactersWithSpaces>2395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2025-07-31T10:20:00Z</dcterms:created>
  <dc:creator>Wg Tang</dc:creator>
  <cp:lastModifiedBy>王强</cp:lastModifiedBy>
  <dcterms:modified xsi:type="dcterms:W3CDTF">2026-08-18T07:12:56Z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9820C159FFF53B9A0E7E8C689C4D48A2_43</vt:lpwstr>
  </property>
  <property fmtid="{D5CDD505-2E9C-101B-9397-08002B2CF9AE}" pid="4" name="KSOTemplateDocerSaveRecord">
    <vt:lpwstr>eyJoZGlkIjoiODdiNDhmMjZiY2IwZDcyOTk3ZjdmZmZiYzYwYTA5ZDkiLCJ1c2VySWQiOiI1MTY4MjkxNzYifQ==</vt:lpwstr>
  </property>
</Properties>
</file>