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9053A">
      <w:pPr>
        <w:spacing w:after="0" w:line="56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  <w14:ligatures w14:val="standardContextual"/>
        </w:rPr>
      </w:pPr>
      <w:r>
        <w:rPr>
          <w:rFonts w:hint="eastAsia" w:ascii="黑体" w:hAnsi="黑体" w:eastAsia="黑体" w:cs="黑体"/>
          <w:sz w:val="32"/>
          <w:szCs w:val="32"/>
          <w14:ligatures w14:val="standardContextual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  <w14:ligatures w14:val="standardContextual"/>
        </w:rPr>
        <w:t>：</w:t>
      </w:r>
    </w:p>
    <w:p w14:paraId="13616434">
      <w:pPr>
        <w:spacing w:after="0" w:line="560" w:lineRule="exact"/>
        <w:jc w:val="center"/>
        <w:rPr>
          <w:rFonts w:ascii="方正小标宋_GBK" w:hAnsi="等线" w:eastAsia="方正小标宋_GBK" w:cs="Times New Roman"/>
          <w:sz w:val="32"/>
          <w:szCs w:val="32"/>
          <w14:ligatures w14:val="standardContextual"/>
        </w:rPr>
      </w:pPr>
      <w:r>
        <w:rPr>
          <w:rFonts w:hint="eastAsia" w:ascii="方正小标宋_GBK" w:hAnsi="等线" w:eastAsia="方正小标宋_GBK" w:cs="Times New Roman"/>
          <w:sz w:val="32"/>
          <w:szCs w:val="32"/>
          <w14:ligatures w14:val="standardContextual"/>
        </w:rPr>
        <w:t>益阳市赫山区中小企业数字化转型拟入库试点企业名单</w:t>
      </w:r>
    </w:p>
    <w:p w14:paraId="0A89BF72">
      <w:pPr>
        <w:spacing w:after="0" w:line="560" w:lineRule="exact"/>
        <w:jc w:val="center"/>
        <w:rPr>
          <w:rFonts w:hint="eastAsia" w:ascii="方正小标宋_GBK" w:hAnsi="等线" w:eastAsia="方正小标宋_GBK" w:cs="Times New Roman"/>
          <w:sz w:val="32"/>
          <w:szCs w:val="32"/>
          <w14:ligatures w14:val="standardContextual"/>
        </w:rPr>
      </w:pPr>
      <w:r>
        <w:rPr>
          <w:rFonts w:hint="eastAsia" w:ascii="方正小标宋_GBK" w:hAnsi="等线" w:eastAsia="方正小标宋_GBK" w:cs="Times New Roman"/>
          <w:sz w:val="32"/>
          <w:szCs w:val="32"/>
          <w14:ligatures w14:val="standardContextual"/>
        </w:rPr>
        <w:t>（第一批）</w:t>
      </w:r>
    </w:p>
    <w:p w14:paraId="19E86F4E">
      <w:pPr>
        <w:spacing w:after="0" w:line="560" w:lineRule="exact"/>
        <w:jc w:val="left"/>
        <w:rPr>
          <w:rFonts w:hint="eastAsia" w:ascii="仿宋_GB2312" w:hAnsi="等线" w:eastAsia="仿宋_GB2312" w:cs="Times New Roman"/>
          <w:sz w:val="32"/>
          <w:szCs w:val="32"/>
          <w14:ligatures w14:val="standardContextual"/>
        </w:rPr>
      </w:pPr>
    </w:p>
    <w:tbl>
      <w:tblPr>
        <w:tblStyle w:val="2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530"/>
        <w:gridCol w:w="3125"/>
      </w:tblGrid>
      <w:tr w14:paraId="666A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  <w:jc w:val="center"/>
        </w:trPr>
        <w:tc>
          <w:tcPr>
            <w:tcW w:w="1135" w:type="dxa"/>
            <w:vAlign w:val="center"/>
          </w:tcPr>
          <w:p w14:paraId="2815DFCA">
            <w:pPr>
              <w:widowControl/>
              <w:spacing w:after="0" w:line="5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4530" w:type="dxa"/>
            <w:vAlign w:val="center"/>
          </w:tcPr>
          <w:p w14:paraId="6A370393">
            <w:pPr>
              <w:widowControl/>
              <w:spacing w:after="0" w:line="5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14:ligatures w14:val="none"/>
              </w:rPr>
              <w:t>企业名称</w:t>
            </w:r>
          </w:p>
        </w:tc>
        <w:tc>
          <w:tcPr>
            <w:tcW w:w="3125" w:type="dxa"/>
            <w:vAlign w:val="center"/>
          </w:tcPr>
          <w:p w14:paraId="5B910B46">
            <w:pPr>
              <w:widowControl/>
              <w:spacing w:after="0" w:line="5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14:ligatures w14:val="none"/>
              </w:rPr>
              <w:t>所属行业</w:t>
            </w:r>
          </w:p>
        </w:tc>
      </w:tr>
      <w:tr w14:paraId="6679B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1135" w:type="dxa"/>
            <w:vAlign w:val="center"/>
          </w:tcPr>
          <w:p w14:paraId="180C4BC9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4530" w:type="dxa"/>
            <w:vAlign w:val="center"/>
          </w:tcPr>
          <w:p w14:paraId="2AC41851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益阳市益利达电子有限公司</w:t>
            </w:r>
          </w:p>
        </w:tc>
        <w:tc>
          <w:tcPr>
            <w:tcW w:w="3125" w:type="dxa"/>
            <w:vAlign w:val="center"/>
          </w:tcPr>
          <w:p w14:paraId="3FE59B0A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328B3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135" w:type="dxa"/>
            <w:vAlign w:val="center"/>
          </w:tcPr>
          <w:p w14:paraId="657A4D88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4530" w:type="dxa"/>
            <w:vAlign w:val="center"/>
          </w:tcPr>
          <w:p w14:paraId="1FFD3EF6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益阳市东资电子有限公司</w:t>
            </w:r>
          </w:p>
        </w:tc>
        <w:tc>
          <w:tcPr>
            <w:tcW w:w="3125" w:type="dxa"/>
            <w:vAlign w:val="center"/>
          </w:tcPr>
          <w:p w14:paraId="51653410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1F52A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227E45D4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4530" w:type="dxa"/>
            <w:vAlign w:val="center"/>
          </w:tcPr>
          <w:p w14:paraId="61499CE5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益阳市金江电子有限公司</w:t>
            </w:r>
          </w:p>
        </w:tc>
        <w:tc>
          <w:tcPr>
            <w:tcW w:w="3125" w:type="dxa"/>
            <w:vAlign w:val="center"/>
          </w:tcPr>
          <w:p w14:paraId="6014F6F3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482C3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  <w:jc w:val="center"/>
        </w:trPr>
        <w:tc>
          <w:tcPr>
            <w:tcW w:w="1135" w:type="dxa"/>
            <w:vAlign w:val="center"/>
          </w:tcPr>
          <w:p w14:paraId="41167F94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4530" w:type="dxa"/>
            <w:vAlign w:val="center"/>
          </w:tcPr>
          <w:p w14:paraId="17292523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益阳市达明电子材料有限公司</w:t>
            </w:r>
          </w:p>
        </w:tc>
        <w:tc>
          <w:tcPr>
            <w:tcW w:w="3125" w:type="dxa"/>
            <w:vAlign w:val="center"/>
          </w:tcPr>
          <w:p w14:paraId="2082776C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6F125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644249D3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4530" w:type="dxa"/>
            <w:vAlign w:val="center"/>
          </w:tcPr>
          <w:p w14:paraId="5E170A4D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益阳市亿品电子有限公司</w:t>
            </w:r>
          </w:p>
        </w:tc>
        <w:tc>
          <w:tcPr>
            <w:tcW w:w="3125" w:type="dxa"/>
            <w:vAlign w:val="center"/>
          </w:tcPr>
          <w:p w14:paraId="34F32655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49A0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2D7E31BC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4530" w:type="dxa"/>
            <w:vAlign w:val="center"/>
          </w:tcPr>
          <w:p w14:paraId="5D46D0BD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益阳华微电子科技有限公司</w:t>
            </w:r>
          </w:p>
        </w:tc>
        <w:tc>
          <w:tcPr>
            <w:tcW w:w="3125" w:type="dxa"/>
            <w:vAlign w:val="center"/>
          </w:tcPr>
          <w:p w14:paraId="00C2BB87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6DF65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1135" w:type="dxa"/>
            <w:vAlign w:val="center"/>
          </w:tcPr>
          <w:p w14:paraId="3DD1ACCC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4530" w:type="dxa"/>
            <w:vAlign w:val="center"/>
          </w:tcPr>
          <w:p w14:paraId="2FDEE2EE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益阳市合信源电子科技有限公司</w:t>
            </w:r>
          </w:p>
        </w:tc>
        <w:tc>
          <w:tcPr>
            <w:tcW w:w="3125" w:type="dxa"/>
            <w:vAlign w:val="center"/>
          </w:tcPr>
          <w:p w14:paraId="14B48F9E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52243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135" w:type="dxa"/>
            <w:vAlign w:val="center"/>
          </w:tcPr>
          <w:p w14:paraId="1F0D9DC3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4530" w:type="dxa"/>
            <w:vAlign w:val="center"/>
          </w:tcPr>
          <w:p w14:paraId="686A136F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益阳市华琳电子有限公司</w:t>
            </w:r>
          </w:p>
        </w:tc>
        <w:tc>
          <w:tcPr>
            <w:tcW w:w="3125" w:type="dxa"/>
            <w:vAlign w:val="center"/>
          </w:tcPr>
          <w:p w14:paraId="4878821C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3B288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537F3FB2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4530" w:type="dxa"/>
            <w:vAlign w:val="center"/>
          </w:tcPr>
          <w:p w14:paraId="53BB5F29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益阳市安源电子有限公司</w:t>
            </w:r>
          </w:p>
        </w:tc>
        <w:tc>
          <w:tcPr>
            <w:tcW w:w="3125" w:type="dxa"/>
            <w:vAlign w:val="center"/>
          </w:tcPr>
          <w:p w14:paraId="563E9D62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61AE9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1D72D724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4530" w:type="dxa"/>
            <w:vAlign w:val="center"/>
          </w:tcPr>
          <w:p w14:paraId="59B43F17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湖南新开元电子科技有限公司</w:t>
            </w:r>
          </w:p>
        </w:tc>
        <w:tc>
          <w:tcPr>
            <w:tcW w:w="3125" w:type="dxa"/>
            <w:vAlign w:val="center"/>
          </w:tcPr>
          <w:p w14:paraId="72E54C57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56DD6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00EB6CAE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4530" w:type="dxa"/>
            <w:vAlign w:val="center"/>
          </w:tcPr>
          <w:p w14:paraId="62B4F652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益阳市和天电子有限公司</w:t>
            </w:r>
          </w:p>
        </w:tc>
        <w:tc>
          <w:tcPr>
            <w:tcW w:w="3125" w:type="dxa"/>
            <w:vAlign w:val="center"/>
          </w:tcPr>
          <w:p w14:paraId="535AA0F3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28E02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0667E3CC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4530" w:type="dxa"/>
            <w:vAlign w:val="center"/>
          </w:tcPr>
          <w:p w14:paraId="5A9AC9C5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益阳市东方电子有限公司</w:t>
            </w:r>
          </w:p>
        </w:tc>
        <w:tc>
          <w:tcPr>
            <w:tcW w:w="3125" w:type="dxa"/>
            <w:vAlign w:val="center"/>
          </w:tcPr>
          <w:p w14:paraId="7F3B8166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61A7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3AA13E4B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4530" w:type="dxa"/>
            <w:vAlign w:val="center"/>
          </w:tcPr>
          <w:p w14:paraId="56DF8FF9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益阳市天成源电子有限公司</w:t>
            </w:r>
          </w:p>
        </w:tc>
        <w:tc>
          <w:tcPr>
            <w:tcW w:w="3125" w:type="dxa"/>
            <w:vAlign w:val="center"/>
          </w:tcPr>
          <w:p w14:paraId="59A31D4B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5889E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7B3BA98B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4530" w:type="dxa"/>
            <w:vAlign w:val="center"/>
          </w:tcPr>
          <w:p w14:paraId="3AE42E16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益阳稳顺电子有限公司</w:t>
            </w:r>
          </w:p>
        </w:tc>
        <w:tc>
          <w:tcPr>
            <w:tcW w:w="3125" w:type="dxa"/>
            <w:vAlign w:val="center"/>
          </w:tcPr>
          <w:p w14:paraId="5EC8CDBE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736C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3D0AA4AB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4530" w:type="dxa"/>
            <w:vAlign w:val="center"/>
          </w:tcPr>
          <w:p w14:paraId="5C5C08A4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益阳市安兴电子有限公司</w:t>
            </w:r>
          </w:p>
        </w:tc>
        <w:tc>
          <w:tcPr>
            <w:tcW w:w="3125" w:type="dxa"/>
            <w:vAlign w:val="center"/>
          </w:tcPr>
          <w:p w14:paraId="51C45138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107B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2E797303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4530" w:type="dxa"/>
            <w:vAlign w:val="center"/>
          </w:tcPr>
          <w:p w14:paraId="043DF36A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益阳睿达电子科技有限公司</w:t>
            </w:r>
          </w:p>
        </w:tc>
        <w:tc>
          <w:tcPr>
            <w:tcW w:w="3125" w:type="dxa"/>
            <w:vAlign w:val="center"/>
          </w:tcPr>
          <w:p w14:paraId="57AFDB42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5F8C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68BF973F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4530" w:type="dxa"/>
            <w:vAlign w:val="center"/>
          </w:tcPr>
          <w:p w14:paraId="191A37DC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益阳市昌隆电子科技有限公司</w:t>
            </w:r>
          </w:p>
        </w:tc>
        <w:tc>
          <w:tcPr>
            <w:tcW w:w="3125" w:type="dxa"/>
            <w:vAlign w:val="center"/>
          </w:tcPr>
          <w:p w14:paraId="1DDDC2F3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09477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2F9B194E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4530" w:type="dxa"/>
            <w:vAlign w:val="center"/>
          </w:tcPr>
          <w:p w14:paraId="6C2688D8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湖南擎力科技有限公司</w:t>
            </w:r>
          </w:p>
        </w:tc>
        <w:tc>
          <w:tcPr>
            <w:tcW w:w="3125" w:type="dxa"/>
            <w:vAlign w:val="center"/>
          </w:tcPr>
          <w:p w14:paraId="1D5CB990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电容器</w:t>
            </w:r>
          </w:p>
        </w:tc>
      </w:tr>
      <w:tr w14:paraId="6526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168B230F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4530" w:type="dxa"/>
            <w:vAlign w:val="center"/>
          </w:tcPr>
          <w:p w14:paraId="72CCA979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瑞利杰科技（湖南）有限公司</w:t>
            </w:r>
          </w:p>
        </w:tc>
        <w:tc>
          <w:tcPr>
            <w:tcW w:w="3125" w:type="dxa"/>
            <w:vAlign w:val="center"/>
          </w:tcPr>
          <w:p w14:paraId="308E7B8C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新材料</w:t>
            </w:r>
          </w:p>
        </w:tc>
      </w:tr>
      <w:tr w14:paraId="6D84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0F7AD404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4530" w:type="dxa"/>
            <w:vAlign w:val="center"/>
          </w:tcPr>
          <w:p w14:paraId="762457F8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湖南宏杉新能源科技有限公司</w:t>
            </w:r>
          </w:p>
        </w:tc>
        <w:tc>
          <w:tcPr>
            <w:tcW w:w="3125" w:type="dxa"/>
            <w:vAlign w:val="center"/>
          </w:tcPr>
          <w:p w14:paraId="6B4FBFF9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新材料</w:t>
            </w:r>
          </w:p>
        </w:tc>
      </w:tr>
      <w:tr w14:paraId="0DF79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35" w:type="dxa"/>
            <w:vAlign w:val="center"/>
          </w:tcPr>
          <w:p w14:paraId="164C3363">
            <w:pPr>
              <w:widowControl/>
              <w:spacing w:after="0" w:line="50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4530" w:type="dxa"/>
            <w:vAlign w:val="center"/>
          </w:tcPr>
          <w:p w14:paraId="045C17A3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湖南同创普润新材料有限公司</w:t>
            </w:r>
          </w:p>
        </w:tc>
        <w:tc>
          <w:tcPr>
            <w:tcW w:w="3125" w:type="dxa"/>
            <w:vAlign w:val="center"/>
          </w:tcPr>
          <w:p w14:paraId="5C03844E">
            <w:pPr>
              <w:widowControl/>
              <w:spacing w:after="0"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14:ligatures w14:val="none"/>
              </w:rPr>
              <w:t>新材料</w:t>
            </w:r>
          </w:p>
        </w:tc>
      </w:tr>
    </w:tbl>
    <w:p w14:paraId="2EF571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8580A"/>
    <w:rsid w:val="72F8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2026-08-28T07:48:00Z</dcterms:created>
  <dc:creator>ZYLX</dc:creator>
  <cp:lastModifiedBy>ZYLX</cp:lastModifiedBy>
  <dcterms:modified xsi:type="dcterms:W3CDTF">2026-08-28T07:50:34Z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236EE687363C4A848DEAAA35C28225C2_11</vt:lpwstr>
  </property>
  <property fmtid="{D5CDD505-2E9C-101B-9397-08002B2CF9AE}" pid="4" name="KSOTemplateDocerSaveRecord">
    <vt:lpwstr>eyJoZGlkIjoiZTJlYjc1OGI5ZDcyYjMyMGRjMWJjYTFkZGUzZTgwNzgiLCJ1c2VySWQiOiIxNDEzMDE2OTM1In0=</vt:lpwstr>
  </property>
</Properties>
</file>